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91851605"/>
        <w:docPartObj>
          <w:docPartGallery w:val="Cover Pages"/>
          <w:docPartUnique/>
        </w:docPartObj>
      </w:sdtPr>
      <w:sdtEndPr>
        <w:rPr>
          <w:rFonts w:ascii="Sylfaen" w:hAnsi="Sylfaen"/>
          <w:lang w:val="ka-GE"/>
        </w:rPr>
      </w:sdtEndPr>
      <w:sdtContent>
        <w:p w14:paraId="44F46CB7" w14:textId="5F7D9F5B" w:rsidR="00A322C7" w:rsidRDefault="00672A67">
          <w:r>
            <w:rPr>
              <w:noProof/>
            </w:rPr>
            <mc:AlternateContent>
              <mc:Choice Requires="wpg">
                <w:drawing>
                  <wp:anchor distT="0" distB="0" distL="114300" distR="114300" simplePos="0" relativeHeight="251660288" behindDoc="0" locked="0" layoutInCell="1" allowOverlap="1" wp14:anchorId="5421C2E2" wp14:editId="3E7A34E9">
                    <wp:simplePos x="0" y="0"/>
                    <wp:positionH relativeFrom="page">
                      <wp:align>left</wp:align>
                    </wp:positionH>
                    <wp:positionV relativeFrom="page">
                      <wp:align>top</wp:align>
                    </wp:positionV>
                    <wp:extent cx="6949424" cy="7315200"/>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949424" cy="7315200"/>
                              <a:chOff x="0" y="0"/>
                              <a:chExt cx="6426238"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816013" y="850392"/>
                                <a:ext cx="5610225" cy="1742166"/>
                              </a:xfrm>
                              <a:prstGeom prst="rect">
                                <a:avLst/>
                              </a:prstGeom>
                              <a:noFill/>
                              <a:ln w="6350">
                                <a:noFill/>
                              </a:ln>
                            </wps:spPr>
                            <wps:txbx>
                              <w:txbxContent>
                                <w:p w14:paraId="134BB3DE" w14:textId="23F4328F" w:rsidR="00A322C7" w:rsidRPr="00672A67" w:rsidRDefault="00A322C7">
                                  <w:pPr>
                                    <w:pStyle w:val="NoSpacing"/>
                                    <w:spacing w:after="240" w:line="216" w:lineRule="auto"/>
                                    <w:rPr>
                                      <w:rFonts w:asciiTheme="majorHAnsi" w:hAnsiTheme="majorHAnsi"/>
                                      <w:color w:val="44546A" w:themeColor="text2"/>
                                      <w:spacing w:val="10"/>
                                      <w:sz w:val="52"/>
                                      <w:szCs w:val="52"/>
                                    </w:rPr>
                                  </w:pPr>
                                </w:p>
                                <w:bookmarkStart w:id="0" w:name="_GoBack" w:displacedByCustomXml="nex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A3FFC93" w14:textId="528BAE1C" w:rsidR="00A322C7" w:rsidRPr="00672A67" w:rsidRDefault="00A322C7">
                                      <w:pPr>
                                        <w:pStyle w:val="NoSpacing"/>
                                        <w:spacing w:line="216" w:lineRule="auto"/>
                                        <w:rPr>
                                          <w:rFonts w:asciiTheme="majorHAnsi" w:hAnsiTheme="majorHAnsi"/>
                                          <w:caps/>
                                          <w:color w:val="44546A" w:themeColor="text2"/>
                                          <w:sz w:val="52"/>
                                          <w:szCs w:val="52"/>
                                        </w:rPr>
                                      </w:pPr>
                                      <w:r w:rsidRPr="00672A67">
                                        <w:rPr>
                                          <w:rFonts w:asciiTheme="majorHAnsi" w:hAnsiTheme="majorHAnsi"/>
                                          <w:caps/>
                                          <w:color w:val="44546A" w:themeColor="text2"/>
                                          <w:sz w:val="52"/>
                                          <w:szCs w:val="52"/>
                                          <w:lang w:val="ka-GE"/>
                                        </w:rPr>
                                        <w:t xml:space="preserve">2021-2025 </w:t>
                                      </w:r>
                                      <w:r w:rsidRPr="00672A67">
                                        <w:rPr>
                                          <w:rFonts w:ascii="Sylfaen" w:hAnsi="Sylfaen"/>
                                          <w:caps/>
                                          <w:color w:val="44546A" w:themeColor="text2"/>
                                          <w:sz w:val="52"/>
                                          <w:szCs w:val="52"/>
                                          <w:lang w:val="ka-GE"/>
                                        </w:rPr>
                                        <w:t>წლების საქართველოს ჯანმრთელობის დაცვის სისტემის</w:t>
                                      </w:r>
                                      <w:r w:rsidR="00672A67" w:rsidRPr="00672A67">
                                        <w:rPr>
                                          <w:rFonts w:ascii="Sylfaen" w:hAnsi="Sylfaen"/>
                                          <w:caps/>
                                          <w:color w:val="44546A" w:themeColor="text2"/>
                                          <w:sz w:val="52"/>
                                          <w:szCs w:val="52"/>
                                          <w:lang w:val="ka-GE"/>
                                        </w:rPr>
                                        <w:t xml:space="preserve"> გაძლიერების ეროვნული სტრატეგია</w:t>
                                      </w:r>
                                      <w:r w:rsidRPr="00672A67">
                                        <w:rPr>
                                          <w:rFonts w:ascii="Sylfaen" w:hAnsi="Sylfaen"/>
                                          <w:caps/>
                                          <w:color w:val="44546A" w:themeColor="text2"/>
                                          <w:sz w:val="52"/>
                                          <w:szCs w:val="52"/>
                                          <w:lang w:val="ka-GE"/>
                                        </w:rPr>
                                        <w:t xml:space="preserve"> </w:t>
                                      </w:r>
                                    </w:p>
                                  </w:sdtContent>
                                </w:sdt>
                                <w:bookmarkEnd w:id="0" w:displacedByCustomXml="prev"/>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1C2E2" id="Group 459" o:spid="_x0000_s1026" alt="Title: Title and subtitle with crop mark graphic" style="position:absolute;margin-left:0;margin-top:0;width:547.2pt;height:8in;z-index:251660288;mso-position-horizontal:left;mso-position-horizontal-relative:page;mso-position-vertical:top;mso-position-vertical-relative:page;mso-width-relative:margin;mso-height-relative:margin" coordsize="64262,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8160;top:8503;width:56102;height:1742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p w14:paraId="134BB3DE" w14:textId="23F4328F" w:rsidR="00A322C7" w:rsidRPr="00672A67" w:rsidRDefault="00A322C7">
                            <w:pPr>
                              <w:pStyle w:val="NoSpacing"/>
                              <w:spacing w:after="240" w:line="216" w:lineRule="auto"/>
                              <w:rPr>
                                <w:rFonts w:asciiTheme="majorHAnsi" w:hAnsiTheme="majorHAnsi"/>
                                <w:color w:val="44546A" w:themeColor="text2"/>
                                <w:spacing w:val="10"/>
                                <w:sz w:val="52"/>
                                <w:szCs w:val="52"/>
                              </w:rPr>
                            </w:pPr>
                          </w:p>
                          <w:bookmarkStart w:id="1" w:name="_GoBack" w:displacedByCustomXml="nex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A3FFC93" w14:textId="528BAE1C" w:rsidR="00A322C7" w:rsidRPr="00672A67" w:rsidRDefault="00A322C7">
                                <w:pPr>
                                  <w:pStyle w:val="NoSpacing"/>
                                  <w:spacing w:line="216" w:lineRule="auto"/>
                                  <w:rPr>
                                    <w:rFonts w:asciiTheme="majorHAnsi" w:hAnsiTheme="majorHAnsi"/>
                                    <w:caps/>
                                    <w:color w:val="44546A" w:themeColor="text2"/>
                                    <w:sz w:val="52"/>
                                    <w:szCs w:val="52"/>
                                  </w:rPr>
                                </w:pPr>
                                <w:r w:rsidRPr="00672A67">
                                  <w:rPr>
                                    <w:rFonts w:asciiTheme="majorHAnsi" w:hAnsiTheme="majorHAnsi"/>
                                    <w:caps/>
                                    <w:color w:val="44546A" w:themeColor="text2"/>
                                    <w:sz w:val="52"/>
                                    <w:szCs w:val="52"/>
                                    <w:lang w:val="ka-GE"/>
                                  </w:rPr>
                                  <w:t xml:space="preserve">2021-2025 </w:t>
                                </w:r>
                                <w:r w:rsidRPr="00672A67">
                                  <w:rPr>
                                    <w:rFonts w:ascii="Sylfaen" w:hAnsi="Sylfaen"/>
                                    <w:caps/>
                                    <w:color w:val="44546A" w:themeColor="text2"/>
                                    <w:sz w:val="52"/>
                                    <w:szCs w:val="52"/>
                                    <w:lang w:val="ka-GE"/>
                                  </w:rPr>
                                  <w:t>წლების საქართველოს ჯანმრთელობის დაცვის სისტემის</w:t>
                                </w:r>
                                <w:r w:rsidR="00672A67" w:rsidRPr="00672A67">
                                  <w:rPr>
                                    <w:rFonts w:ascii="Sylfaen" w:hAnsi="Sylfaen"/>
                                    <w:caps/>
                                    <w:color w:val="44546A" w:themeColor="text2"/>
                                    <w:sz w:val="52"/>
                                    <w:szCs w:val="52"/>
                                    <w:lang w:val="ka-GE"/>
                                  </w:rPr>
                                  <w:t xml:space="preserve"> გაძლიერების ეროვნული სტრატეგია</w:t>
                                </w:r>
                                <w:r w:rsidRPr="00672A67">
                                  <w:rPr>
                                    <w:rFonts w:ascii="Sylfaen" w:hAnsi="Sylfaen"/>
                                    <w:caps/>
                                    <w:color w:val="44546A" w:themeColor="text2"/>
                                    <w:sz w:val="52"/>
                                    <w:szCs w:val="52"/>
                                    <w:lang w:val="ka-GE"/>
                                  </w:rPr>
                                  <w:t xml:space="preserve"> </w:t>
                                </w:r>
                              </w:p>
                            </w:sdtContent>
                          </w:sdt>
                          <w:bookmarkEnd w:id="1" w:displacedByCustomXml="prev"/>
                        </w:txbxContent>
                      </v:textbox>
                    </v:shape>
                    <w10:wrap anchorx="page" anchory="page"/>
                  </v:group>
                </w:pict>
              </mc:Fallback>
            </mc:AlternateContent>
          </w:r>
          <w:r w:rsidR="00A322C7">
            <w:rPr>
              <w:noProof/>
            </w:rPr>
            <mc:AlternateContent>
              <mc:Choice Requires="wpg">
                <w:drawing>
                  <wp:anchor distT="0" distB="0" distL="114300" distR="114300" simplePos="0" relativeHeight="251661312" behindDoc="0" locked="0" layoutInCell="1" allowOverlap="1" wp14:anchorId="6FFB9054" wp14:editId="7FF3C5D7">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p w14:paraId="0D028678" w14:textId="1BCDB22E" w:rsidR="00A322C7" w:rsidRDefault="00A322C7">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sidR="00672A67">
                                        <w:rPr>
                                          <w:rFonts w:ascii="Sylfaen" w:hAnsi="Sylfaen"/>
                                          <w:color w:val="44546A" w:themeColor="text2"/>
                                          <w:spacing w:val="10"/>
                                          <w:sz w:val="28"/>
                                          <w:szCs w:val="28"/>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B9054" id="Group 454" o:spid="_x0000_s1031"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">
                    <v:group id="Group 455" o:spid="_x0000_s1032"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3"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34"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5"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p w14:paraId="0D028678" w14:textId="1BCDB22E" w:rsidR="00A322C7" w:rsidRDefault="00A322C7">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sidR="00672A67">
                                  <w:rPr>
                                    <w:rFonts w:ascii="Sylfaen" w:hAnsi="Sylfaen"/>
                                    <w:color w:val="44546A" w:themeColor="text2"/>
                                    <w:spacing w:val="10"/>
                                    <w:sz w:val="28"/>
                                    <w:szCs w:val="28"/>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sdtContent>
                            </w:sdt>
                          </w:p>
                        </w:txbxContent>
                      </v:textbox>
                    </v:shape>
                    <w10:wrap anchorx="page" anchory="page"/>
                  </v:group>
                </w:pict>
              </mc:Fallback>
            </mc:AlternateContent>
          </w:r>
          <w:r w:rsidR="00A322C7">
            <w:rPr>
              <w:noProof/>
            </w:rPr>
            <mc:AlternateContent>
              <mc:Choice Requires="wps">
                <w:drawing>
                  <wp:anchor distT="0" distB="0" distL="114300" distR="114300" simplePos="0" relativeHeight="251659264" behindDoc="1" locked="0" layoutInCell="1" allowOverlap="1" wp14:anchorId="271C6D8A" wp14:editId="08A302A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3ED5259"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7e6e6 [3214]" stroked="f">
                    <w10:wrap anchorx="page" anchory="page"/>
                  </v:rect>
                </w:pict>
              </mc:Fallback>
            </mc:AlternateContent>
          </w:r>
        </w:p>
        <w:p w14:paraId="096C7A93" w14:textId="4DC2D3CB" w:rsidR="00A322C7" w:rsidRDefault="00A322C7">
          <w:pPr>
            <w:rPr>
              <w:rFonts w:ascii="Sylfaen" w:eastAsiaTheme="majorEastAsia" w:hAnsi="Sylfaen" w:cstheme="majorBidi"/>
              <w:b/>
              <w:bCs/>
              <w:color w:val="2F5496" w:themeColor="accent1" w:themeShade="BF"/>
              <w:sz w:val="28"/>
              <w:szCs w:val="28"/>
              <w:lang w:val="ka-GE"/>
            </w:rPr>
          </w:pPr>
          <w:r>
            <w:rPr>
              <w:rFonts w:ascii="Sylfaen" w:hAnsi="Sylfaen"/>
              <w:lang w:val="ka-GE"/>
            </w:rPr>
            <w:br w:type="page"/>
          </w:r>
        </w:p>
      </w:sdtContent>
    </w:sdt>
    <w:sdt>
      <w:sdtPr>
        <w:id w:val="266822404"/>
        <w:docPartObj>
          <w:docPartGallery w:val="Table of Contents"/>
          <w:docPartUnique/>
        </w:docPartObj>
      </w:sdtPr>
      <w:sdtEndPr>
        <w:rPr>
          <w:rFonts w:ascii="Times New Roman" w:eastAsia="Times New Roman" w:hAnsi="Times New Roman" w:cs="Times New Roman"/>
          <w:noProof/>
          <w:color w:val="auto"/>
          <w:sz w:val="24"/>
          <w:szCs w:val="24"/>
          <w:lang w:val="en-TR"/>
        </w:rPr>
      </w:sdtEndPr>
      <w:sdtContent>
        <w:p w14:paraId="572378D1" w14:textId="538AA86F" w:rsidR="000D13A3" w:rsidRPr="000D13A3" w:rsidRDefault="000D13A3">
          <w:pPr>
            <w:pStyle w:val="TOCHeading"/>
            <w:rPr>
              <w:rFonts w:ascii="Sylfaen" w:hAnsi="Sylfaen"/>
              <w:lang w:val="ka-GE"/>
            </w:rPr>
          </w:pPr>
          <w:r>
            <w:rPr>
              <w:rFonts w:ascii="Sylfaen" w:hAnsi="Sylfaen"/>
              <w:lang w:val="ka-GE"/>
            </w:rPr>
            <w:t>შინარსი</w:t>
          </w:r>
        </w:p>
        <w:p w14:paraId="5DA24FC5" w14:textId="02325005" w:rsidR="003B7BBE" w:rsidRDefault="000D13A3">
          <w:pPr>
            <w:pStyle w:val="TOC1"/>
            <w:tabs>
              <w:tab w:val="left" w:pos="480"/>
              <w:tab w:val="right" w:leader="dot" w:pos="901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68261047" w:history="1">
            <w:r w:rsidR="003B7BBE" w:rsidRPr="00713AF9">
              <w:rPr>
                <w:rStyle w:val="Hyperlink"/>
                <w:noProof/>
                <w:lang w:val="ka-GE"/>
              </w:rPr>
              <w:t>1.</w:t>
            </w:r>
            <w:r w:rsidR="003B7BBE">
              <w:rPr>
                <w:rFonts w:eastAsiaTheme="minorEastAsia" w:cstheme="minorBidi"/>
                <w:b w:val="0"/>
                <w:bCs w:val="0"/>
                <w:i w:val="0"/>
                <w:iCs w:val="0"/>
                <w:noProof/>
              </w:rPr>
              <w:tab/>
            </w:r>
            <w:r w:rsidR="003B7BBE" w:rsidRPr="00713AF9">
              <w:rPr>
                <w:rStyle w:val="Hyperlink"/>
                <w:rFonts w:ascii="Sylfaen" w:hAnsi="Sylfaen" w:cs="Sylfaen"/>
                <w:noProof/>
                <w:lang w:val="ka-GE"/>
              </w:rPr>
              <w:t>შესავალი</w:t>
            </w:r>
            <w:r w:rsidR="003B7BBE">
              <w:rPr>
                <w:noProof/>
                <w:webHidden/>
              </w:rPr>
              <w:tab/>
            </w:r>
            <w:r w:rsidR="003B7BBE">
              <w:rPr>
                <w:noProof/>
                <w:webHidden/>
              </w:rPr>
              <w:fldChar w:fldCharType="begin"/>
            </w:r>
            <w:r w:rsidR="003B7BBE">
              <w:rPr>
                <w:noProof/>
                <w:webHidden/>
              </w:rPr>
              <w:instrText xml:space="preserve"> PAGEREF _Toc68261047 \h </w:instrText>
            </w:r>
            <w:r w:rsidR="003B7BBE">
              <w:rPr>
                <w:noProof/>
                <w:webHidden/>
              </w:rPr>
            </w:r>
            <w:r w:rsidR="003B7BBE">
              <w:rPr>
                <w:noProof/>
                <w:webHidden/>
              </w:rPr>
              <w:fldChar w:fldCharType="separate"/>
            </w:r>
            <w:r w:rsidR="003B7BBE">
              <w:rPr>
                <w:noProof/>
                <w:webHidden/>
              </w:rPr>
              <w:t>2</w:t>
            </w:r>
            <w:r w:rsidR="003B7BBE">
              <w:rPr>
                <w:noProof/>
                <w:webHidden/>
              </w:rPr>
              <w:fldChar w:fldCharType="end"/>
            </w:r>
          </w:hyperlink>
        </w:p>
        <w:p w14:paraId="36DB16FA" w14:textId="568A9433" w:rsidR="003B7BBE" w:rsidRDefault="003B7BBE">
          <w:pPr>
            <w:pStyle w:val="TOC1"/>
            <w:tabs>
              <w:tab w:val="left" w:pos="480"/>
              <w:tab w:val="right" w:leader="dot" w:pos="9010"/>
            </w:tabs>
            <w:rPr>
              <w:rFonts w:eastAsiaTheme="minorEastAsia" w:cstheme="minorBidi"/>
              <w:b w:val="0"/>
              <w:bCs w:val="0"/>
              <w:i w:val="0"/>
              <w:iCs w:val="0"/>
              <w:noProof/>
            </w:rPr>
          </w:pPr>
          <w:hyperlink w:anchor="_Toc68261048" w:history="1">
            <w:r w:rsidRPr="00713AF9">
              <w:rPr>
                <w:rStyle w:val="Hyperlink"/>
                <w:noProof/>
                <w:lang w:val="ka-GE"/>
              </w:rPr>
              <w:t>2.</w:t>
            </w:r>
            <w:r>
              <w:rPr>
                <w:rFonts w:eastAsiaTheme="minorEastAsia" w:cstheme="minorBidi"/>
                <w:b w:val="0"/>
                <w:bCs w:val="0"/>
                <w:i w:val="0"/>
                <w:iCs w:val="0"/>
                <w:noProof/>
              </w:rPr>
              <w:tab/>
            </w:r>
            <w:r w:rsidRPr="00713AF9">
              <w:rPr>
                <w:rStyle w:val="Hyperlink"/>
                <w:rFonts w:ascii="Sylfaen" w:hAnsi="Sylfaen" w:cs="Sylfaen"/>
                <w:noProof/>
                <w:lang w:val="ka-GE"/>
              </w:rPr>
              <w:t>საერთო</w:t>
            </w:r>
            <w:r w:rsidRPr="00713AF9">
              <w:rPr>
                <w:rStyle w:val="Hyperlink"/>
                <w:noProof/>
                <w:lang w:val="ka-GE"/>
              </w:rPr>
              <w:t xml:space="preserve"> </w:t>
            </w:r>
            <w:r w:rsidRPr="00713AF9">
              <w:rPr>
                <w:rStyle w:val="Hyperlink"/>
                <w:rFonts w:ascii="Sylfaen" w:hAnsi="Sylfaen" w:cs="Sylfaen"/>
                <w:noProof/>
                <w:lang w:val="ka-GE"/>
              </w:rPr>
              <w:t>მიმართულებები</w:t>
            </w:r>
            <w:r>
              <w:rPr>
                <w:noProof/>
                <w:webHidden/>
              </w:rPr>
              <w:tab/>
            </w:r>
            <w:r>
              <w:rPr>
                <w:noProof/>
                <w:webHidden/>
              </w:rPr>
              <w:fldChar w:fldCharType="begin"/>
            </w:r>
            <w:r>
              <w:rPr>
                <w:noProof/>
                <w:webHidden/>
              </w:rPr>
              <w:instrText xml:space="preserve"> PAGEREF _Toc68261048 \h </w:instrText>
            </w:r>
            <w:r>
              <w:rPr>
                <w:noProof/>
                <w:webHidden/>
              </w:rPr>
            </w:r>
            <w:r>
              <w:rPr>
                <w:noProof/>
                <w:webHidden/>
              </w:rPr>
              <w:fldChar w:fldCharType="separate"/>
            </w:r>
            <w:r>
              <w:rPr>
                <w:noProof/>
                <w:webHidden/>
              </w:rPr>
              <w:t>2</w:t>
            </w:r>
            <w:r>
              <w:rPr>
                <w:noProof/>
                <w:webHidden/>
              </w:rPr>
              <w:fldChar w:fldCharType="end"/>
            </w:r>
          </w:hyperlink>
        </w:p>
        <w:p w14:paraId="0E0D4991" w14:textId="2B2090BF" w:rsidR="003B7BBE" w:rsidRDefault="003B7BBE">
          <w:pPr>
            <w:pStyle w:val="TOC1"/>
            <w:tabs>
              <w:tab w:val="left" w:pos="480"/>
              <w:tab w:val="right" w:leader="dot" w:pos="9010"/>
            </w:tabs>
            <w:rPr>
              <w:rFonts w:eastAsiaTheme="minorEastAsia" w:cstheme="minorBidi"/>
              <w:b w:val="0"/>
              <w:bCs w:val="0"/>
              <w:i w:val="0"/>
              <w:iCs w:val="0"/>
              <w:noProof/>
            </w:rPr>
          </w:pPr>
          <w:hyperlink w:anchor="_Toc68261049" w:history="1">
            <w:r w:rsidRPr="00713AF9">
              <w:rPr>
                <w:rStyle w:val="Hyperlink"/>
                <w:noProof/>
                <w:lang w:val="ka-GE"/>
              </w:rPr>
              <w:t>3.</w:t>
            </w:r>
            <w:r>
              <w:rPr>
                <w:rFonts w:eastAsiaTheme="minorEastAsia" w:cstheme="minorBidi"/>
                <w:b w:val="0"/>
                <w:bCs w:val="0"/>
                <w:i w:val="0"/>
                <w:iCs w:val="0"/>
                <w:noProof/>
              </w:rPr>
              <w:tab/>
            </w:r>
            <w:r w:rsidRPr="00713AF9">
              <w:rPr>
                <w:rStyle w:val="Hyperlink"/>
                <w:rFonts w:ascii="Sylfaen" w:hAnsi="Sylfaen" w:cs="Sylfaen"/>
                <w:noProof/>
                <w:lang w:val="ka-GE"/>
              </w:rPr>
              <w:t>სიტუაციური</w:t>
            </w:r>
            <w:r w:rsidRPr="00713AF9">
              <w:rPr>
                <w:rStyle w:val="Hyperlink"/>
                <w:noProof/>
                <w:lang w:val="ka-GE"/>
              </w:rPr>
              <w:t xml:space="preserve"> </w:t>
            </w:r>
            <w:r w:rsidRPr="00713AF9">
              <w:rPr>
                <w:rStyle w:val="Hyperlink"/>
                <w:rFonts w:ascii="Sylfaen" w:hAnsi="Sylfaen" w:cs="Sylfaen"/>
                <w:noProof/>
                <w:lang w:val="ka-GE"/>
              </w:rPr>
              <w:t>ანალიზი</w:t>
            </w:r>
            <w:r>
              <w:rPr>
                <w:noProof/>
                <w:webHidden/>
              </w:rPr>
              <w:tab/>
            </w:r>
            <w:r>
              <w:rPr>
                <w:noProof/>
                <w:webHidden/>
              </w:rPr>
              <w:fldChar w:fldCharType="begin"/>
            </w:r>
            <w:r>
              <w:rPr>
                <w:noProof/>
                <w:webHidden/>
              </w:rPr>
              <w:instrText xml:space="preserve"> PAGEREF _Toc68261049 \h </w:instrText>
            </w:r>
            <w:r>
              <w:rPr>
                <w:noProof/>
                <w:webHidden/>
              </w:rPr>
            </w:r>
            <w:r>
              <w:rPr>
                <w:noProof/>
                <w:webHidden/>
              </w:rPr>
              <w:fldChar w:fldCharType="separate"/>
            </w:r>
            <w:r>
              <w:rPr>
                <w:noProof/>
                <w:webHidden/>
              </w:rPr>
              <w:t>4</w:t>
            </w:r>
            <w:r>
              <w:rPr>
                <w:noProof/>
                <w:webHidden/>
              </w:rPr>
              <w:fldChar w:fldCharType="end"/>
            </w:r>
          </w:hyperlink>
        </w:p>
        <w:p w14:paraId="2ECC03DD" w14:textId="7B93677E" w:rsidR="003B7BBE" w:rsidRDefault="003B7BBE">
          <w:pPr>
            <w:pStyle w:val="TOC1"/>
            <w:tabs>
              <w:tab w:val="left" w:pos="480"/>
              <w:tab w:val="right" w:leader="dot" w:pos="9010"/>
            </w:tabs>
            <w:rPr>
              <w:rFonts w:eastAsiaTheme="minorEastAsia" w:cstheme="minorBidi"/>
              <w:b w:val="0"/>
              <w:bCs w:val="0"/>
              <w:i w:val="0"/>
              <w:iCs w:val="0"/>
              <w:noProof/>
            </w:rPr>
          </w:pPr>
          <w:hyperlink w:anchor="_Toc68261050" w:history="1">
            <w:r w:rsidRPr="00713AF9">
              <w:rPr>
                <w:rStyle w:val="Hyperlink"/>
                <w:noProof/>
                <w:lang w:val="ka-GE"/>
              </w:rPr>
              <w:t>4.</w:t>
            </w:r>
            <w:r>
              <w:rPr>
                <w:rFonts w:eastAsiaTheme="minorEastAsia" w:cstheme="minorBidi"/>
                <w:b w:val="0"/>
                <w:bCs w:val="0"/>
                <w:i w:val="0"/>
                <w:iCs w:val="0"/>
                <w:noProof/>
              </w:rPr>
              <w:tab/>
            </w:r>
            <w:r w:rsidRPr="00713AF9">
              <w:rPr>
                <w:rStyle w:val="Hyperlink"/>
                <w:rFonts w:ascii="Sylfaen" w:hAnsi="Sylfaen" w:cs="Sylfaen"/>
                <w:noProof/>
                <w:lang w:val="ka-GE"/>
              </w:rPr>
              <w:t>ჯანდაცვის</w:t>
            </w:r>
            <w:r w:rsidRPr="00713AF9">
              <w:rPr>
                <w:rStyle w:val="Hyperlink"/>
                <w:noProof/>
                <w:lang w:val="ka-GE"/>
              </w:rPr>
              <w:t xml:space="preserve"> </w:t>
            </w:r>
            <w:r w:rsidRPr="00713AF9">
              <w:rPr>
                <w:rStyle w:val="Hyperlink"/>
                <w:rFonts w:ascii="Sylfaen" w:hAnsi="Sylfaen" w:cs="Sylfaen"/>
                <w:noProof/>
                <w:lang w:val="ka-GE"/>
              </w:rPr>
              <w:t>სერვისების</w:t>
            </w:r>
            <w:r w:rsidRPr="00713AF9">
              <w:rPr>
                <w:rStyle w:val="Hyperlink"/>
                <w:noProof/>
                <w:lang w:val="ka-GE"/>
              </w:rPr>
              <w:t xml:space="preserve"> </w:t>
            </w:r>
            <w:r w:rsidRPr="00713AF9">
              <w:rPr>
                <w:rStyle w:val="Hyperlink"/>
                <w:rFonts w:ascii="Sylfaen" w:hAnsi="Sylfaen" w:cs="Sylfaen"/>
                <w:noProof/>
                <w:lang w:val="ka-GE"/>
              </w:rPr>
              <w:t>მიწოდების</w:t>
            </w:r>
            <w:r w:rsidRPr="00713AF9">
              <w:rPr>
                <w:rStyle w:val="Hyperlink"/>
                <w:noProof/>
                <w:lang w:val="ka-GE"/>
              </w:rPr>
              <w:t xml:space="preserve"> </w:t>
            </w:r>
            <w:r w:rsidRPr="00713AF9">
              <w:rPr>
                <w:rStyle w:val="Hyperlink"/>
                <w:rFonts w:ascii="Sylfaen" w:hAnsi="Sylfaen" w:cs="Sylfaen"/>
                <w:noProof/>
                <w:lang w:val="ka-GE"/>
              </w:rPr>
              <w:t>ზოგადი</w:t>
            </w:r>
            <w:r w:rsidRPr="00713AF9">
              <w:rPr>
                <w:rStyle w:val="Hyperlink"/>
                <w:noProof/>
                <w:lang w:val="ka-GE"/>
              </w:rPr>
              <w:t xml:space="preserve"> </w:t>
            </w:r>
            <w:r w:rsidRPr="00713AF9">
              <w:rPr>
                <w:rStyle w:val="Hyperlink"/>
                <w:rFonts w:ascii="Sylfaen" w:hAnsi="Sylfaen" w:cs="Sylfaen"/>
                <w:noProof/>
                <w:lang w:val="ka-GE"/>
              </w:rPr>
              <w:t>გარემო</w:t>
            </w:r>
            <w:r>
              <w:rPr>
                <w:noProof/>
                <w:webHidden/>
              </w:rPr>
              <w:tab/>
            </w:r>
            <w:r>
              <w:rPr>
                <w:noProof/>
                <w:webHidden/>
              </w:rPr>
              <w:fldChar w:fldCharType="begin"/>
            </w:r>
            <w:r>
              <w:rPr>
                <w:noProof/>
                <w:webHidden/>
              </w:rPr>
              <w:instrText xml:space="preserve"> PAGEREF _Toc68261050 \h </w:instrText>
            </w:r>
            <w:r>
              <w:rPr>
                <w:noProof/>
                <w:webHidden/>
              </w:rPr>
            </w:r>
            <w:r>
              <w:rPr>
                <w:noProof/>
                <w:webHidden/>
              </w:rPr>
              <w:fldChar w:fldCharType="separate"/>
            </w:r>
            <w:r>
              <w:rPr>
                <w:noProof/>
                <w:webHidden/>
              </w:rPr>
              <w:t>6</w:t>
            </w:r>
            <w:r>
              <w:rPr>
                <w:noProof/>
                <w:webHidden/>
              </w:rPr>
              <w:fldChar w:fldCharType="end"/>
            </w:r>
          </w:hyperlink>
        </w:p>
        <w:p w14:paraId="63BCF400" w14:textId="76872795" w:rsidR="003B7BBE" w:rsidRDefault="003B7BBE">
          <w:pPr>
            <w:pStyle w:val="TOC1"/>
            <w:tabs>
              <w:tab w:val="left" w:pos="480"/>
              <w:tab w:val="right" w:leader="dot" w:pos="9010"/>
            </w:tabs>
            <w:rPr>
              <w:rFonts w:eastAsiaTheme="minorEastAsia" w:cstheme="minorBidi"/>
              <w:b w:val="0"/>
              <w:bCs w:val="0"/>
              <w:i w:val="0"/>
              <w:iCs w:val="0"/>
              <w:noProof/>
            </w:rPr>
          </w:pPr>
          <w:hyperlink w:anchor="_Toc68261051" w:history="1">
            <w:r w:rsidRPr="00713AF9">
              <w:rPr>
                <w:rStyle w:val="Hyperlink"/>
                <w:noProof/>
                <w:lang w:val="ka-GE"/>
              </w:rPr>
              <w:t>5.</w:t>
            </w:r>
            <w:r>
              <w:rPr>
                <w:rFonts w:eastAsiaTheme="minorEastAsia" w:cstheme="minorBidi"/>
                <w:b w:val="0"/>
                <w:bCs w:val="0"/>
                <w:i w:val="0"/>
                <w:iCs w:val="0"/>
                <w:noProof/>
              </w:rPr>
              <w:tab/>
            </w:r>
            <w:r w:rsidRPr="00713AF9">
              <w:rPr>
                <w:rStyle w:val="Hyperlink"/>
                <w:rFonts w:ascii="Sylfaen" w:hAnsi="Sylfaen" w:cs="Sylfaen"/>
                <w:noProof/>
                <w:lang w:val="ka-GE"/>
              </w:rPr>
              <w:t>ჯანდაცვის</w:t>
            </w:r>
            <w:r w:rsidRPr="00713AF9">
              <w:rPr>
                <w:rStyle w:val="Hyperlink"/>
                <w:noProof/>
                <w:lang w:val="ka-GE"/>
              </w:rPr>
              <w:t xml:space="preserve"> </w:t>
            </w:r>
            <w:r w:rsidRPr="00713AF9">
              <w:rPr>
                <w:rStyle w:val="Hyperlink"/>
                <w:rFonts w:ascii="Sylfaen" w:hAnsi="Sylfaen" w:cs="Sylfaen"/>
                <w:noProof/>
                <w:lang w:val="ka-GE"/>
              </w:rPr>
              <w:t>სფეროში</w:t>
            </w:r>
            <w:r w:rsidRPr="00713AF9">
              <w:rPr>
                <w:rStyle w:val="Hyperlink"/>
                <w:noProof/>
                <w:lang w:val="ka-GE"/>
              </w:rPr>
              <w:t xml:space="preserve"> </w:t>
            </w:r>
            <w:r w:rsidRPr="00713AF9">
              <w:rPr>
                <w:rStyle w:val="Hyperlink"/>
                <w:rFonts w:ascii="Sylfaen" w:hAnsi="Sylfaen" w:cs="Sylfaen"/>
                <w:noProof/>
                <w:lang w:val="ka-GE"/>
              </w:rPr>
              <w:t>არსებული</w:t>
            </w:r>
            <w:r w:rsidRPr="00713AF9">
              <w:rPr>
                <w:rStyle w:val="Hyperlink"/>
                <w:noProof/>
                <w:lang w:val="ka-GE"/>
              </w:rPr>
              <w:t xml:space="preserve"> </w:t>
            </w:r>
            <w:r w:rsidRPr="00713AF9">
              <w:rPr>
                <w:rStyle w:val="Hyperlink"/>
                <w:rFonts w:ascii="Sylfaen" w:hAnsi="Sylfaen" w:cs="Sylfaen"/>
                <w:noProof/>
                <w:lang w:val="ka-GE"/>
              </w:rPr>
              <w:t>საჭიროებები</w:t>
            </w:r>
            <w:r w:rsidRPr="00713AF9">
              <w:rPr>
                <w:rStyle w:val="Hyperlink"/>
                <w:noProof/>
                <w:lang w:val="ka-GE"/>
              </w:rPr>
              <w:t xml:space="preserve"> </w:t>
            </w:r>
            <w:r w:rsidRPr="00713AF9">
              <w:rPr>
                <w:rStyle w:val="Hyperlink"/>
                <w:rFonts w:ascii="Sylfaen" w:hAnsi="Sylfaen" w:cs="Sylfaen"/>
                <w:noProof/>
                <w:lang w:val="ka-GE"/>
              </w:rPr>
              <w:t>და</w:t>
            </w:r>
            <w:r w:rsidRPr="00713AF9">
              <w:rPr>
                <w:rStyle w:val="Hyperlink"/>
                <w:noProof/>
                <w:lang w:val="ka-GE"/>
              </w:rPr>
              <w:t xml:space="preserve"> </w:t>
            </w:r>
            <w:r w:rsidRPr="00713AF9">
              <w:rPr>
                <w:rStyle w:val="Hyperlink"/>
                <w:rFonts w:ascii="Sylfaen" w:hAnsi="Sylfaen" w:cs="Sylfaen"/>
                <w:noProof/>
                <w:lang w:val="ka-GE"/>
              </w:rPr>
              <w:t>გამოწვევები</w:t>
            </w:r>
            <w:r>
              <w:rPr>
                <w:noProof/>
                <w:webHidden/>
              </w:rPr>
              <w:tab/>
            </w:r>
            <w:r>
              <w:rPr>
                <w:noProof/>
                <w:webHidden/>
              </w:rPr>
              <w:fldChar w:fldCharType="begin"/>
            </w:r>
            <w:r>
              <w:rPr>
                <w:noProof/>
                <w:webHidden/>
              </w:rPr>
              <w:instrText xml:space="preserve"> PAGEREF _Toc68261051 \h </w:instrText>
            </w:r>
            <w:r>
              <w:rPr>
                <w:noProof/>
                <w:webHidden/>
              </w:rPr>
            </w:r>
            <w:r>
              <w:rPr>
                <w:noProof/>
                <w:webHidden/>
              </w:rPr>
              <w:fldChar w:fldCharType="separate"/>
            </w:r>
            <w:r>
              <w:rPr>
                <w:noProof/>
                <w:webHidden/>
              </w:rPr>
              <w:t>16</w:t>
            </w:r>
            <w:r>
              <w:rPr>
                <w:noProof/>
                <w:webHidden/>
              </w:rPr>
              <w:fldChar w:fldCharType="end"/>
            </w:r>
          </w:hyperlink>
        </w:p>
        <w:p w14:paraId="62E97F1C" w14:textId="366B6D0E" w:rsidR="003B7BBE" w:rsidRDefault="003B7BBE">
          <w:pPr>
            <w:pStyle w:val="TOC1"/>
            <w:tabs>
              <w:tab w:val="left" w:pos="480"/>
              <w:tab w:val="right" w:leader="dot" w:pos="9010"/>
            </w:tabs>
            <w:rPr>
              <w:rFonts w:eastAsiaTheme="minorEastAsia" w:cstheme="minorBidi"/>
              <w:b w:val="0"/>
              <w:bCs w:val="0"/>
              <w:i w:val="0"/>
              <w:iCs w:val="0"/>
              <w:noProof/>
            </w:rPr>
          </w:pPr>
          <w:hyperlink w:anchor="_Toc68261052" w:history="1">
            <w:r w:rsidRPr="00713AF9">
              <w:rPr>
                <w:rStyle w:val="Hyperlink"/>
                <w:noProof/>
                <w:lang w:val="ka-GE"/>
              </w:rPr>
              <w:t>6.</w:t>
            </w:r>
            <w:r>
              <w:rPr>
                <w:rFonts w:eastAsiaTheme="minorEastAsia" w:cstheme="minorBidi"/>
                <w:b w:val="0"/>
                <w:bCs w:val="0"/>
                <w:i w:val="0"/>
                <w:iCs w:val="0"/>
                <w:noProof/>
              </w:rPr>
              <w:tab/>
            </w:r>
            <w:r w:rsidRPr="00713AF9">
              <w:rPr>
                <w:rStyle w:val="Hyperlink"/>
                <w:rFonts w:ascii="Sylfaen" w:hAnsi="Sylfaen" w:cs="Sylfaen"/>
                <w:noProof/>
                <w:lang w:val="ka-GE"/>
              </w:rPr>
              <w:t>ხედვა</w:t>
            </w:r>
            <w:r w:rsidRPr="00713AF9">
              <w:rPr>
                <w:rStyle w:val="Hyperlink"/>
                <w:noProof/>
                <w:lang w:val="ka-GE"/>
              </w:rPr>
              <w:t xml:space="preserve">, </w:t>
            </w:r>
            <w:r w:rsidRPr="00713AF9">
              <w:rPr>
                <w:rStyle w:val="Hyperlink"/>
                <w:rFonts w:ascii="Sylfaen" w:hAnsi="Sylfaen" w:cs="Sylfaen"/>
                <w:noProof/>
                <w:lang w:val="ka-GE"/>
              </w:rPr>
              <w:t>პრინციპები და სტრატეგიული მიმართულებები</w:t>
            </w:r>
            <w:r>
              <w:rPr>
                <w:noProof/>
                <w:webHidden/>
              </w:rPr>
              <w:tab/>
            </w:r>
            <w:r>
              <w:rPr>
                <w:noProof/>
                <w:webHidden/>
              </w:rPr>
              <w:fldChar w:fldCharType="begin"/>
            </w:r>
            <w:r>
              <w:rPr>
                <w:noProof/>
                <w:webHidden/>
              </w:rPr>
              <w:instrText xml:space="preserve"> PAGEREF _Toc68261052 \h </w:instrText>
            </w:r>
            <w:r>
              <w:rPr>
                <w:noProof/>
                <w:webHidden/>
              </w:rPr>
            </w:r>
            <w:r>
              <w:rPr>
                <w:noProof/>
                <w:webHidden/>
              </w:rPr>
              <w:fldChar w:fldCharType="separate"/>
            </w:r>
            <w:r>
              <w:rPr>
                <w:noProof/>
                <w:webHidden/>
              </w:rPr>
              <w:t>21</w:t>
            </w:r>
            <w:r>
              <w:rPr>
                <w:noProof/>
                <w:webHidden/>
              </w:rPr>
              <w:fldChar w:fldCharType="end"/>
            </w:r>
          </w:hyperlink>
        </w:p>
        <w:p w14:paraId="32BE5094" w14:textId="7700D1FE" w:rsidR="003B7BBE" w:rsidRDefault="003B7BBE">
          <w:pPr>
            <w:pStyle w:val="TOC1"/>
            <w:tabs>
              <w:tab w:val="left" w:pos="480"/>
              <w:tab w:val="right" w:leader="dot" w:pos="9010"/>
            </w:tabs>
            <w:rPr>
              <w:rFonts w:eastAsiaTheme="minorEastAsia" w:cstheme="minorBidi"/>
              <w:b w:val="0"/>
              <w:bCs w:val="0"/>
              <w:i w:val="0"/>
              <w:iCs w:val="0"/>
              <w:noProof/>
            </w:rPr>
          </w:pPr>
          <w:hyperlink w:anchor="_Toc68261053" w:history="1">
            <w:r w:rsidRPr="00713AF9">
              <w:rPr>
                <w:rStyle w:val="Hyperlink"/>
                <w:rFonts w:ascii="Sylfaen" w:hAnsi="Sylfaen" w:cs="Sylfaen"/>
                <w:noProof/>
                <w:lang w:val="ka-GE"/>
              </w:rPr>
              <w:t>6.</w:t>
            </w:r>
            <w:r>
              <w:rPr>
                <w:rFonts w:eastAsiaTheme="minorEastAsia" w:cstheme="minorBidi"/>
                <w:b w:val="0"/>
                <w:bCs w:val="0"/>
                <w:i w:val="0"/>
                <w:iCs w:val="0"/>
                <w:noProof/>
              </w:rPr>
              <w:tab/>
            </w:r>
            <w:r w:rsidRPr="00713AF9">
              <w:rPr>
                <w:rStyle w:val="Hyperlink"/>
                <w:rFonts w:ascii="Sylfaen" w:hAnsi="Sylfaen" w:cs="Sylfaen"/>
                <w:noProof/>
                <w:lang w:val="ka-GE"/>
              </w:rPr>
              <w:t>სტრატეგიული</w:t>
            </w:r>
            <w:r w:rsidRPr="00713AF9">
              <w:rPr>
                <w:rStyle w:val="Hyperlink"/>
                <w:noProof/>
                <w:lang w:val="ka-GE"/>
              </w:rPr>
              <w:t xml:space="preserve"> </w:t>
            </w:r>
            <w:r w:rsidRPr="00713AF9">
              <w:rPr>
                <w:rStyle w:val="Hyperlink"/>
                <w:rFonts w:ascii="Sylfaen" w:hAnsi="Sylfaen" w:cs="Sylfaen"/>
                <w:noProof/>
                <w:lang w:val="ka-GE"/>
              </w:rPr>
              <w:t>ჩარჩო</w:t>
            </w:r>
            <w:r>
              <w:rPr>
                <w:noProof/>
                <w:webHidden/>
              </w:rPr>
              <w:tab/>
            </w:r>
            <w:r>
              <w:rPr>
                <w:noProof/>
                <w:webHidden/>
              </w:rPr>
              <w:fldChar w:fldCharType="begin"/>
            </w:r>
            <w:r>
              <w:rPr>
                <w:noProof/>
                <w:webHidden/>
              </w:rPr>
              <w:instrText xml:space="preserve"> PAGEREF _Toc68261053 \h </w:instrText>
            </w:r>
            <w:r>
              <w:rPr>
                <w:noProof/>
                <w:webHidden/>
              </w:rPr>
            </w:r>
            <w:r>
              <w:rPr>
                <w:noProof/>
                <w:webHidden/>
              </w:rPr>
              <w:fldChar w:fldCharType="separate"/>
            </w:r>
            <w:r>
              <w:rPr>
                <w:noProof/>
                <w:webHidden/>
              </w:rPr>
              <w:t>28</w:t>
            </w:r>
            <w:r>
              <w:rPr>
                <w:noProof/>
                <w:webHidden/>
              </w:rPr>
              <w:fldChar w:fldCharType="end"/>
            </w:r>
          </w:hyperlink>
        </w:p>
        <w:p w14:paraId="4A261DD3" w14:textId="1E75F8E9" w:rsidR="003B7BBE" w:rsidRDefault="003B7BBE">
          <w:pPr>
            <w:pStyle w:val="TOC1"/>
            <w:tabs>
              <w:tab w:val="left" w:pos="480"/>
              <w:tab w:val="right" w:leader="dot" w:pos="9010"/>
            </w:tabs>
            <w:rPr>
              <w:rFonts w:eastAsiaTheme="minorEastAsia" w:cstheme="minorBidi"/>
              <w:b w:val="0"/>
              <w:bCs w:val="0"/>
              <w:i w:val="0"/>
              <w:iCs w:val="0"/>
              <w:noProof/>
            </w:rPr>
          </w:pPr>
          <w:hyperlink w:anchor="_Toc68261054" w:history="1">
            <w:r w:rsidRPr="00713AF9">
              <w:rPr>
                <w:rStyle w:val="Hyperlink"/>
                <w:rFonts w:ascii="Sylfaen" w:hAnsi="Sylfaen" w:cs="Sylfaen"/>
                <w:noProof/>
                <w:lang w:val="ka-GE"/>
              </w:rPr>
              <w:t>7.</w:t>
            </w:r>
            <w:r>
              <w:rPr>
                <w:rFonts w:eastAsiaTheme="minorEastAsia" w:cstheme="minorBidi"/>
                <w:b w:val="0"/>
                <w:bCs w:val="0"/>
                <w:i w:val="0"/>
                <w:iCs w:val="0"/>
                <w:noProof/>
              </w:rPr>
              <w:tab/>
            </w:r>
            <w:r w:rsidRPr="00713AF9">
              <w:rPr>
                <w:rStyle w:val="Hyperlink"/>
                <w:rFonts w:ascii="Sylfaen" w:hAnsi="Sylfaen" w:cs="Sylfaen"/>
                <w:noProof/>
                <w:lang w:val="ka-GE"/>
              </w:rPr>
              <w:t>რესურსების</w:t>
            </w:r>
            <w:r w:rsidRPr="00713AF9">
              <w:rPr>
                <w:rStyle w:val="Hyperlink"/>
                <w:noProof/>
                <w:lang w:val="ka-GE"/>
              </w:rPr>
              <w:t xml:space="preserve"> </w:t>
            </w:r>
            <w:r w:rsidRPr="00713AF9">
              <w:rPr>
                <w:rStyle w:val="Hyperlink"/>
                <w:rFonts w:ascii="Sylfaen" w:hAnsi="Sylfaen" w:cs="Sylfaen"/>
                <w:noProof/>
                <w:lang w:val="ka-GE"/>
              </w:rPr>
              <w:t>გეგმა</w:t>
            </w:r>
            <w:r>
              <w:rPr>
                <w:noProof/>
                <w:webHidden/>
              </w:rPr>
              <w:tab/>
            </w:r>
            <w:r>
              <w:rPr>
                <w:noProof/>
                <w:webHidden/>
              </w:rPr>
              <w:fldChar w:fldCharType="begin"/>
            </w:r>
            <w:r>
              <w:rPr>
                <w:noProof/>
                <w:webHidden/>
              </w:rPr>
              <w:instrText xml:space="preserve"> PAGEREF _Toc68261054 \h </w:instrText>
            </w:r>
            <w:r>
              <w:rPr>
                <w:noProof/>
                <w:webHidden/>
              </w:rPr>
            </w:r>
            <w:r>
              <w:rPr>
                <w:noProof/>
                <w:webHidden/>
              </w:rPr>
              <w:fldChar w:fldCharType="separate"/>
            </w:r>
            <w:r>
              <w:rPr>
                <w:noProof/>
                <w:webHidden/>
              </w:rPr>
              <w:t>36</w:t>
            </w:r>
            <w:r>
              <w:rPr>
                <w:noProof/>
                <w:webHidden/>
              </w:rPr>
              <w:fldChar w:fldCharType="end"/>
            </w:r>
          </w:hyperlink>
        </w:p>
        <w:p w14:paraId="3352FC3F" w14:textId="4FD2902D" w:rsidR="003B7BBE" w:rsidRDefault="003B7BBE">
          <w:pPr>
            <w:pStyle w:val="TOC1"/>
            <w:tabs>
              <w:tab w:val="left" w:pos="480"/>
              <w:tab w:val="right" w:leader="dot" w:pos="9010"/>
            </w:tabs>
            <w:rPr>
              <w:rFonts w:eastAsiaTheme="minorEastAsia" w:cstheme="minorBidi"/>
              <w:b w:val="0"/>
              <w:bCs w:val="0"/>
              <w:i w:val="0"/>
              <w:iCs w:val="0"/>
              <w:noProof/>
            </w:rPr>
          </w:pPr>
          <w:hyperlink w:anchor="_Toc68261055" w:history="1">
            <w:r w:rsidRPr="00713AF9">
              <w:rPr>
                <w:rStyle w:val="Hyperlink"/>
                <w:rFonts w:ascii="Sylfaen" w:hAnsi="Sylfaen" w:cs="Sylfaen"/>
                <w:noProof/>
              </w:rPr>
              <w:t>8.</w:t>
            </w:r>
            <w:r>
              <w:rPr>
                <w:rFonts w:eastAsiaTheme="minorEastAsia" w:cstheme="minorBidi"/>
                <w:b w:val="0"/>
                <w:bCs w:val="0"/>
                <w:i w:val="0"/>
                <w:iCs w:val="0"/>
                <w:noProof/>
              </w:rPr>
              <w:tab/>
            </w:r>
            <w:r w:rsidRPr="00713AF9">
              <w:rPr>
                <w:rStyle w:val="Hyperlink"/>
                <w:rFonts w:ascii="Sylfaen" w:hAnsi="Sylfaen" w:cs="Sylfaen"/>
                <w:noProof/>
                <w:lang w:val="ka-GE"/>
              </w:rPr>
              <w:t>აღსრულება</w:t>
            </w:r>
            <w:r w:rsidRPr="00713AF9">
              <w:rPr>
                <w:rStyle w:val="Hyperlink"/>
                <w:noProof/>
                <w:lang w:val="ka-GE"/>
              </w:rPr>
              <w:t xml:space="preserve"> </w:t>
            </w:r>
            <w:r w:rsidRPr="00713AF9">
              <w:rPr>
                <w:rStyle w:val="Hyperlink"/>
                <w:rFonts w:ascii="Sylfaen" w:hAnsi="Sylfaen" w:cs="Sylfaen"/>
                <w:noProof/>
                <w:lang w:val="ka-GE"/>
              </w:rPr>
              <w:t>და</w:t>
            </w:r>
            <w:r w:rsidRPr="00713AF9">
              <w:rPr>
                <w:rStyle w:val="Hyperlink"/>
                <w:noProof/>
                <w:lang w:val="ka-GE"/>
              </w:rPr>
              <w:t xml:space="preserve"> </w:t>
            </w:r>
            <w:r w:rsidRPr="00713AF9">
              <w:rPr>
                <w:rStyle w:val="Hyperlink"/>
                <w:rFonts w:ascii="Sylfaen" w:hAnsi="Sylfaen" w:cs="Sylfaen"/>
                <w:noProof/>
                <w:lang w:val="ka-GE"/>
              </w:rPr>
              <w:t>რისკების</w:t>
            </w:r>
            <w:r w:rsidRPr="00713AF9">
              <w:rPr>
                <w:rStyle w:val="Hyperlink"/>
                <w:noProof/>
                <w:lang w:val="ka-GE"/>
              </w:rPr>
              <w:t xml:space="preserve"> </w:t>
            </w:r>
            <w:r w:rsidRPr="00713AF9">
              <w:rPr>
                <w:rStyle w:val="Hyperlink"/>
                <w:rFonts w:ascii="Sylfaen" w:hAnsi="Sylfaen" w:cs="Sylfaen"/>
                <w:noProof/>
                <w:lang w:val="ka-GE"/>
              </w:rPr>
              <w:t>შემცირების</w:t>
            </w:r>
            <w:r w:rsidRPr="00713AF9">
              <w:rPr>
                <w:rStyle w:val="Hyperlink"/>
                <w:noProof/>
                <w:lang w:val="ka-GE"/>
              </w:rPr>
              <w:t xml:space="preserve"> </w:t>
            </w:r>
            <w:r w:rsidRPr="00713AF9">
              <w:rPr>
                <w:rStyle w:val="Hyperlink"/>
                <w:rFonts w:ascii="Sylfaen" w:hAnsi="Sylfaen" w:cs="Sylfaen"/>
                <w:noProof/>
                <w:lang w:val="ka-GE"/>
              </w:rPr>
              <w:t>გეგმა</w:t>
            </w:r>
            <w:r>
              <w:rPr>
                <w:noProof/>
                <w:webHidden/>
              </w:rPr>
              <w:tab/>
            </w:r>
            <w:r>
              <w:rPr>
                <w:noProof/>
                <w:webHidden/>
              </w:rPr>
              <w:fldChar w:fldCharType="begin"/>
            </w:r>
            <w:r>
              <w:rPr>
                <w:noProof/>
                <w:webHidden/>
              </w:rPr>
              <w:instrText xml:space="preserve"> PAGEREF _Toc68261055 \h </w:instrText>
            </w:r>
            <w:r>
              <w:rPr>
                <w:noProof/>
                <w:webHidden/>
              </w:rPr>
            </w:r>
            <w:r>
              <w:rPr>
                <w:noProof/>
                <w:webHidden/>
              </w:rPr>
              <w:fldChar w:fldCharType="separate"/>
            </w:r>
            <w:r>
              <w:rPr>
                <w:noProof/>
                <w:webHidden/>
              </w:rPr>
              <w:t>36</w:t>
            </w:r>
            <w:r>
              <w:rPr>
                <w:noProof/>
                <w:webHidden/>
              </w:rPr>
              <w:fldChar w:fldCharType="end"/>
            </w:r>
          </w:hyperlink>
        </w:p>
        <w:p w14:paraId="11A3D980" w14:textId="6434355E" w:rsidR="003B7BBE" w:rsidRDefault="003B7BBE">
          <w:pPr>
            <w:pStyle w:val="TOC1"/>
            <w:tabs>
              <w:tab w:val="left" w:pos="720"/>
              <w:tab w:val="right" w:leader="dot" w:pos="9010"/>
            </w:tabs>
            <w:rPr>
              <w:rFonts w:eastAsiaTheme="minorEastAsia" w:cstheme="minorBidi"/>
              <w:b w:val="0"/>
              <w:bCs w:val="0"/>
              <w:i w:val="0"/>
              <w:iCs w:val="0"/>
              <w:noProof/>
            </w:rPr>
          </w:pPr>
          <w:hyperlink w:anchor="_Toc68261056" w:history="1">
            <w:r w:rsidRPr="00713AF9">
              <w:rPr>
                <w:rStyle w:val="Hyperlink"/>
                <w:rFonts w:ascii="Sylfaen" w:hAnsi="Sylfaen" w:cs="Sylfaen"/>
                <w:noProof/>
                <w:lang w:val="ka-GE"/>
              </w:rPr>
              <w:t>10.</w:t>
            </w:r>
            <w:r>
              <w:rPr>
                <w:rFonts w:eastAsiaTheme="minorEastAsia" w:cstheme="minorBidi"/>
                <w:b w:val="0"/>
                <w:bCs w:val="0"/>
                <w:i w:val="0"/>
                <w:iCs w:val="0"/>
                <w:noProof/>
              </w:rPr>
              <w:tab/>
            </w:r>
            <w:r w:rsidRPr="00713AF9">
              <w:rPr>
                <w:rStyle w:val="Hyperlink"/>
                <w:rFonts w:ascii="Sylfaen" w:hAnsi="Sylfaen" w:cs="Sylfaen"/>
                <w:noProof/>
                <w:lang w:val="ka-GE"/>
              </w:rPr>
              <w:t xml:space="preserve">დანართი </w:t>
            </w:r>
            <w:r>
              <w:rPr>
                <w:noProof/>
                <w:webHidden/>
              </w:rPr>
              <w:tab/>
            </w:r>
            <w:r>
              <w:rPr>
                <w:noProof/>
                <w:webHidden/>
              </w:rPr>
              <w:fldChar w:fldCharType="begin"/>
            </w:r>
            <w:r>
              <w:rPr>
                <w:noProof/>
                <w:webHidden/>
              </w:rPr>
              <w:instrText xml:space="preserve"> PAGEREF _Toc68261056 \h </w:instrText>
            </w:r>
            <w:r>
              <w:rPr>
                <w:noProof/>
                <w:webHidden/>
              </w:rPr>
            </w:r>
            <w:r>
              <w:rPr>
                <w:noProof/>
                <w:webHidden/>
              </w:rPr>
              <w:fldChar w:fldCharType="separate"/>
            </w:r>
            <w:r>
              <w:rPr>
                <w:noProof/>
                <w:webHidden/>
              </w:rPr>
              <w:t>38</w:t>
            </w:r>
            <w:r>
              <w:rPr>
                <w:noProof/>
                <w:webHidden/>
              </w:rPr>
              <w:fldChar w:fldCharType="end"/>
            </w:r>
          </w:hyperlink>
        </w:p>
        <w:p w14:paraId="06DED155" w14:textId="55DBCA75" w:rsidR="000D13A3" w:rsidRDefault="000D13A3">
          <w:pPr>
            <w:rPr>
              <w:b/>
              <w:bCs/>
              <w:noProof/>
            </w:rPr>
          </w:pPr>
          <w:r>
            <w:rPr>
              <w:b/>
              <w:bCs/>
              <w:noProof/>
            </w:rPr>
            <w:fldChar w:fldCharType="end"/>
          </w:r>
        </w:p>
      </w:sdtContent>
    </w:sdt>
    <w:p w14:paraId="51C372B0" w14:textId="31D9C4BF" w:rsidR="00186E1A" w:rsidRDefault="00186E1A">
      <w:pPr>
        <w:rPr>
          <w:b/>
          <w:bCs/>
          <w:noProof/>
        </w:rPr>
      </w:pPr>
    </w:p>
    <w:p w14:paraId="0A5D9122" w14:textId="2AEEC9A8" w:rsidR="00186E1A" w:rsidRDefault="00186E1A">
      <w:pPr>
        <w:rPr>
          <w:b/>
          <w:bCs/>
          <w:noProof/>
        </w:rPr>
      </w:pPr>
    </w:p>
    <w:p w14:paraId="25BB02E1" w14:textId="68E059AE" w:rsidR="00186E1A" w:rsidRDefault="00186E1A">
      <w:pPr>
        <w:rPr>
          <w:b/>
          <w:bCs/>
          <w:noProof/>
        </w:rPr>
      </w:pPr>
    </w:p>
    <w:p w14:paraId="01DD4E7E" w14:textId="764A05F1" w:rsidR="00186E1A" w:rsidRDefault="00186E1A">
      <w:pPr>
        <w:rPr>
          <w:b/>
          <w:bCs/>
          <w:noProof/>
        </w:rPr>
      </w:pPr>
    </w:p>
    <w:p w14:paraId="10D2D37B" w14:textId="38D2E767" w:rsidR="00186E1A" w:rsidRDefault="00186E1A">
      <w:pPr>
        <w:rPr>
          <w:b/>
          <w:bCs/>
          <w:noProof/>
        </w:rPr>
      </w:pPr>
    </w:p>
    <w:p w14:paraId="0E043037" w14:textId="6EF070E6" w:rsidR="00186E1A" w:rsidRDefault="00186E1A">
      <w:pPr>
        <w:rPr>
          <w:b/>
          <w:bCs/>
          <w:noProof/>
        </w:rPr>
      </w:pPr>
    </w:p>
    <w:p w14:paraId="19280E22" w14:textId="3A9AB0F9" w:rsidR="00186E1A" w:rsidRDefault="00186E1A">
      <w:pPr>
        <w:rPr>
          <w:b/>
          <w:bCs/>
          <w:noProof/>
        </w:rPr>
      </w:pPr>
    </w:p>
    <w:p w14:paraId="5B841846" w14:textId="7F63E2AB" w:rsidR="00186E1A" w:rsidRDefault="00186E1A">
      <w:pPr>
        <w:rPr>
          <w:b/>
          <w:bCs/>
          <w:noProof/>
        </w:rPr>
      </w:pPr>
    </w:p>
    <w:p w14:paraId="35FBB5E7" w14:textId="3C14FC5D" w:rsidR="00186E1A" w:rsidRDefault="00186E1A">
      <w:pPr>
        <w:rPr>
          <w:b/>
          <w:bCs/>
          <w:noProof/>
        </w:rPr>
      </w:pPr>
    </w:p>
    <w:p w14:paraId="0C22613E" w14:textId="78B41C92" w:rsidR="00186E1A" w:rsidRDefault="00186E1A">
      <w:pPr>
        <w:rPr>
          <w:b/>
          <w:bCs/>
          <w:noProof/>
        </w:rPr>
      </w:pPr>
    </w:p>
    <w:p w14:paraId="30B90693" w14:textId="7E420B56" w:rsidR="00186E1A" w:rsidRDefault="00186E1A">
      <w:pPr>
        <w:rPr>
          <w:b/>
          <w:bCs/>
          <w:noProof/>
        </w:rPr>
      </w:pPr>
    </w:p>
    <w:p w14:paraId="46B9D542" w14:textId="7590083F" w:rsidR="00186E1A" w:rsidRDefault="00186E1A">
      <w:pPr>
        <w:rPr>
          <w:b/>
          <w:bCs/>
          <w:noProof/>
        </w:rPr>
      </w:pPr>
    </w:p>
    <w:p w14:paraId="319956FE" w14:textId="65D3D949" w:rsidR="00186E1A" w:rsidRDefault="00186E1A">
      <w:pPr>
        <w:rPr>
          <w:b/>
          <w:bCs/>
          <w:noProof/>
        </w:rPr>
      </w:pPr>
    </w:p>
    <w:p w14:paraId="0B43AA27" w14:textId="5A0BAFB4" w:rsidR="00186E1A" w:rsidRDefault="00186E1A">
      <w:pPr>
        <w:rPr>
          <w:b/>
          <w:bCs/>
          <w:noProof/>
        </w:rPr>
      </w:pPr>
    </w:p>
    <w:p w14:paraId="0D606EA0" w14:textId="2E853326" w:rsidR="00186E1A" w:rsidRDefault="00186E1A">
      <w:pPr>
        <w:rPr>
          <w:b/>
          <w:bCs/>
          <w:noProof/>
        </w:rPr>
      </w:pPr>
    </w:p>
    <w:p w14:paraId="4708054E" w14:textId="4791DE69" w:rsidR="00186E1A" w:rsidRDefault="00186E1A">
      <w:pPr>
        <w:rPr>
          <w:b/>
          <w:bCs/>
          <w:noProof/>
        </w:rPr>
      </w:pPr>
    </w:p>
    <w:p w14:paraId="420E4EDE" w14:textId="7E8869B9" w:rsidR="00186E1A" w:rsidRDefault="00186E1A">
      <w:pPr>
        <w:rPr>
          <w:b/>
          <w:bCs/>
          <w:noProof/>
        </w:rPr>
      </w:pPr>
    </w:p>
    <w:p w14:paraId="524CCAED" w14:textId="54FDDBE8" w:rsidR="00186E1A" w:rsidRDefault="00186E1A">
      <w:pPr>
        <w:rPr>
          <w:b/>
          <w:bCs/>
          <w:noProof/>
        </w:rPr>
      </w:pPr>
    </w:p>
    <w:p w14:paraId="29EA2B40" w14:textId="1C5FF632" w:rsidR="00186E1A" w:rsidRDefault="00186E1A">
      <w:pPr>
        <w:rPr>
          <w:b/>
          <w:bCs/>
          <w:noProof/>
        </w:rPr>
      </w:pPr>
    </w:p>
    <w:p w14:paraId="28749C28" w14:textId="6AF1E527" w:rsidR="00186E1A" w:rsidRDefault="00186E1A">
      <w:pPr>
        <w:rPr>
          <w:b/>
          <w:bCs/>
          <w:noProof/>
        </w:rPr>
      </w:pPr>
    </w:p>
    <w:p w14:paraId="5CF0F2D1" w14:textId="55FD49B9" w:rsidR="00186E1A" w:rsidRDefault="00186E1A">
      <w:pPr>
        <w:rPr>
          <w:b/>
          <w:bCs/>
          <w:noProof/>
        </w:rPr>
      </w:pPr>
    </w:p>
    <w:p w14:paraId="710223BB" w14:textId="7D4FB7AF" w:rsidR="00186E1A" w:rsidRDefault="00186E1A">
      <w:pPr>
        <w:rPr>
          <w:b/>
          <w:bCs/>
          <w:noProof/>
        </w:rPr>
      </w:pPr>
    </w:p>
    <w:p w14:paraId="7646A257" w14:textId="277E51E6" w:rsidR="00186E1A" w:rsidRDefault="00186E1A">
      <w:pPr>
        <w:rPr>
          <w:b/>
          <w:bCs/>
          <w:noProof/>
        </w:rPr>
      </w:pPr>
    </w:p>
    <w:p w14:paraId="3418B3D4" w14:textId="71698AB3" w:rsidR="00186E1A" w:rsidRDefault="00186E1A">
      <w:pPr>
        <w:rPr>
          <w:b/>
          <w:bCs/>
          <w:noProof/>
        </w:rPr>
      </w:pPr>
    </w:p>
    <w:p w14:paraId="78FADA67" w14:textId="7D969C97" w:rsidR="00186E1A" w:rsidRDefault="00186E1A">
      <w:pPr>
        <w:rPr>
          <w:b/>
          <w:bCs/>
          <w:noProof/>
        </w:rPr>
      </w:pPr>
    </w:p>
    <w:p w14:paraId="16025B26" w14:textId="2B8D1D74" w:rsidR="00186E1A" w:rsidRDefault="00186E1A">
      <w:pPr>
        <w:rPr>
          <w:b/>
          <w:bCs/>
          <w:noProof/>
        </w:rPr>
      </w:pPr>
    </w:p>
    <w:p w14:paraId="5FAFBF22" w14:textId="74446CF1" w:rsidR="00186E1A" w:rsidRDefault="00186E1A">
      <w:pPr>
        <w:rPr>
          <w:b/>
          <w:bCs/>
          <w:noProof/>
        </w:rPr>
      </w:pPr>
    </w:p>
    <w:p w14:paraId="0014417B" w14:textId="2420BCC3" w:rsidR="00186E1A" w:rsidRDefault="00186E1A">
      <w:pPr>
        <w:rPr>
          <w:b/>
          <w:bCs/>
          <w:noProof/>
        </w:rPr>
      </w:pPr>
    </w:p>
    <w:p w14:paraId="16F65DB6" w14:textId="0475BA34" w:rsidR="00186E1A" w:rsidRDefault="00186E1A">
      <w:pPr>
        <w:rPr>
          <w:b/>
          <w:bCs/>
          <w:noProof/>
        </w:rPr>
      </w:pPr>
    </w:p>
    <w:p w14:paraId="33752160" w14:textId="77777777" w:rsidR="00186E1A" w:rsidRDefault="00186E1A">
      <w:pPr>
        <w:rPr>
          <w:b/>
          <w:bCs/>
          <w:noProof/>
        </w:rPr>
      </w:pPr>
    </w:p>
    <w:p w14:paraId="00FBD9F2" w14:textId="4C8184FD" w:rsidR="00186E1A" w:rsidRDefault="00186E1A">
      <w:pPr>
        <w:rPr>
          <w:b/>
          <w:bCs/>
          <w:noProof/>
        </w:rPr>
      </w:pPr>
    </w:p>
    <w:p w14:paraId="1FD7C6BD" w14:textId="7766570A" w:rsidR="00186E1A" w:rsidRDefault="00186E1A">
      <w:pPr>
        <w:rPr>
          <w:b/>
          <w:bCs/>
          <w:noProof/>
        </w:rPr>
      </w:pPr>
    </w:p>
    <w:p w14:paraId="2C26190A" w14:textId="19CAF5EE" w:rsidR="00186E1A" w:rsidRPr="00186E1A" w:rsidRDefault="00186E1A">
      <w:pPr>
        <w:rPr>
          <w:rFonts w:ascii="Sylfaen" w:hAnsi="Sylfaen"/>
          <w:b/>
          <w:bCs/>
          <w:noProof/>
          <w:sz w:val="40"/>
          <w:szCs w:val="40"/>
          <w:lang w:val="ka-GE"/>
        </w:rPr>
      </w:pPr>
      <w:r w:rsidRPr="00186E1A">
        <w:rPr>
          <w:rFonts w:ascii="Sylfaen" w:hAnsi="Sylfaen"/>
          <w:b/>
          <w:bCs/>
          <w:noProof/>
          <w:sz w:val="40"/>
          <w:szCs w:val="40"/>
          <w:lang w:val="ka-GE"/>
        </w:rPr>
        <w:lastRenderedPageBreak/>
        <w:t>სამუშაო ვერსი</w:t>
      </w:r>
      <w:r>
        <w:rPr>
          <w:rFonts w:ascii="Sylfaen" w:hAnsi="Sylfaen"/>
          <w:b/>
          <w:bCs/>
          <w:noProof/>
          <w:sz w:val="40"/>
          <w:szCs w:val="40"/>
          <w:lang w:val="ka-GE"/>
        </w:rPr>
        <w:t>ის პირველი დრაფტი</w:t>
      </w:r>
    </w:p>
    <w:p w14:paraId="1742303D" w14:textId="77777777" w:rsidR="00186E1A" w:rsidRDefault="00186E1A"/>
    <w:p w14:paraId="71BF1B00" w14:textId="71729F00" w:rsidR="000D13A3" w:rsidRPr="00186E1A" w:rsidRDefault="000D13A3" w:rsidP="00186E1A">
      <w:pPr>
        <w:pStyle w:val="Heading1"/>
        <w:numPr>
          <w:ilvl w:val="0"/>
          <w:numId w:val="39"/>
        </w:numPr>
        <w:rPr>
          <w:lang w:val="ka-GE"/>
        </w:rPr>
      </w:pPr>
      <w:bookmarkStart w:id="2" w:name="_Toc68261047"/>
      <w:r w:rsidRPr="00186E1A">
        <w:rPr>
          <w:rFonts w:ascii="Sylfaen" w:hAnsi="Sylfaen" w:cs="Sylfaen"/>
          <w:lang w:val="ka-GE"/>
        </w:rPr>
        <w:t>შესავალი</w:t>
      </w:r>
      <w:bookmarkEnd w:id="2"/>
      <w:r w:rsidRPr="00186E1A">
        <w:rPr>
          <w:lang w:val="ka-GE"/>
        </w:rPr>
        <w:t xml:space="preserve"> </w:t>
      </w:r>
    </w:p>
    <w:p w14:paraId="6CA3E922" w14:textId="63A986D6" w:rsidR="000D13A3" w:rsidRDefault="000D13A3" w:rsidP="000D13A3">
      <w:pPr>
        <w:rPr>
          <w:lang w:val="ka-GE"/>
        </w:rPr>
      </w:pPr>
    </w:p>
    <w:p w14:paraId="79A6A33E" w14:textId="249900ED" w:rsidR="000D13A3" w:rsidRDefault="000D13A3" w:rsidP="000D13A3">
      <w:pPr>
        <w:pStyle w:val="Heading1"/>
        <w:numPr>
          <w:ilvl w:val="0"/>
          <w:numId w:val="39"/>
        </w:numPr>
        <w:rPr>
          <w:lang w:val="ka-GE"/>
        </w:rPr>
      </w:pPr>
      <w:bookmarkStart w:id="3" w:name="_Toc68261048"/>
      <w:r>
        <w:rPr>
          <w:rFonts w:ascii="Sylfaen" w:hAnsi="Sylfaen" w:cs="Sylfaen"/>
          <w:lang w:val="ka-GE"/>
        </w:rPr>
        <w:t>საერთო</w:t>
      </w:r>
      <w:r>
        <w:rPr>
          <w:lang w:val="ka-GE"/>
        </w:rPr>
        <w:t xml:space="preserve"> </w:t>
      </w:r>
      <w:r>
        <w:rPr>
          <w:rFonts w:ascii="Sylfaen" w:hAnsi="Sylfaen" w:cs="Sylfaen"/>
          <w:lang w:val="ka-GE"/>
        </w:rPr>
        <w:t>მი</w:t>
      </w:r>
      <w:r w:rsidR="005058E1">
        <w:rPr>
          <w:rFonts w:ascii="Sylfaen" w:hAnsi="Sylfaen" w:cs="Sylfaen"/>
          <w:lang w:val="ka-GE"/>
        </w:rPr>
        <w:t>მართულებები</w:t>
      </w:r>
      <w:bookmarkEnd w:id="3"/>
      <w:r w:rsidR="005058E1">
        <w:rPr>
          <w:rFonts w:ascii="Sylfaen" w:hAnsi="Sylfaen" w:cs="Sylfaen"/>
          <w:lang w:val="ka-GE"/>
        </w:rPr>
        <w:t xml:space="preserve"> </w:t>
      </w:r>
    </w:p>
    <w:p w14:paraId="21D0075A" w14:textId="44B6DAA4" w:rsidR="000D13A3" w:rsidRDefault="000D13A3" w:rsidP="000D13A3">
      <w:pPr>
        <w:rPr>
          <w:lang w:val="ka-GE"/>
        </w:rPr>
      </w:pPr>
    </w:p>
    <w:p w14:paraId="35EEA257" w14:textId="77777777" w:rsidR="000D13A3" w:rsidRPr="000D13A3" w:rsidRDefault="000D13A3" w:rsidP="000D13A3">
      <w:pPr>
        <w:rPr>
          <w:lang w:val="ka-GE"/>
        </w:rPr>
      </w:pPr>
    </w:p>
    <w:p w14:paraId="670278A2" w14:textId="77777777" w:rsidR="000D13A3" w:rsidRPr="000D13A3" w:rsidRDefault="000D13A3" w:rsidP="000D13A3">
      <w:pPr>
        <w:rPr>
          <w:lang w:val="ka-GE"/>
        </w:rPr>
      </w:pPr>
    </w:p>
    <w:p w14:paraId="510C391E" w14:textId="77777777" w:rsidR="000D13A3" w:rsidRDefault="000D13A3" w:rsidP="001D5010">
      <w:pPr>
        <w:pStyle w:val="Heading1"/>
        <w:jc w:val="both"/>
        <w:rPr>
          <w:rFonts w:ascii="Sylfaen" w:hAnsi="Sylfaen" w:cs="Sylfaen"/>
          <w:lang w:val="ka-GE"/>
        </w:rPr>
      </w:pPr>
    </w:p>
    <w:p w14:paraId="32876518" w14:textId="77777777" w:rsidR="000D13A3" w:rsidRDefault="000D13A3" w:rsidP="001D5010">
      <w:pPr>
        <w:pStyle w:val="Heading1"/>
        <w:jc w:val="both"/>
        <w:rPr>
          <w:rFonts w:ascii="Sylfaen" w:hAnsi="Sylfaen" w:cs="Sylfaen"/>
          <w:lang w:val="ka-GE"/>
        </w:rPr>
      </w:pPr>
    </w:p>
    <w:p w14:paraId="5AA55C20" w14:textId="77777777" w:rsidR="000D13A3" w:rsidRDefault="000D13A3" w:rsidP="001D5010">
      <w:pPr>
        <w:pStyle w:val="Heading1"/>
        <w:jc w:val="both"/>
        <w:rPr>
          <w:rFonts w:ascii="Sylfaen" w:hAnsi="Sylfaen" w:cs="Sylfaen"/>
          <w:lang w:val="ka-GE"/>
        </w:rPr>
      </w:pPr>
    </w:p>
    <w:p w14:paraId="7495CA97" w14:textId="77777777" w:rsidR="000D13A3" w:rsidRDefault="000D13A3" w:rsidP="001D5010">
      <w:pPr>
        <w:pStyle w:val="Heading1"/>
        <w:jc w:val="both"/>
        <w:rPr>
          <w:rFonts w:ascii="Sylfaen" w:hAnsi="Sylfaen" w:cs="Sylfaen"/>
          <w:lang w:val="ka-GE"/>
        </w:rPr>
      </w:pPr>
    </w:p>
    <w:p w14:paraId="125A199A" w14:textId="77777777" w:rsidR="000D13A3" w:rsidRDefault="000D13A3" w:rsidP="001D5010">
      <w:pPr>
        <w:pStyle w:val="Heading1"/>
        <w:jc w:val="both"/>
        <w:rPr>
          <w:rFonts w:ascii="Sylfaen" w:hAnsi="Sylfaen" w:cs="Sylfaen"/>
          <w:lang w:val="ka-GE"/>
        </w:rPr>
      </w:pPr>
    </w:p>
    <w:p w14:paraId="5C06BF53" w14:textId="77777777" w:rsidR="000D13A3" w:rsidRDefault="000D13A3" w:rsidP="001D5010">
      <w:pPr>
        <w:pStyle w:val="Heading1"/>
        <w:jc w:val="both"/>
        <w:rPr>
          <w:rFonts w:ascii="Sylfaen" w:hAnsi="Sylfaen" w:cs="Sylfaen"/>
          <w:lang w:val="ka-GE"/>
        </w:rPr>
      </w:pPr>
    </w:p>
    <w:p w14:paraId="759ACEFF" w14:textId="77777777" w:rsidR="000D13A3" w:rsidRDefault="000D13A3" w:rsidP="001D5010">
      <w:pPr>
        <w:pStyle w:val="Heading1"/>
        <w:jc w:val="both"/>
        <w:rPr>
          <w:rFonts w:ascii="Sylfaen" w:hAnsi="Sylfaen" w:cs="Sylfaen"/>
          <w:lang w:val="ka-GE"/>
        </w:rPr>
      </w:pPr>
    </w:p>
    <w:p w14:paraId="6964C62A" w14:textId="77777777" w:rsidR="000D13A3" w:rsidRDefault="000D13A3" w:rsidP="001D5010">
      <w:pPr>
        <w:pStyle w:val="Heading1"/>
        <w:jc w:val="both"/>
        <w:rPr>
          <w:rFonts w:ascii="Sylfaen" w:hAnsi="Sylfaen" w:cs="Sylfaen"/>
          <w:lang w:val="ka-GE"/>
        </w:rPr>
      </w:pPr>
    </w:p>
    <w:p w14:paraId="2A998331" w14:textId="77777777" w:rsidR="000D13A3" w:rsidRDefault="000D13A3" w:rsidP="001D5010">
      <w:pPr>
        <w:pStyle w:val="Heading1"/>
        <w:jc w:val="both"/>
        <w:rPr>
          <w:rFonts w:ascii="Sylfaen" w:hAnsi="Sylfaen" w:cs="Sylfaen"/>
          <w:lang w:val="ka-GE"/>
        </w:rPr>
      </w:pPr>
    </w:p>
    <w:p w14:paraId="7578F353" w14:textId="77777777" w:rsidR="000D13A3" w:rsidRDefault="000D13A3" w:rsidP="001D5010">
      <w:pPr>
        <w:pStyle w:val="Heading1"/>
        <w:jc w:val="both"/>
        <w:rPr>
          <w:rFonts w:ascii="Sylfaen" w:hAnsi="Sylfaen" w:cs="Sylfaen"/>
          <w:lang w:val="ka-GE"/>
        </w:rPr>
      </w:pPr>
    </w:p>
    <w:p w14:paraId="0E8C8D6D" w14:textId="77777777" w:rsidR="000D13A3" w:rsidRDefault="000D13A3" w:rsidP="001D5010">
      <w:pPr>
        <w:pStyle w:val="Heading1"/>
        <w:jc w:val="both"/>
        <w:rPr>
          <w:rFonts w:ascii="Sylfaen" w:hAnsi="Sylfaen" w:cs="Sylfaen"/>
          <w:lang w:val="ka-GE"/>
        </w:rPr>
      </w:pPr>
    </w:p>
    <w:p w14:paraId="292EB003" w14:textId="77777777" w:rsidR="000D13A3" w:rsidRDefault="000D13A3" w:rsidP="001D5010">
      <w:pPr>
        <w:pStyle w:val="Heading1"/>
        <w:jc w:val="both"/>
        <w:rPr>
          <w:rFonts w:ascii="Sylfaen" w:hAnsi="Sylfaen" w:cs="Sylfaen"/>
          <w:lang w:val="ka-GE"/>
        </w:rPr>
      </w:pPr>
    </w:p>
    <w:p w14:paraId="055E2E37" w14:textId="77777777" w:rsidR="000D13A3" w:rsidRDefault="000D13A3" w:rsidP="001D5010">
      <w:pPr>
        <w:pStyle w:val="Heading1"/>
        <w:jc w:val="both"/>
        <w:rPr>
          <w:rFonts w:ascii="Sylfaen" w:hAnsi="Sylfaen" w:cs="Sylfaen"/>
          <w:lang w:val="ka-GE"/>
        </w:rPr>
      </w:pPr>
    </w:p>
    <w:p w14:paraId="1EA18297" w14:textId="77777777" w:rsidR="000D13A3" w:rsidRDefault="000D13A3" w:rsidP="001D5010">
      <w:pPr>
        <w:pStyle w:val="Heading1"/>
        <w:jc w:val="both"/>
        <w:rPr>
          <w:rFonts w:ascii="Sylfaen" w:hAnsi="Sylfaen" w:cs="Sylfaen"/>
          <w:lang w:val="ka-GE"/>
        </w:rPr>
      </w:pPr>
    </w:p>
    <w:p w14:paraId="02042CF2" w14:textId="77777777" w:rsidR="000D13A3" w:rsidRDefault="000D13A3" w:rsidP="001D5010">
      <w:pPr>
        <w:pStyle w:val="Heading1"/>
        <w:jc w:val="both"/>
        <w:rPr>
          <w:rFonts w:ascii="Sylfaen" w:hAnsi="Sylfaen" w:cs="Sylfaen"/>
          <w:lang w:val="ka-GE"/>
        </w:rPr>
      </w:pPr>
    </w:p>
    <w:p w14:paraId="3D272274" w14:textId="77777777" w:rsidR="000D13A3" w:rsidRDefault="000D13A3" w:rsidP="001D5010">
      <w:pPr>
        <w:pStyle w:val="Heading1"/>
        <w:jc w:val="both"/>
        <w:rPr>
          <w:rFonts w:ascii="Sylfaen" w:hAnsi="Sylfaen" w:cs="Sylfaen"/>
          <w:lang w:val="ka-GE"/>
        </w:rPr>
      </w:pPr>
    </w:p>
    <w:p w14:paraId="3664DFA2" w14:textId="77777777" w:rsidR="000D13A3" w:rsidRDefault="000D13A3" w:rsidP="001D5010">
      <w:pPr>
        <w:pStyle w:val="Heading1"/>
        <w:jc w:val="both"/>
        <w:rPr>
          <w:rFonts w:ascii="Sylfaen" w:hAnsi="Sylfaen" w:cs="Sylfaen"/>
          <w:lang w:val="ka-GE"/>
        </w:rPr>
      </w:pPr>
    </w:p>
    <w:p w14:paraId="09C408C5" w14:textId="77777777" w:rsidR="000D13A3" w:rsidRDefault="000D13A3" w:rsidP="001D5010">
      <w:pPr>
        <w:pStyle w:val="Heading1"/>
        <w:jc w:val="both"/>
        <w:rPr>
          <w:rFonts w:ascii="Sylfaen" w:hAnsi="Sylfaen" w:cs="Sylfaen"/>
          <w:lang w:val="ka-GE"/>
        </w:rPr>
      </w:pPr>
    </w:p>
    <w:p w14:paraId="19B63FCB" w14:textId="77777777" w:rsidR="000D13A3" w:rsidRDefault="000D13A3" w:rsidP="001D5010">
      <w:pPr>
        <w:pStyle w:val="Heading1"/>
        <w:jc w:val="both"/>
        <w:rPr>
          <w:rFonts w:ascii="Sylfaen" w:hAnsi="Sylfaen" w:cs="Sylfaen"/>
          <w:lang w:val="ka-GE"/>
        </w:rPr>
      </w:pPr>
    </w:p>
    <w:p w14:paraId="1F418761" w14:textId="77777777" w:rsidR="000D13A3" w:rsidRDefault="000D13A3" w:rsidP="001D5010">
      <w:pPr>
        <w:pStyle w:val="Heading1"/>
        <w:jc w:val="both"/>
        <w:rPr>
          <w:rFonts w:ascii="Sylfaen" w:hAnsi="Sylfaen" w:cs="Sylfaen"/>
          <w:lang w:val="ka-GE"/>
        </w:rPr>
      </w:pPr>
    </w:p>
    <w:p w14:paraId="2620E5FA" w14:textId="77777777" w:rsidR="000D13A3" w:rsidRDefault="000D13A3" w:rsidP="001D5010">
      <w:pPr>
        <w:pStyle w:val="Heading1"/>
        <w:jc w:val="both"/>
        <w:rPr>
          <w:rFonts w:ascii="Sylfaen" w:hAnsi="Sylfaen" w:cs="Sylfaen"/>
          <w:lang w:val="ka-GE"/>
        </w:rPr>
      </w:pPr>
    </w:p>
    <w:p w14:paraId="15975A00" w14:textId="77777777" w:rsidR="00035980" w:rsidRPr="00035980" w:rsidRDefault="00035980" w:rsidP="001D5010">
      <w:pPr>
        <w:jc w:val="both"/>
        <w:rPr>
          <w:lang w:val="ka-GE"/>
        </w:rPr>
      </w:pPr>
    </w:p>
    <w:p w14:paraId="2464C33F" w14:textId="496DA011" w:rsidR="00B77047" w:rsidRDefault="00B77047" w:rsidP="000D13A3">
      <w:pPr>
        <w:pStyle w:val="Heading1"/>
        <w:numPr>
          <w:ilvl w:val="0"/>
          <w:numId w:val="39"/>
        </w:numPr>
        <w:rPr>
          <w:lang w:val="ka-GE"/>
        </w:rPr>
      </w:pPr>
      <w:bookmarkStart w:id="4" w:name="_Toc68261049"/>
      <w:commentRangeStart w:id="5"/>
      <w:r>
        <w:rPr>
          <w:rFonts w:ascii="Sylfaen" w:hAnsi="Sylfaen" w:cs="Sylfaen"/>
          <w:lang w:val="ka-GE"/>
        </w:rPr>
        <w:lastRenderedPageBreak/>
        <w:t>სიტუაციური</w:t>
      </w:r>
      <w:r>
        <w:rPr>
          <w:lang w:val="ka-GE"/>
        </w:rPr>
        <w:t xml:space="preserve"> </w:t>
      </w:r>
      <w:r>
        <w:rPr>
          <w:rFonts w:ascii="Sylfaen" w:hAnsi="Sylfaen" w:cs="Sylfaen"/>
          <w:lang w:val="ka-GE"/>
        </w:rPr>
        <w:t>ანალიზი</w:t>
      </w:r>
      <w:commentRangeEnd w:id="5"/>
      <w:r w:rsidR="005F7871">
        <w:rPr>
          <w:rStyle w:val="CommentReference"/>
        </w:rPr>
        <w:commentReference w:id="5"/>
      </w:r>
      <w:bookmarkEnd w:id="4"/>
    </w:p>
    <w:p w14:paraId="57442380" w14:textId="77777777" w:rsidR="00EC5630" w:rsidRDefault="00EC5630" w:rsidP="001D5010">
      <w:pPr>
        <w:pStyle w:val="ListParagraph"/>
        <w:jc w:val="both"/>
        <w:rPr>
          <w:rFonts w:ascii="Sylfaen" w:hAnsi="Sylfaen"/>
          <w:b/>
          <w:bCs/>
          <w:color w:val="44546A" w:themeColor="text2"/>
          <w:sz w:val="28"/>
          <w:szCs w:val="28"/>
          <w:lang w:val="ka-GE"/>
        </w:rPr>
      </w:pPr>
    </w:p>
    <w:p w14:paraId="0D35029B" w14:textId="6D1BF14E" w:rsidR="005F7871" w:rsidRPr="000D13A3" w:rsidRDefault="00310648" w:rsidP="000D13A3">
      <w:pPr>
        <w:pStyle w:val="ListParagraph"/>
        <w:numPr>
          <w:ilvl w:val="1"/>
          <w:numId w:val="39"/>
        </w:numPr>
        <w:jc w:val="both"/>
        <w:rPr>
          <w:rStyle w:val="IntenseEmphasis"/>
        </w:rPr>
      </w:pPr>
      <w:r w:rsidRPr="000D13A3">
        <w:rPr>
          <w:rStyle w:val="IntenseEmphasis"/>
        </w:rPr>
        <w:t xml:space="preserve"> </w:t>
      </w:r>
      <w:r w:rsidRPr="000D13A3">
        <w:rPr>
          <w:rStyle w:val="IntenseEmphasis"/>
          <w:rFonts w:ascii="Sylfaen" w:hAnsi="Sylfaen" w:cs="Sylfaen"/>
        </w:rPr>
        <w:t>დემოგრაფიული</w:t>
      </w:r>
      <w:r w:rsidRPr="000D13A3">
        <w:rPr>
          <w:rStyle w:val="IntenseEmphasis"/>
        </w:rPr>
        <w:t xml:space="preserve"> </w:t>
      </w:r>
      <w:r w:rsidRPr="000D13A3">
        <w:rPr>
          <w:rStyle w:val="IntenseEmphasis"/>
          <w:rFonts w:ascii="Sylfaen" w:hAnsi="Sylfaen" w:cs="Sylfaen"/>
        </w:rPr>
        <w:t>მონაცემები</w:t>
      </w:r>
    </w:p>
    <w:p w14:paraId="4F654C41" w14:textId="77777777" w:rsidR="005F7871" w:rsidRPr="000D13A3" w:rsidRDefault="005F7871" w:rsidP="001D5010">
      <w:pPr>
        <w:pStyle w:val="ListParagraph"/>
        <w:ind w:left="1140"/>
        <w:jc w:val="both"/>
        <w:rPr>
          <w:rStyle w:val="IntenseEmphasis"/>
        </w:rPr>
      </w:pPr>
    </w:p>
    <w:p w14:paraId="2B0C198F" w14:textId="64490485" w:rsidR="00FF2F4F" w:rsidRDefault="00FF2F4F" w:rsidP="001D5010">
      <w:pPr>
        <w:jc w:val="both"/>
        <w:rPr>
          <w:rFonts w:cstheme="minorHAnsi"/>
        </w:rPr>
      </w:pPr>
    </w:p>
    <w:p w14:paraId="292D8B23" w14:textId="4F5928A5" w:rsidR="00FF2F4F" w:rsidRPr="00FF2F4F" w:rsidRDefault="00FF2F4F" w:rsidP="00FF2F4F">
      <w:pPr>
        <w:jc w:val="both"/>
        <w:rPr>
          <w:rFonts w:cstheme="minorHAnsi"/>
          <w:lang w:val="en-US"/>
        </w:rPr>
      </w:pPr>
      <w:r w:rsidRPr="00FF2F4F">
        <w:rPr>
          <w:rFonts w:ascii="Sylfaen" w:hAnsi="Sylfaen" w:cs="Sylfaen"/>
        </w:rPr>
        <w:t>საქართველოს</w:t>
      </w:r>
      <w:r w:rsidRPr="00FF2F4F">
        <w:rPr>
          <w:rFonts w:cstheme="minorHAnsi"/>
        </w:rPr>
        <w:t xml:space="preserve"> </w:t>
      </w:r>
      <w:r w:rsidRPr="00FF2F4F">
        <w:rPr>
          <w:rFonts w:ascii="Sylfaen" w:hAnsi="Sylfaen" w:cs="Sylfaen"/>
        </w:rPr>
        <w:t>რესპუბლიკა</w:t>
      </w:r>
      <w:r w:rsidRPr="00FF2F4F">
        <w:rPr>
          <w:rFonts w:cstheme="minorHAnsi"/>
        </w:rPr>
        <w:t xml:space="preserve"> </w:t>
      </w:r>
      <w:r w:rsidRPr="00FF2F4F">
        <w:rPr>
          <w:rFonts w:ascii="Sylfaen" w:hAnsi="Sylfaen" w:cs="Sylfaen"/>
        </w:rPr>
        <w:t>არის</w:t>
      </w:r>
      <w:r w:rsidRPr="00FF2F4F">
        <w:rPr>
          <w:rFonts w:cstheme="minorHAnsi"/>
        </w:rPr>
        <w:t xml:space="preserve"> </w:t>
      </w:r>
      <w:r w:rsidRPr="00FF2F4F">
        <w:rPr>
          <w:rFonts w:ascii="Sylfaen" w:hAnsi="Sylfaen" w:cs="Sylfaen"/>
        </w:rPr>
        <w:t>აღმოსავლეთ</w:t>
      </w:r>
      <w:r w:rsidRPr="00FF2F4F">
        <w:rPr>
          <w:rFonts w:cstheme="minorHAnsi"/>
        </w:rPr>
        <w:t xml:space="preserve"> </w:t>
      </w:r>
      <w:r w:rsidRPr="00FF2F4F">
        <w:rPr>
          <w:rFonts w:ascii="Sylfaen" w:hAnsi="Sylfaen" w:cs="Sylfaen"/>
        </w:rPr>
        <w:t>ევროპის</w:t>
      </w:r>
      <w:r w:rsidRPr="00FF2F4F">
        <w:rPr>
          <w:rFonts w:cstheme="minorHAnsi"/>
        </w:rPr>
        <w:t xml:space="preserve"> </w:t>
      </w:r>
      <w:r w:rsidRPr="00FF2F4F">
        <w:rPr>
          <w:rFonts w:ascii="Sylfaen" w:hAnsi="Sylfaen" w:cs="Sylfaen"/>
        </w:rPr>
        <w:t>ქვეყანა</w:t>
      </w:r>
      <w:r w:rsidRPr="00FF2F4F">
        <w:rPr>
          <w:rFonts w:cstheme="minorHAnsi"/>
        </w:rPr>
        <w:t xml:space="preserve"> (</w:t>
      </w:r>
      <w:r w:rsidRPr="00FF2F4F">
        <w:rPr>
          <w:rFonts w:ascii="Sylfaen" w:hAnsi="Sylfaen" w:cs="Sylfaen"/>
        </w:rPr>
        <w:t>გაეროს</w:t>
      </w:r>
      <w:r w:rsidRPr="00FF2F4F">
        <w:rPr>
          <w:rFonts w:cstheme="minorHAnsi"/>
        </w:rPr>
        <w:t xml:space="preserve"> </w:t>
      </w:r>
      <w:r w:rsidRPr="00FF2F4F">
        <w:rPr>
          <w:rFonts w:ascii="Sylfaen" w:hAnsi="Sylfaen" w:cs="Sylfaen"/>
        </w:rPr>
        <w:t>რეგიონალური</w:t>
      </w:r>
      <w:r w:rsidRPr="00FF2F4F">
        <w:rPr>
          <w:rFonts w:cstheme="minorHAnsi"/>
        </w:rPr>
        <w:t xml:space="preserve"> </w:t>
      </w:r>
      <w:r w:rsidRPr="00FF2F4F">
        <w:rPr>
          <w:rFonts w:ascii="Sylfaen" w:hAnsi="Sylfaen" w:cs="Sylfaen"/>
        </w:rPr>
        <w:t>კლასიფიკაცია</w:t>
      </w:r>
      <w:r w:rsidRPr="00FF2F4F">
        <w:rPr>
          <w:rFonts w:cstheme="minorHAnsi"/>
        </w:rPr>
        <w:t>)</w:t>
      </w:r>
      <w:r w:rsidR="00672A67">
        <w:rPr>
          <w:rFonts w:cstheme="minorHAnsi"/>
          <w:lang w:val="ka-GE"/>
        </w:rPr>
        <w:t xml:space="preserve"> </w:t>
      </w:r>
      <w:r w:rsidRPr="00FF2F4F">
        <w:rPr>
          <w:rFonts w:cstheme="minorHAnsi"/>
        </w:rPr>
        <w:t xml:space="preserve">3,7 </w:t>
      </w:r>
      <w:r w:rsidRPr="00FF2F4F">
        <w:rPr>
          <w:rFonts w:ascii="Sylfaen" w:hAnsi="Sylfaen" w:cs="Sylfaen"/>
        </w:rPr>
        <w:t>მილიონი</w:t>
      </w:r>
      <w:r w:rsidR="00672A67">
        <w:rPr>
          <w:rFonts w:ascii="Sylfaen" w:hAnsi="Sylfaen" w:cs="Sylfaen"/>
          <w:lang w:val="ka-GE"/>
        </w:rPr>
        <w:t xml:space="preserve"> მოსახლით </w:t>
      </w:r>
      <w:r w:rsidRPr="00FF2F4F">
        <w:rPr>
          <w:rFonts w:cstheme="minorHAnsi"/>
        </w:rPr>
        <w:t xml:space="preserve">(51.9% </w:t>
      </w:r>
      <w:r w:rsidRPr="00FF2F4F">
        <w:rPr>
          <w:rFonts w:ascii="Sylfaen" w:hAnsi="Sylfaen" w:cs="Sylfaen"/>
        </w:rPr>
        <w:t>ქალი</w:t>
      </w:r>
      <w:r w:rsidRPr="00FF2F4F">
        <w:rPr>
          <w:rFonts w:cstheme="minorHAnsi"/>
        </w:rPr>
        <w:t xml:space="preserve"> </w:t>
      </w:r>
      <w:r w:rsidRPr="00FF2F4F">
        <w:rPr>
          <w:rFonts w:ascii="Sylfaen" w:hAnsi="Sylfaen" w:cs="Sylfaen"/>
        </w:rPr>
        <w:t>და</w:t>
      </w:r>
      <w:r w:rsidRPr="00FF2F4F">
        <w:rPr>
          <w:rFonts w:cstheme="minorHAnsi"/>
        </w:rPr>
        <w:t xml:space="preserve"> 48.03 </w:t>
      </w:r>
      <w:r w:rsidRPr="00FF2F4F">
        <w:rPr>
          <w:rFonts w:ascii="Sylfaen" w:hAnsi="Sylfaen" w:cs="Sylfaen"/>
        </w:rPr>
        <w:t>კაცი</w:t>
      </w:r>
      <w:r w:rsidRPr="00FF2F4F">
        <w:rPr>
          <w:rFonts w:cstheme="minorHAnsi"/>
        </w:rPr>
        <w:t xml:space="preserve">), </w:t>
      </w:r>
      <w:r w:rsidRPr="00FF2F4F">
        <w:rPr>
          <w:rFonts w:ascii="Sylfaen" w:hAnsi="Sylfaen" w:cs="Sylfaen"/>
        </w:rPr>
        <w:t>საიდანაც</w:t>
      </w:r>
      <w:r w:rsidRPr="00FF2F4F">
        <w:rPr>
          <w:rFonts w:cstheme="minorHAnsi"/>
        </w:rPr>
        <w:t xml:space="preserve"> 32 </w:t>
      </w:r>
      <w:r w:rsidRPr="00FF2F4F">
        <w:rPr>
          <w:rFonts w:ascii="Sylfaen" w:hAnsi="Sylfaen" w:cs="Sylfaen"/>
        </w:rPr>
        <w:t>პროცენტი</w:t>
      </w:r>
      <w:r w:rsidRPr="00FF2F4F">
        <w:rPr>
          <w:rFonts w:cstheme="minorHAnsi"/>
        </w:rPr>
        <w:t xml:space="preserve"> </w:t>
      </w:r>
      <w:r w:rsidRPr="00FF2F4F">
        <w:rPr>
          <w:rFonts w:ascii="Sylfaen" w:hAnsi="Sylfaen" w:cs="Sylfaen"/>
        </w:rPr>
        <w:t>ცხოვრობს</w:t>
      </w:r>
      <w:r w:rsidRPr="00FF2F4F">
        <w:rPr>
          <w:rFonts w:cstheme="minorHAnsi"/>
        </w:rPr>
        <w:t xml:space="preserve"> </w:t>
      </w:r>
      <w:r w:rsidRPr="00FF2F4F">
        <w:rPr>
          <w:rFonts w:ascii="Sylfaen" w:hAnsi="Sylfaen" w:cs="Sylfaen"/>
        </w:rPr>
        <w:t>თბილისში</w:t>
      </w:r>
      <w:r w:rsidRPr="00FF2F4F">
        <w:rPr>
          <w:rFonts w:cstheme="minorHAnsi"/>
        </w:rPr>
        <w:t xml:space="preserve"> - </w:t>
      </w:r>
      <w:r w:rsidRPr="00FF2F4F">
        <w:rPr>
          <w:rFonts w:ascii="Sylfaen" w:hAnsi="Sylfaen" w:cs="Sylfaen"/>
        </w:rPr>
        <w:t>დედაქალაქში</w:t>
      </w:r>
      <w:r w:rsidR="00672A67">
        <w:rPr>
          <w:rFonts w:ascii="Sylfaen" w:hAnsi="Sylfaen" w:cs="Sylfaen"/>
          <w:lang w:val="ka-GE"/>
        </w:rPr>
        <w:t>.</w:t>
      </w:r>
      <w:r w:rsidRPr="00FF2F4F">
        <w:rPr>
          <w:rFonts w:cstheme="minorHAnsi"/>
        </w:rPr>
        <w:t xml:space="preserve"> </w:t>
      </w:r>
      <w:r w:rsidRPr="00FF2F4F">
        <w:rPr>
          <w:rFonts w:ascii="Sylfaen" w:hAnsi="Sylfaen" w:cs="Sylfaen"/>
        </w:rPr>
        <w:t>საქართველოში</w:t>
      </w:r>
      <w:r w:rsidRPr="00FF2F4F">
        <w:rPr>
          <w:rFonts w:cstheme="minorHAnsi"/>
        </w:rPr>
        <w:t xml:space="preserve"> </w:t>
      </w:r>
      <w:r w:rsidRPr="00FF2F4F">
        <w:rPr>
          <w:rFonts w:ascii="Sylfaen" w:hAnsi="Sylfaen" w:cs="Sylfaen"/>
        </w:rPr>
        <w:t>მოსახლეობა</w:t>
      </w:r>
      <w:r w:rsidRPr="00FF2F4F">
        <w:rPr>
          <w:rFonts w:cstheme="minorHAnsi"/>
        </w:rPr>
        <w:t xml:space="preserve"> </w:t>
      </w:r>
      <w:r w:rsidRPr="00FF2F4F">
        <w:rPr>
          <w:rFonts w:ascii="Sylfaen" w:hAnsi="Sylfaen" w:cs="Sylfaen"/>
        </w:rPr>
        <w:t>ახალგაზრდაა</w:t>
      </w:r>
      <w:r w:rsidRPr="00FF2F4F">
        <w:rPr>
          <w:rFonts w:cstheme="minorHAnsi"/>
        </w:rPr>
        <w:t xml:space="preserve">, </w:t>
      </w:r>
      <w:r w:rsidRPr="00FF2F4F">
        <w:rPr>
          <w:rFonts w:ascii="Sylfaen" w:hAnsi="Sylfaen" w:cs="Sylfaen"/>
        </w:rPr>
        <w:t>კაცების</w:t>
      </w:r>
      <w:r w:rsidRPr="00FF2F4F">
        <w:rPr>
          <w:rFonts w:cstheme="minorHAnsi"/>
        </w:rPr>
        <w:t xml:space="preserve"> </w:t>
      </w:r>
      <w:r w:rsidRPr="00FF2F4F">
        <w:rPr>
          <w:rFonts w:ascii="Sylfaen" w:hAnsi="Sylfaen" w:cs="Sylfaen"/>
        </w:rPr>
        <w:t>საშუალო</w:t>
      </w:r>
      <w:r w:rsidRPr="00FF2F4F">
        <w:rPr>
          <w:rFonts w:cstheme="minorHAnsi"/>
        </w:rPr>
        <w:t xml:space="preserve"> </w:t>
      </w:r>
      <w:r w:rsidRPr="00FF2F4F">
        <w:rPr>
          <w:rFonts w:ascii="Sylfaen" w:hAnsi="Sylfaen" w:cs="Sylfaen"/>
        </w:rPr>
        <w:t>ასაკი</w:t>
      </w:r>
      <w:r w:rsidRPr="00FF2F4F">
        <w:rPr>
          <w:rFonts w:cstheme="minorHAnsi"/>
        </w:rPr>
        <w:t xml:space="preserve"> 39,9 </w:t>
      </w:r>
      <w:r w:rsidRPr="00FF2F4F">
        <w:rPr>
          <w:rFonts w:ascii="Sylfaen" w:hAnsi="Sylfaen" w:cs="Sylfaen"/>
        </w:rPr>
        <w:t>წელია</w:t>
      </w:r>
      <w:r w:rsidRPr="00FF2F4F">
        <w:rPr>
          <w:rFonts w:cstheme="minorHAnsi"/>
        </w:rPr>
        <w:t xml:space="preserve"> </w:t>
      </w:r>
      <w:r w:rsidRPr="00FF2F4F">
        <w:rPr>
          <w:rFonts w:ascii="Sylfaen" w:hAnsi="Sylfaen" w:cs="Sylfaen"/>
        </w:rPr>
        <w:t>ქალ</w:t>
      </w:r>
      <w:r w:rsidR="00672A67">
        <w:rPr>
          <w:rFonts w:ascii="Sylfaen" w:hAnsi="Sylfaen" w:cs="Sylfaen"/>
          <w:lang w:val="ka-GE"/>
        </w:rPr>
        <w:t>ების კი</w:t>
      </w:r>
      <w:r w:rsidRPr="00FF2F4F">
        <w:rPr>
          <w:rFonts w:cstheme="minorHAnsi"/>
        </w:rPr>
        <w:t xml:space="preserve"> - 35 </w:t>
      </w:r>
      <w:r w:rsidRPr="00FF2F4F">
        <w:rPr>
          <w:rFonts w:ascii="Sylfaen" w:hAnsi="Sylfaen" w:cs="Sylfaen"/>
        </w:rPr>
        <w:t>წელი</w:t>
      </w:r>
      <w:r w:rsidRPr="00FF2F4F">
        <w:rPr>
          <w:rFonts w:cstheme="minorHAnsi"/>
        </w:rPr>
        <w:t xml:space="preserve">. </w:t>
      </w:r>
      <w:r w:rsidRPr="00FF2F4F">
        <w:rPr>
          <w:rFonts w:ascii="Sylfaen" w:hAnsi="Sylfaen" w:cs="Sylfaen"/>
        </w:rPr>
        <w:t>ამასთან</w:t>
      </w:r>
      <w:r w:rsidRPr="00FF2F4F">
        <w:rPr>
          <w:rFonts w:cstheme="minorHAnsi"/>
        </w:rPr>
        <w:t xml:space="preserve">, </w:t>
      </w:r>
      <w:r w:rsidRPr="00FF2F4F">
        <w:rPr>
          <w:rFonts w:ascii="Sylfaen" w:hAnsi="Sylfaen" w:cs="Sylfaen"/>
        </w:rPr>
        <w:t>ბოლო</w:t>
      </w:r>
      <w:r w:rsidRPr="00FF2F4F">
        <w:rPr>
          <w:rFonts w:cstheme="minorHAnsi"/>
        </w:rPr>
        <w:t xml:space="preserve"> </w:t>
      </w:r>
      <w:r w:rsidRPr="00FF2F4F">
        <w:rPr>
          <w:rFonts w:ascii="Sylfaen" w:hAnsi="Sylfaen" w:cs="Sylfaen"/>
        </w:rPr>
        <w:t>ორი</w:t>
      </w:r>
      <w:r w:rsidRPr="00FF2F4F">
        <w:rPr>
          <w:rFonts w:cstheme="minorHAnsi"/>
        </w:rPr>
        <w:t xml:space="preserve"> </w:t>
      </w:r>
      <w:r w:rsidRPr="00FF2F4F">
        <w:rPr>
          <w:rFonts w:ascii="Sylfaen" w:hAnsi="Sylfaen" w:cs="Sylfaen"/>
        </w:rPr>
        <w:t>ათწლეულის</w:t>
      </w:r>
      <w:r w:rsidRPr="00FF2F4F">
        <w:rPr>
          <w:rFonts w:cstheme="minorHAnsi"/>
        </w:rPr>
        <w:t xml:space="preserve"> </w:t>
      </w:r>
      <w:r w:rsidRPr="00FF2F4F">
        <w:rPr>
          <w:rFonts w:ascii="Sylfaen" w:hAnsi="Sylfaen" w:cs="Sylfaen"/>
        </w:rPr>
        <w:t>განმავლობაში</w:t>
      </w:r>
      <w:r w:rsidRPr="00FF2F4F">
        <w:rPr>
          <w:rFonts w:cstheme="minorHAnsi"/>
        </w:rPr>
        <w:t xml:space="preserve">, 65 </w:t>
      </w:r>
      <w:r w:rsidRPr="00FF2F4F">
        <w:rPr>
          <w:rFonts w:ascii="Sylfaen" w:hAnsi="Sylfaen" w:cs="Sylfaen"/>
        </w:rPr>
        <w:t>წელზე</w:t>
      </w:r>
      <w:r w:rsidRPr="00FF2F4F">
        <w:rPr>
          <w:rFonts w:cstheme="minorHAnsi"/>
        </w:rPr>
        <w:t xml:space="preserve"> </w:t>
      </w:r>
      <w:r w:rsidRPr="00FF2F4F">
        <w:rPr>
          <w:rFonts w:ascii="Sylfaen" w:hAnsi="Sylfaen" w:cs="Sylfaen"/>
        </w:rPr>
        <w:t>უფროსი</w:t>
      </w:r>
      <w:r w:rsidRPr="00FF2F4F">
        <w:rPr>
          <w:rFonts w:cstheme="minorHAnsi"/>
        </w:rPr>
        <w:t xml:space="preserve"> </w:t>
      </w:r>
      <w:r w:rsidRPr="00FF2F4F">
        <w:rPr>
          <w:rFonts w:ascii="Sylfaen" w:hAnsi="Sylfaen" w:cs="Sylfaen"/>
        </w:rPr>
        <w:t>ასაკის</w:t>
      </w:r>
      <w:r w:rsidRPr="00FF2F4F">
        <w:rPr>
          <w:rFonts w:cstheme="minorHAnsi"/>
        </w:rPr>
        <w:t xml:space="preserve"> </w:t>
      </w:r>
      <w:r w:rsidRPr="00FF2F4F">
        <w:rPr>
          <w:rFonts w:ascii="Sylfaen" w:hAnsi="Sylfaen" w:cs="Sylfaen"/>
        </w:rPr>
        <w:t>მოსახლეობის</w:t>
      </w:r>
      <w:r w:rsidRPr="00FF2F4F">
        <w:rPr>
          <w:rFonts w:cstheme="minorHAnsi"/>
        </w:rPr>
        <w:t xml:space="preserve"> </w:t>
      </w:r>
      <w:r w:rsidRPr="00FF2F4F">
        <w:rPr>
          <w:rFonts w:ascii="Sylfaen" w:hAnsi="Sylfaen" w:cs="Sylfaen"/>
        </w:rPr>
        <w:t>წილი</w:t>
      </w:r>
      <w:r w:rsidRPr="00FF2F4F">
        <w:rPr>
          <w:rFonts w:cstheme="minorHAnsi"/>
        </w:rPr>
        <w:t xml:space="preserve"> </w:t>
      </w:r>
      <w:r w:rsidR="00672A67">
        <w:rPr>
          <w:rFonts w:ascii="Sylfaen" w:hAnsi="Sylfaen" w:cs="Sylfaen"/>
          <w:lang w:val="ka-GE"/>
        </w:rPr>
        <w:t>გაიზარდა</w:t>
      </w:r>
      <w:r w:rsidRPr="00FF2F4F">
        <w:rPr>
          <w:rFonts w:cstheme="minorHAnsi"/>
        </w:rPr>
        <w:t xml:space="preserve"> </w:t>
      </w:r>
      <w:r w:rsidRPr="00FF2F4F">
        <w:rPr>
          <w:rFonts w:ascii="Sylfaen" w:hAnsi="Sylfaen" w:cs="Sylfaen"/>
        </w:rPr>
        <w:t>და</w:t>
      </w:r>
      <w:r w:rsidRPr="00FF2F4F">
        <w:rPr>
          <w:rFonts w:cstheme="minorHAnsi"/>
        </w:rPr>
        <w:t xml:space="preserve"> 2020 </w:t>
      </w:r>
      <w:r w:rsidRPr="00FF2F4F">
        <w:rPr>
          <w:rFonts w:ascii="Sylfaen" w:hAnsi="Sylfaen" w:cs="Sylfaen"/>
        </w:rPr>
        <w:t>წელს</w:t>
      </w:r>
      <w:r w:rsidRPr="00FF2F4F">
        <w:rPr>
          <w:rFonts w:cstheme="minorHAnsi"/>
        </w:rPr>
        <w:t xml:space="preserve"> 15 </w:t>
      </w:r>
      <w:r w:rsidRPr="00FF2F4F">
        <w:rPr>
          <w:rFonts w:ascii="Sylfaen" w:hAnsi="Sylfaen" w:cs="Sylfaen"/>
        </w:rPr>
        <w:t>პროცენტს</w:t>
      </w:r>
      <w:r w:rsidRPr="00FF2F4F">
        <w:rPr>
          <w:rFonts w:cstheme="minorHAnsi"/>
        </w:rPr>
        <w:t xml:space="preserve"> </w:t>
      </w:r>
      <w:r w:rsidRPr="00FF2F4F">
        <w:rPr>
          <w:rFonts w:ascii="Sylfaen" w:hAnsi="Sylfaen" w:cs="Sylfaen"/>
        </w:rPr>
        <w:t>მიაღწია</w:t>
      </w:r>
      <w:r w:rsidRPr="00FF2F4F">
        <w:rPr>
          <w:rFonts w:cstheme="minorHAnsi"/>
        </w:rPr>
        <w:t xml:space="preserve">. </w:t>
      </w:r>
      <w:r w:rsidRPr="00FF2F4F">
        <w:rPr>
          <w:rFonts w:ascii="Sylfaen" w:hAnsi="Sylfaen" w:cs="Sylfaen"/>
        </w:rPr>
        <w:t>კიდევ</w:t>
      </w:r>
      <w:r w:rsidRPr="00FF2F4F">
        <w:rPr>
          <w:rFonts w:cstheme="minorHAnsi"/>
        </w:rPr>
        <w:t xml:space="preserve"> </w:t>
      </w:r>
      <w:r w:rsidRPr="00FF2F4F">
        <w:rPr>
          <w:rFonts w:ascii="Sylfaen" w:hAnsi="Sylfaen" w:cs="Sylfaen"/>
        </w:rPr>
        <w:t>ერთი</w:t>
      </w:r>
      <w:r w:rsidRPr="00FF2F4F">
        <w:rPr>
          <w:rFonts w:cstheme="minorHAnsi"/>
        </w:rPr>
        <w:t xml:space="preserve"> </w:t>
      </w:r>
      <w:r w:rsidRPr="00FF2F4F">
        <w:rPr>
          <w:rFonts w:ascii="Sylfaen" w:hAnsi="Sylfaen" w:cs="Sylfaen"/>
        </w:rPr>
        <w:t>მახასიათებელი</w:t>
      </w:r>
      <w:r w:rsidRPr="00FF2F4F">
        <w:rPr>
          <w:rFonts w:cstheme="minorHAnsi"/>
        </w:rPr>
        <w:t xml:space="preserve">, </w:t>
      </w:r>
      <w:r w:rsidRPr="00FF2F4F">
        <w:rPr>
          <w:rFonts w:ascii="Sylfaen" w:hAnsi="Sylfaen" w:cs="Sylfaen"/>
        </w:rPr>
        <w:t>რომელიც</w:t>
      </w:r>
      <w:r w:rsidRPr="00FF2F4F">
        <w:rPr>
          <w:rFonts w:cstheme="minorHAnsi"/>
        </w:rPr>
        <w:t xml:space="preserve"> </w:t>
      </w:r>
      <w:r w:rsidRPr="00FF2F4F">
        <w:rPr>
          <w:rFonts w:ascii="Sylfaen" w:hAnsi="Sylfaen" w:cs="Sylfaen"/>
        </w:rPr>
        <w:t>აყალიბებს</w:t>
      </w:r>
      <w:r w:rsidRPr="00FF2F4F">
        <w:rPr>
          <w:rFonts w:cstheme="minorHAnsi"/>
        </w:rPr>
        <w:t xml:space="preserve"> </w:t>
      </w:r>
      <w:r w:rsidRPr="00FF2F4F">
        <w:rPr>
          <w:rFonts w:ascii="Sylfaen" w:hAnsi="Sylfaen" w:cs="Sylfaen"/>
        </w:rPr>
        <w:t>საქართველოს</w:t>
      </w:r>
      <w:r w:rsidRPr="00FF2F4F">
        <w:rPr>
          <w:rFonts w:cstheme="minorHAnsi"/>
        </w:rPr>
        <w:t xml:space="preserve"> </w:t>
      </w:r>
      <w:r w:rsidRPr="00FF2F4F">
        <w:rPr>
          <w:rFonts w:ascii="Sylfaen" w:hAnsi="Sylfaen" w:cs="Sylfaen"/>
        </w:rPr>
        <w:t>მრავალფეროვან</w:t>
      </w:r>
      <w:r w:rsidRPr="00FF2F4F">
        <w:rPr>
          <w:rFonts w:cstheme="minorHAnsi"/>
        </w:rPr>
        <w:t xml:space="preserve"> </w:t>
      </w:r>
      <w:r w:rsidRPr="00FF2F4F">
        <w:rPr>
          <w:rFonts w:ascii="Sylfaen" w:hAnsi="Sylfaen" w:cs="Sylfaen"/>
        </w:rPr>
        <w:t>დემოგრაფიას</w:t>
      </w:r>
      <w:r w:rsidRPr="00FF2F4F">
        <w:rPr>
          <w:rFonts w:cstheme="minorHAnsi"/>
        </w:rPr>
        <w:t xml:space="preserve">, </w:t>
      </w:r>
      <w:r w:rsidRPr="00FF2F4F">
        <w:rPr>
          <w:rFonts w:ascii="Sylfaen" w:hAnsi="Sylfaen" w:cs="Sylfaen"/>
        </w:rPr>
        <w:t>არის</w:t>
      </w:r>
      <w:r w:rsidRPr="00FF2F4F">
        <w:rPr>
          <w:rFonts w:cstheme="minorHAnsi"/>
        </w:rPr>
        <w:t xml:space="preserve"> 128 </w:t>
      </w:r>
      <w:r w:rsidRPr="00FF2F4F">
        <w:rPr>
          <w:rFonts w:ascii="Sylfaen" w:hAnsi="Sylfaen" w:cs="Sylfaen"/>
        </w:rPr>
        <w:t>ათასი</w:t>
      </w:r>
      <w:r w:rsidRPr="00FF2F4F">
        <w:rPr>
          <w:rFonts w:cstheme="minorHAnsi"/>
        </w:rPr>
        <w:t xml:space="preserve"> </w:t>
      </w:r>
      <w:r w:rsidRPr="00FF2F4F">
        <w:rPr>
          <w:rFonts w:ascii="Sylfaen" w:hAnsi="Sylfaen" w:cs="Sylfaen"/>
        </w:rPr>
        <w:t>იძულებით</w:t>
      </w:r>
      <w:r w:rsidRPr="00FF2F4F">
        <w:rPr>
          <w:rFonts w:cstheme="minorHAnsi"/>
        </w:rPr>
        <w:t xml:space="preserve"> </w:t>
      </w:r>
      <w:r w:rsidRPr="00FF2F4F">
        <w:rPr>
          <w:rFonts w:ascii="Sylfaen" w:hAnsi="Sylfaen" w:cs="Sylfaen"/>
        </w:rPr>
        <w:t>გადაადგილებული</w:t>
      </w:r>
      <w:r w:rsidRPr="00FF2F4F">
        <w:rPr>
          <w:rFonts w:cstheme="minorHAnsi"/>
        </w:rPr>
        <w:t xml:space="preserve"> </w:t>
      </w:r>
      <w:r w:rsidRPr="00FF2F4F">
        <w:rPr>
          <w:rFonts w:ascii="Sylfaen" w:hAnsi="Sylfaen" w:cs="Sylfaen"/>
        </w:rPr>
        <w:t>პირი</w:t>
      </w:r>
      <w:sdt>
        <w:sdtPr>
          <w:id w:val="317156329"/>
          <w:citation/>
        </w:sdtPr>
        <w:sdtContent>
          <w:r w:rsidRPr="005F7871">
            <w:rPr>
              <w:rFonts w:cstheme="minorHAnsi"/>
            </w:rPr>
            <w:fldChar w:fldCharType="begin"/>
          </w:r>
          <w:r w:rsidRPr="005F7871">
            <w:rPr>
              <w:rFonts w:cstheme="minorHAnsi"/>
            </w:rPr>
            <w:instrText xml:space="preserve"> CITATION Geo20 \l 1033 </w:instrText>
          </w:r>
          <w:r w:rsidRPr="005F7871">
            <w:rPr>
              <w:rFonts w:cstheme="minorHAnsi"/>
            </w:rPr>
            <w:fldChar w:fldCharType="separate"/>
          </w:r>
          <w:r w:rsidRPr="005F7871">
            <w:rPr>
              <w:rFonts w:cstheme="minorHAnsi"/>
              <w:noProof/>
            </w:rPr>
            <w:t xml:space="preserve"> (GeoStat, 2020)</w:t>
          </w:r>
          <w:r w:rsidRPr="005F7871">
            <w:rPr>
              <w:rFonts w:cstheme="minorHAnsi"/>
            </w:rPr>
            <w:fldChar w:fldCharType="end"/>
          </w:r>
        </w:sdtContent>
      </w:sdt>
      <w:r>
        <w:rPr>
          <w:rFonts w:cstheme="minorHAnsi"/>
          <w:lang w:val="en-US"/>
        </w:rPr>
        <w:t>.</w:t>
      </w:r>
    </w:p>
    <w:p w14:paraId="533F930F" w14:textId="77777777" w:rsidR="00FF2F4F" w:rsidRPr="00FF2F4F" w:rsidRDefault="00FF2F4F" w:rsidP="00FF2F4F">
      <w:pPr>
        <w:jc w:val="both"/>
        <w:rPr>
          <w:rFonts w:cstheme="minorHAnsi"/>
        </w:rPr>
      </w:pPr>
    </w:p>
    <w:p w14:paraId="5031AB01" w14:textId="2D43AB9B" w:rsidR="00FF2F4F" w:rsidRPr="00FF2F4F" w:rsidRDefault="00FF2F4F" w:rsidP="00FF2F4F">
      <w:pPr>
        <w:jc w:val="both"/>
        <w:rPr>
          <w:rFonts w:cstheme="minorHAnsi"/>
          <w:lang w:val="ka-GE"/>
        </w:rPr>
      </w:pPr>
      <w:r w:rsidRPr="00FF2F4F">
        <w:rPr>
          <w:rFonts w:ascii="Sylfaen" w:hAnsi="Sylfaen" w:cs="Sylfaen"/>
        </w:rPr>
        <w:t>მსოფლიო</w:t>
      </w:r>
      <w:r w:rsidRPr="00FF2F4F">
        <w:rPr>
          <w:rFonts w:cstheme="minorHAnsi"/>
        </w:rPr>
        <w:t xml:space="preserve"> </w:t>
      </w:r>
      <w:r w:rsidRPr="00FF2F4F">
        <w:rPr>
          <w:rFonts w:ascii="Sylfaen" w:hAnsi="Sylfaen" w:cs="Sylfaen"/>
        </w:rPr>
        <w:t>ბანკის</w:t>
      </w:r>
      <w:r w:rsidRPr="00FF2F4F">
        <w:rPr>
          <w:rFonts w:cstheme="minorHAnsi"/>
        </w:rPr>
        <w:t xml:space="preserve"> </w:t>
      </w:r>
      <w:r w:rsidRPr="00FF2F4F">
        <w:rPr>
          <w:rFonts w:ascii="Sylfaen" w:hAnsi="Sylfaen" w:cs="Sylfaen"/>
        </w:rPr>
        <w:t>მონაცემებით</w:t>
      </w:r>
      <w:r w:rsidRPr="00FF2F4F">
        <w:rPr>
          <w:rFonts w:cstheme="minorHAnsi"/>
        </w:rPr>
        <w:t xml:space="preserve">, </w:t>
      </w:r>
      <w:r w:rsidRPr="00FF2F4F">
        <w:rPr>
          <w:rFonts w:ascii="Sylfaen" w:hAnsi="Sylfaen" w:cs="Sylfaen"/>
        </w:rPr>
        <w:t>საქართველოს</w:t>
      </w:r>
      <w:r w:rsidRPr="00FF2F4F">
        <w:rPr>
          <w:rFonts w:cstheme="minorHAnsi"/>
        </w:rPr>
        <w:t xml:space="preserve"> </w:t>
      </w:r>
      <w:r w:rsidRPr="00FF2F4F">
        <w:rPr>
          <w:rFonts w:ascii="Sylfaen" w:hAnsi="Sylfaen" w:cs="Sylfaen"/>
        </w:rPr>
        <w:t>ეკონომიკა</w:t>
      </w:r>
      <w:r w:rsidRPr="00FF2F4F">
        <w:rPr>
          <w:rFonts w:cstheme="minorHAnsi"/>
        </w:rPr>
        <w:t xml:space="preserve"> </w:t>
      </w:r>
      <w:r w:rsidRPr="00FF2F4F">
        <w:rPr>
          <w:rFonts w:ascii="Sylfaen" w:hAnsi="Sylfaen" w:cs="Sylfaen"/>
        </w:rPr>
        <w:t>კლასიფიცირდება</w:t>
      </w:r>
      <w:r w:rsidRPr="00FF2F4F">
        <w:rPr>
          <w:rFonts w:cstheme="minorHAnsi"/>
        </w:rPr>
        <w:t xml:space="preserve">, </w:t>
      </w:r>
      <w:r w:rsidRPr="00FF2F4F">
        <w:rPr>
          <w:rFonts w:ascii="Sylfaen" w:hAnsi="Sylfaen" w:cs="Sylfaen"/>
        </w:rPr>
        <w:t>როგორც</w:t>
      </w:r>
      <w:r w:rsidRPr="00FF2F4F">
        <w:rPr>
          <w:rFonts w:cstheme="minorHAnsi"/>
        </w:rPr>
        <w:t xml:space="preserve"> </w:t>
      </w:r>
      <w:r w:rsidRPr="00FF2F4F">
        <w:rPr>
          <w:rFonts w:ascii="Sylfaen" w:hAnsi="Sylfaen" w:cs="Sylfaen"/>
        </w:rPr>
        <w:t>საშუალო</w:t>
      </w:r>
      <w:r w:rsidRPr="00FF2F4F">
        <w:rPr>
          <w:rFonts w:cstheme="minorHAnsi"/>
        </w:rPr>
        <w:t xml:space="preserve"> </w:t>
      </w:r>
      <w:r w:rsidRPr="00FF2F4F">
        <w:rPr>
          <w:rFonts w:ascii="Sylfaen" w:hAnsi="Sylfaen" w:cs="Sylfaen"/>
        </w:rPr>
        <w:t>შემოსავლის</w:t>
      </w:r>
      <w:r w:rsidRPr="00FF2F4F">
        <w:rPr>
          <w:rFonts w:cstheme="minorHAnsi"/>
        </w:rPr>
        <w:t xml:space="preserve"> </w:t>
      </w:r>
      <w:r w:rsidRPr="00FF2F4F">
        <w:rPr>
          <w:rFonts w:ascii="Sylfaen" w:hAnsi="Sylfaen" w:cs="Sylfaen"/>
        </w:rPr>
        <w:t>მქონე</w:t>
      </w:r>
      <w:r w:rsidR="00672A67">
        <w:rPr>
          <w:rFonts w:ascii="Sylfaen" w:hAnsi="Sylfaen" w:cs="Sylfaen"/>
          <w:lang w:val="en-US"/>
        </w:rPr>
        <w:t xml:space="preserve"> </w:t>
      </w:r>
      <w:r w:rsidR="00672A67">
        <w:rPr>
          <w:rFonts w:ascii="Sylfaen" w:hAnsi="Sylfaen" w:cs="Sylfaen"/>
          <w:lang w:val="ka-GE"/>
        </w:rPr>
        <w:t>ქვეყანა</w:t>
      </w:r>
      <w:r w:rsidR="00672A67">
        <w:rPr>
          <w:rFonts w:cstheme="minorHAnsi"/>
          <w:lang w:val="ka-GE"/>
        </w:rPr>
        <w:t xml:space="preserve"> - </w:t>
      </w:r>
      <w:r w:rsidRPr="00FF2F4F">
        <w:rPr>
          <w:rFonts w:ascii="Sylfaen" w:hAnsi="Sylfaen" w:cs="Sylfaen"/>
        </w:rPr>
        <w:t>მშპ</w:t>
      </w:r>
      <w:r w:rsidRPr="00FF2F4F">
        <w:rPr>
          <w:rFonts w:cstheme="minorHAnsi"/>
        </w:rPr>
        <w:t xml:space="preserve"> </w:t>
      </w:r>
      <w:r w:rsidRPr="00FF2F4F">
        <w:rPr>
          <w:rFonts w:ascii="Sylfaen" w:hAnsi="Sylfaen" w:cs="Sylfaen"/>
        </w:rPr>
        <w:t>ერთ</w:t>
      </w:r>
      <w:r w:rsidRPr="00FF2F4F">
        <w:rPr>
          <w:rFonts w:cstheme="minorHAnsi"/>
        </w:rPr>
        <w:t xml:space="preserve"> </w:t>
      </w:r>
      <w:r w:rsidRPr="00FF2F4F">
        <w:rPr>
          <w:rFonts w:ascii="Sylfaen" w:hAnsi="Sylfaen" w:cs="Sylfaen"/>
        </w:rPr>
        <w:t>სულ</w:t>
      </w:r>
      <w:r w:rsidRPr="00FF2F4F">
        <w:rPr>
          <w:rFonts w:cstheme="minorHAnsi"/>
        </w:rPr>
        <w:t xml:space="preserve"> </w:t>
      </w:r>
      <w:r w:rsidRPr="00FF2F4F">
        <w:rPr>
          <w:rFonts w:ascii="Sylfaen" w:hAnsi="Sylfaen" w:cs="Sylfaen"/>
        </w:rPr>
        <w:t>მოსახლეზე</w:t>
      </w:r>
      <w:r w:rsidRPr="00FF2F4F">
        <w:rPr>
          <w:rFonts w:cstheme="minorHAnsi"/>
        </w:rPr>
        <w:t xml:space="preserve"> 4 740 </w:t>
      </w:r>
      <w:r w:rsidRPr="00FF2F4F">
        <w:rPr>
          <w:rFonts w:ascii="Sylfaen" w:hAnsi="Sylfaen" w:cs="Sylfaen"/>
        </w:rPr>
        <w:t>აშშ</w:t>
      </w:r>
      <w:r w:rsidRPr="00FF2F4F">
        <w:rPr>
          <w:rFonts w:cstheme="minorHAnsi"/>
        </w:rPr>
        <w:t xml:space="preserve"> </w:t>
      </w:r>
      <w:r w:rsidRPr="00FF2F4F">
        <w:rPr>
          <w:rFonts w:ascii="Sylfaen" w:hAnsi="Sylfaen" w:cs="Sylfaen"/>
        </w:rPr>
        <w:t>დოლარი</w:t>
      </w:r>
      <w:r w:rsidRPr="00FF2F4F">
        <w:rPr>
          <w:rFonts w:cstheme="minorHAnsi"/>
        </w:rPr>
        <w:t xml:space="preserve">. </w:t>
      </w:r>
      <w:r w:rsidRPr="00FF2F4F">
        <w:rPr>
          <w:rFonts w:ascii="Sylfaen" w:hAnsi="Sylfaen" w:cs="Sylfaen"/>
        </w:rPr>
        <w:t>სიღარიბის</w:t>
      </w:r>
      <w:r w:rsidRPr="00FF2F4F">
        <w:rPr>
          <w:rFonts w:cstheme="minorHAnsi"/>
        </w:rPr>
        <w:t xml:space="preserve"> </w:t>
      </w:r>
      <w:r w:rsidRPr="00FF2F4F">
        <w:rPr>
          <w:rFonts w:ascii="Sylfaen" w:hAnsi="Sylfaen" w:cs="Sylfaen"/>
        </w:rPr>
        <w:t>დაწევის</w:t>
      </w:r>
      <w:r w:rsidRPr="00FF2F4F">
        <w:rPr>
          <w:rFonts w:cstheme="minorHAnsi"/>
        </w:rPr>
        <w:t xml:space="preserve"> </w:t>
      </w:r>
      <w:r w:rsidRPr="00FF2F4F">
        <w:rPr>
          <w:rFonts w:ascii="Sylfaen" w:hAnsi="Sylfaen" w:cs="Sylfaen"/>
        </w:rPr>
        <w:t>კოეფიციენტი</w:t>
      </w:r>
      <w:r w:rsidRPr="00FF2F4F">
        <w:rPr>
          <w:rFonts w:cstheme="minorHAnsi"/>
        </w:rPr>
        <w:t xml:space="preserve"> </w:t>
      </w:r>
      <w:r w:rsidRPr="00FF2F4F">
        <w:rPr>
          <w:rFonts w:ascii="Sylfaen" w:hAnsi="Sylfaen" w:cs="Sylfaen"/>
        </w:rPr>
        <w:t>ეროვნული</w:t>
      </w:r>
      <w:r w:rsidR="00672A67">
        <w:rPr>
          <w:rFonts w:cstheme="minorHAnsi"/>
          <w:lang w:val="ka-GE"/>
        </w:rPr>
        <w:t xml:space="preserve"> </w:t>
      </w:r>
      <w:r w:rsidR="00672A67">
        <w:rPr>
          <w:rFonts w:ascii="Sylfaen" w:hAnsi="Sylfaen" w:cstheme="minorHAnsi"/>
          <w:lang w:val="ka-GE"/>
        </w:rPr>
        <w:t xml:space="preserve">კლასიფიკაციით </w:t>
      </w:r>
      <w:r w:rsidRPr="00FF2F4F">
        <w:rPr>
          <w:rFonts w:cstheme="minorHAnsi"/>
        </w:rPr>
        <w:t xml:space="preserve">19.5 </w:t>
      </w:r>
      <w:r w:rsidRPr="00FF2F4F">
        <w:rPr>
          <w:rFonts w:ascii="Sylfaen" w:hAnsi="Sylfaen" w:cs="Sylfaen"/>
        </w:rPr>
        <w:t>პროცენტს</w:t>
      </w:r>
      <w:r w:rsidRPr="00FF2F4F">
        <w:rPr>
          <w:rFonts w:cstheme="minorHAnsi"/>
        </w:rPr>
        <w:t xml:space="preserve"> </w:t>
      </w:r>
      <w:r w:rsidRPr="00FF2F4F">
        <w:rPr>
          <w:rFonts w:ascii="Sylfaen" w:hAnsi="Sylfaen" w:cs="Sylfaen"/>
        </w:rPr>
        <w:t>შეადგენს</w:t>
      </w:r>
      <w:r w:rsidRPr="00FF2F4F">
        <w:rPr>
          <w:rFonts w:cstheme="minorHAnsi"/>
        </w:rPr>
        <w:t xml:space="preserve">, </w:t>
      </w:r>
      <w:r w:rsidRPr="00FF2F4F">
        <w:rPr>
          <w:rFonts w:ascii="Sylfaen" w:hAnsi="Sylfaen" w:cs="Sylfaen"/>
        </w:rPr>
        <w:t>რაც</w:t>
      </w:r>
      <w:r w:rsidRPr="00FF2F4F">
        <w:rPr>
          <w:rFonts w:cstheme="minorHAnsi"/>
        </w:rPr>
        <w:t xml:space="preserve"> 2010 </w:t>
      </w:r>
      <w:r w:rsidRPr="00FF2F4F">
        <w:rPr>
          <w:rFonts w:ascii="Sylfaen" w:hAnsi="Sylfaen" w:cs="Sylfaen"/>
        </w:rPr>
        <w:t>წლის</w:t>
      </w:r>
      <w:r w:rsidRPr="00FF2F4F">
        <w:rPr>
          <w:rFonts w:cstheme="minorHAnsi"/>
        </w:rPr>
        <w:t xml:space="preserve"> </w:t>
      </w:r>
      <w:r w:rsidRPr="00FF2F4F">
        <w:rPr>
          <w:rFonts w:ascii="Sylfaen" w:hAnsi="Sylfaen" w:cs="Sylfaen"/>
        </w:rPr>
        <w:t>შემდეგ</w:t>
      </w:r>
      <w:r w:rsidRPr="00FF2F4F">
        <w:rPr>
          <w:rFonts w:cstheme="minorHAnsi"/>
        </w:rPr>
        <w:t xml:space="preserve"> </w:t>
      </w:r>
      <w:r w:rsidRPr="00FF2F4F">
        <w:rPr>
          <w:rFonts w:ascii="Sylfaen" w:hAnsi="Sylfaen" w:cs="Sylfaen"/>
        </w:rPr>
        <w:t>თითქმის</w:t>
      </w:r>
      <w:r w:rsidRPr="00FF2F4F">
        <w:rPr>
          <w:rFonts w:cstheme="minorHAnsi"/>
        </w:rPr>
        <w:t xml:space="preserve"> 18 </w:t>
      </w:r>
      <w:r w:rsidRPr="00FF2F4F">
        <w:rPr>
          <w:rFonts w:ascii="Sylfaen" w:hAnsi="Sylfaen" w:cs="Sylfaen"/>
        </w:rPr>
        <w:t>პროცენტით</w:t>
      </w:r>
      <w:r w:rsidRPr="00FF2F4F">
        <w:rPr>
          <w:rFonts w:cstheme="minorHAnsi"/>
        </w:rPr>
        <w:t xml:space="preserve"> </w:t>
      </w:r>
      <w:r w:rsidRPr="00FF2F4F">
        <w:rPr>
          <w:rFonts w:ascii="Sylfaen" w:hAnsi="Sylfaen" w:cs="Sylfaen"/>
        </w:rPr>
        <w:t>შემცირდა</w:t>
      </w:r>
      <w:r w:rsidRPr="00FF2F4F">
        <w:rPr>
          <w:rFonts w:cstheme="minorHAnsi"/>
        </w:rPr>
        <w:t xml:space="preserve">. </w:t>
      </w:r>
      <w:r w:rsidRPr="00FF2F4F">
        <w:rPr>
          <w:rFonts w:ascii="Sylfaen" w:hAnsi="Sylfaen" w:cs="Sylfaen"/>
        </w:rPr>
        <w:t>პოზიტიური</w:t>
      </w:r>
      <w:r w:rsidRPr="00FF2F4F">
        <w:rPr>
          <w:rFonts w:cstheme="minorHAnsi"/>
        </w:rPr>
        <w:t xml:space="preserve"> </w:t>
      </w:r>
      <w:r w:rsidRPr="00FF2F4F">
        <w:rPr>
          <w:rFonts w:ascii="Sylfaen" w:hAnsi="Sylfaen" w:cs="Sylfaen"/>
        </w:rPr>
        <w:t>ტენდენციები</w:t>
      </w:r>
      <w:r w:rsidRPr="00FF2F4F">
        <w:rPr>
          <w:rFonts w:cstheme="minorHAnsi"/>
        </w:rPr>
        <w:t xml:space="preserve"> </w:t>
      </w:r>
      <w:r w:rsidRPr="00FF2F4F">
        <w:rPr>
          <w:rFonts w:ascii="Sylfaen" w:hAnsi="Sylfaen" w:cs="Sylfaen"/>
        </w:rPr>
        <w:t>ასევე</w:t>
      </w:r>
      <w:r w:rsidRPr="00FF2F4F">
        <w:rPr>
          <w:rFonts w:cstheme="minorHAnsi"/>
        </w:rPr>
        <w:t xml:space="preserve"> </w:t>
      </w:r>
      <w:r w:rsidRPr="00FF2F4F">
        <w:rPr>
          <w:rFonts w:ascii="Sylfaen" w:hAnsi="Sylfaen" w:cs="Sylfaen"/>
        </w:rPr>
        <w:t>შეიმჩნევა</w:t>
      </w:r>
      <w:r w:rsidRPr="00FF2F4F">
        <w:rPr>
          <w:rFonts w:cstheme="minorHAnsi"/>
        </w:rPr>
        <w:t xml:space="preserve"> </w:t>
      </w:r>
      <w:r w:rsidRPr="00FF2F4F">
        <w:rPr>
          <w:rFonts w:ascii="Sylfaen" w:hAnsi="Sylfaen" w:cs="Sylfaen"/>
        </w:rPr>
        <w:t>შემოსავლის</w:t>
      </w:r>
      <w:r w:rsidRPr="00FF2F4F">
        <w:rPr>
          <w:rFonts w:cstheme="minorHAnsi"/>
        </w:rPr>
        <w:t xml:space="preserve"> </w:t>
      </w:r>
      <w:r w:rsidRPr="00FF2F4F">
        <w:rPr>
          <w:rFonts w:ascii="Sylfaen" w:hAnsi="Sylfaen" w:cs="Sylfaen"/>
        </w:rPr>
        <w:t>უთანასწორობი</w:t>
      </w:r>
      <w:r w:rsidR="00672A67">
        <w:rPr>
          <w:rFonts w:ascii="Sylfaen" w:hAnsi="Sylfaen" w:cs="Sylfaen"/>
          <w:lang w:val="ka-GE"/>
        </w:rPr>
        <w:t>ს მიმართულებით</w:t>
      </w:r>
      <w:r w:rsidRPr="00FF2F4F">
        <w:rPr>
          <w:rFonts w:cstheme="minorHAnsi"/>
        </w:rPr>
        <w:t xml:space="preserve"> (GINI </w:t>
      </w:r>
      <w:r w:rsidRPr="00FF2F4F">
        <w:rPr>
          <w:rFonts w:ascii="Sylfaen" w:hAnsi="Sylfaen" w:cs="Sylfaen"/>
        </w:rPr>
        <w:t>კოეფიციენტი</w:t>
      </w:r>
      <w:r w:rsidRPr="00FF2F4F">
        <w:rPr>
          <w:rFonts w:cstheme="minorHAnsi"/>
        </w:rPr>
        <w:t xml:space="preserve">), </w:t>
      </w:r>
      <w:r w:rsidRPr="00FF2F4F">
        <w:rPr>
          <w:rFonts w:ascii="Sylfaen" w:hAnsi="Sylfaen" w:cs="Sylfaen"/>
        </w:rPr>
        <w:t>რომელიც</w:t>
      </w:r>
      <w:r w:rsidRPr="00FF2F4F">
        <w:rPr>
          <w:rFonts w:cstheme="minorHAnsi"/>
        </w:rPr>
        <w:t xml:space="preserve"> </w:t>
      </w:r>
      <w:r w:rsidR="00672A67" w:rsidRPr="00FF2F4F">
        <w:rPr>
          <w:rFonts w:cstheme="minorHAnsi"/>
        </w:rPr>
        <w:t xml:space="preserve">2018 </w:t>
      </w:r>
      <w:r w:rsidR="00672A67" w:rsidRPr="00FF2F4F">
        <w:rPr>
          <w:rFonts w:ascii="Sylfaen" w:hAnsi="Sylfaen" w:cs="Sylfaen"/>
        </w:rPr>
        <w:t>წელს</w:t>
      </w:r>
      <w:r w:rsidR="00672A67" w:rsidRPr="00FF2F4F">
        <w:rPr>
          <w:rFonts w:cstheme="minorHAnsi"/>
        </w:rPr>
        <w:t xml:space="preserve"> </w:t>
      </w:r>
      <w:r w:rsidRPr="00FF2F4F">
        <w:rPr>
          <w:rFonts w:cstheme="minorHAnsi"/>
        </w:rPr>
        <w:t xml:space="preserve">36.4 </w:t>
      </w:r>
      <w:r w:rsidRPr="00FF2F4F">
        <w:rPr>
          <w:rFonts w:ascii="Sylfaen" w:hAnsi="Sylfaen" w:cs="Sylfaen"/>
        </w:rPr>
        <w:t>შეადგენ</w:t>
      </w:r>
      <w:r w:rsidR="00672A67">
        <w:rPr>
          <w:rFonts w:ascii="Sylfaen" w:hAnsi="Sylfaen" w:cs="Sylfaen"/>
          <w:lang w:val="ka-GE"/>
        </w:rPr>
        <w:t xml:space="preserve">და. მონაცემებით შემცირდა </w:t>
      </w:r>
      <w:r w:rsidRPr="00FF2F4F">
        <w:rPr>
          <w:rFonts w:ascii="Sylfaen" w:hAnsi="Sylfaen" w:cs="Sylfaen"/>
        </w:rPr>
        <w:t>უმუშევრობის</w:t>
      </w:r>
      <w:r w:rsidRPr="00FF2F4F">
        <w:rPr>
          <w:rFonts w:cstheme="minorHAnsi"/>
        </w:rPr>
        <w:t xml:space="preserve"> </w:t>
      </w:r>
      <w:r w:rsidR="00672A67">
        <w:rPr>
          <w:rFonts w:ascii="Sylfaen" w:hAnsi="Sylfaen" w:cs="Sylfaen"/>
          <w:lang w:val="ka-GE"/>
        </w:rPr>
        <w:t xml:space="preserve"> და 2020 წელს</w:t>
      </w:r>
      <w:r w:rsidRPr="00FF2F4F">
        <w:rPr>
          <w:rFonts w:cstheme="minorHAnsi"/>
        </w:rPr>
        <w:t xml:space="preserve"> 14.7 </w:t>
      </w:r>
      <w:r w:rsidRPr="00FF2F4F">
        <w:rPr>
          <w:rFonts w:ascii="Sylfaen" w:hAnsi="Sylfaen" w:cs="Sylfaen"/>
        </w:rPr>
        <w:t>პროცენტ</w:t>
      </w:r>
      <w:r w:rsidR="00672A67">
        <w:rPr>
          <w:rFonts w:ascii="Sylfaen" w:hAnsi="Sylfaen" w:cs="Sylfaen"/>
          <w:lang w:val="ka-GE"/>
        </w:rPr>
        <w:t xml:space="preserve">ს შეადგენდა </w:t>
      </w:r>
      <w:sdt>
        <w:sdtPr>
          <w:id w:val="-1528087200"/>
          <w:citation/>
        </w:sdtPr>
        <w:sdtContent>
          <w:r w:rsidRPr="005F7871">
            <w:rPr>
              <w:rFonts w:cstheme="minorHAnsi"/>
            </w:rPr>
            <w:fldChar w:fldCharType="begin"/>
          </w:r>
          <w:r w:rsidRPr="005F7871">
            <w:rPr>
              <w:rFonts w:cstheme="minorHAnsi"/>
            </w:rPr>
            <w:instrText xml:space="preserve">CITATION Wor20 \l 1033 </w:instrText>
          </w:r>
          <w:r w:rsidRPr="005F7871">
            <w:rPr>
              <w:rFonts w:cstheme="minorHAnsi"/>
            </w:rPr>
            <w:fldChar w:fldCharType="separate"/>
          </w:r>
          <w:r w:rsidRPr="005F7871">
            <w:rPr>
              <w:rFonts w:cstheme="minorHAnsi"/>
              <w:noProof/>
            </w:rPr>
            <w:t>(World Bank, 2020)</w:t>
          </w:r>
          <w:r w:rsidRPr="005F7871">
            <w:rPr>
              <w:rFonts w:cstheme="minorHAnsi"/>
            </w:rPr>
            <w:fldChar w:fldCharType="end"/>
          </w:r>
        </w:sdtContent>
      </w:sdt>
      <w:r w:rsidRPr="005F7871">
        <w:rPr>
          <w:rFonts w:cstheme="minorHAnsi"/>
        </w:rPr>
        <w:t>.</w:t>
      </w:r>
    </w:p>
    <w:p w14:paraId="34B63A51" w14:textId="27E1593B" w:rsidR="00310648" w:rsidRDefault="00310648" w:rsidP="001D5010">
      <w:pPr>
        <w:jc w:val="both"/>
        <w:rPr>
          <w:rFonts w:cstheme="minorHAnsi"/>
        </w:rPr>
      </w:pPr>
    </w:p>
    <w:p w14:paraId="13021FFE" w14:textId="640535E5" w:rsidR="005F7871" w:rsidRDefault="005F7871" w:rsidP="001D5010">
      <w:pPr>
        <w:jc w:val="both"/>
        <w:rPr>
          <w:rFonts w:cstheme="minorHAnsi"/>
        </w:rPr>
      </w:pPr>
    </w:p>
    <w:p w14:paraId="36F17612" w14:textId="538C2A01" w:rsidR="00310648" w:rsidRPr="000D13A3" w:rsidRDefault="00310648" w:rsidP="000D13A3">
      <w:pPr>
        <w:pStyle w:val="ListParagraph"/>
        <w:numPr>
          <w:ilvl w:val="1"/>
          <w:numId w:val="39"/>
        </w:numPr>
        <w:jc w:val="both"/>
        <w:rPr>
          <w:rStyle w:val="IntenseEmphasis"/>
        </w:rPr>
      </w:pPr>
      <w:r w:rsidRPr="000D13A3">
        <w:rPr>
          <w:rStyle w:val="IntenseEmphasis"/>
          <w:rFonts w:ascii="Sylfaen" w:hAnsi="Sylfaen" w:cs="Sylfaen"/>
        </w:rPr>
        <w:t>მოსახლეობის</w:t>
      </w:r>
      <w:r w:rsidRPr="000D13A3">
        <w:rPr>
          <w:rStyle w:val="IntenseEmphasis"/>
        </w:rPr>
        <w:t xml:space="preserve"> </w:t>
      </w:r>
      <w:r w:rsidRPr="000D13A3">
        <w:rPr>
          <w:rStyle w:val="IntenseEmphasis"/>
          <w:rFonts w:ascii="Sylfaen" w:hAnsi="Sylfaen" w:cs="Sylfaen"/>
        </w:rPr>
        <w:t>ჯანმრთელობის</w:t>
      </w:r>
      <w:r w:rsidRPr="000D13A3">
        <w:rPr>
          <w:rStyle w:val="IntenseEmphasis"/>
        </w:rPr>
        <w:t xml:space="preserve"> </w:t>
      </w:r>
      <w:r w:rsidRPr="000D13A3">
        <w:rPr>
          <w:rStyle w:val="IntenseEmphasis"/>
          <w:rFonts w:ascii="Sylfaen" w:hAnsi="Sylfaen" w:cs="Sylfaen"/>
        </w:rPr>
        <w:t>სტატუსი</w:t>
      </w:r>
      <w:r w:rsidRPr="000D13A3">
        <w:rPr>
          <w:rStyle w:val="IntenseEmphasis"/>
        </w:rPr>
        <w:t xml:space="preserve">, </w:t>
      </w:r>
      <w:r w:rsidRPr="000D13A3">
        <w:rPr>
          <w:rStyle w:val="IntenseEmphasis"/>
          <w:rFonts w:ascii="Sylfaen" w:hAnsi="Sylfaen" w:cs="Sylfaen"/>
        </w:rPr>
        <w:t>რისკ</w:t>
      </w:r>
      <w:r w:rsidRPr="000D13A3">
        <w:rPr>
          <w:rStyle w:val="IntenseEmphasis"/>
        </w:rPr>
        <w:t>-</w:t>
      </w:r>
      <w:r w:rsidRPr="000D13A3">
        <w:rPr>
          <w:rStyle w:val="IntenseEmphasis"/>
          <w:rFonts w:ascii="Sylfaen" w:hAnsi="Sylfaen" w:cs="Sylfaen"/>
        </w:rPr>
        <w:t>ფაქტორები</w:t>
      </w:r>
      <w:r w:rsidRPr="000D13A3">
        <w:rPr>
          <w:rStyle w:val="IntenseEmphasis"/>
        </w:rPr>
        <w:t xml:space="preserve"> </w:t>
      </w:r>
      <w:r w:rsidRPr="000D13A3">
        <w:rPr>
          <w:rStyle w:val="IntenseEmphasis"/>
          <w:rFonts w:ascii="Sylfaen" w:hAnsi="Sylfaen" w:cs="Sylfaen"/>
        </w:rPr>
        <w:t>და</w:t>
      </w:r>
      <w:r w:rsidRPr="000D13A3">
        <w:rPr>
          <w:rStyle w:val="IntenseEmphasis"/>
        </w:rPr>
        <w:t xml:space="preserve">  </w:t>
      </w:r>
      <w:r w:rsidRPr="000D13A3">
        <w:rPr>
          <w:rStyle w:val="IntenseEmphasis"/>
          <w:rFonts w:ascii="Sylfaen" w:hAnsi="Sylfaen" w:cs="Sylfaen"/>
        </w:rPr>
        <w:t>ჯანმრთელობის</w:t>
      </w:r>
      <w:r w:rsidRPr="000D13A3">
        <w:rPr>
          <w:rStyle w:val="IntenseEmphasis"/>
        </w:rPr>
        <w:t xml:space="preserve"> </w:t>
      </w:r>
      <w:r w:rsidRPr="000D13A3">
        <w:rPr>
          <w:rStyle w:val="IntenseEmphasis"/>
          <w:rFonts w:ascii="Sylfaen" w:hAnsi="Sylfaen" w:cs="Sylfaen"/>
        </w:rPr>
        <w:t>დეტერმინანტები</w:t>
      </w:r>
    </w:p>
    <w:p w14:paraId="2F6EF043" w14:textId="77777777" w:rsidR="007A22CE" w:rsidRDefault="007A22CE" w:rsidP="00001449">
      <w:pPr>
        <w:rPr>
          <w:rFonts w:ascii="Sylfaen" w:hAnsi="Sylfaen"/>
          <w:lang w:val="ka-GE"/>
        </w:rPr>
      </w:pPr>
    </w:p>
    <w:p w14:paraId="3000817B" w14:textId="4246C135" w:rsidR="00001449" w:rsidRDefault="00001449" w:rsidP="00001449">
      <w:r>
        <w:rPr>
          <w:rFonts w:ascii="Sylfaen" w:hAnsi="Sylfaen"/>
          <w:lang w:val="ka-GE"/>
        </w:rPr>
        <w:t>ჯანმოს</w:t>
      </w:r>
      <w:r>
        <w:t xml:space="preserve"> </w:t>
      </w:r>
      <w:r>
        <w:rPr>
          <w:rFonts w:ascii="Sylfaen" w:hAnsi="Sylfaen" w:cs="Sylfaen"/>
        </w:rPr>
        <w:t>ანგარიშ</w:t>
      </w:r>
      <w:r w:rsidR="007A22CE">
        <w:rPr>
          <w:rFonts w:ascii="Sylfaen" w:hAnsi="Sylfaen" w:cs="Sylfaen"/>
          <w:lang w:val="ka-GE"/>
        </w:rPr>
        <w:t>ის მიხედვით</w:t>
      </w:r>
      <w:r>
        <w:t>,</w:t>
      </w:r>
      <w:r w:rsidR="007A22CE">
        <w:rPr>
          <w:rFonts w:ascii="Sylfaen" w:hAnsi="Sylfaen" w:cs="Sylfaen"/>
          <w:lang w:val="ka-GE"/>
        </w:rPr>
        <w:t xml:space="preserve"> </w:t>
      </w:r>
      <w:r>
        <w:rPr>
          <w:rFonts w:ascii="Sylfaen" w:hAnsi="Sylfaen" w:cs="Sylfaen"/>
        </w:rPr>
        <w:t>სიკვდილიანობის</w:t>
      </w:r>
      <w:r>
        <w:t xml:space="preserve"> </w:t>
      </w:r>
      <w:r>
        <w:rPr>
          <w:rFonts w:ascii="Sylfaen" w:hAnsi="Sylfaen" w:cs="Sylfaen"/>
        </w:rPr>
        <w:t>მიზეზების</w:t>
      </w:r>
      <w:r>
        <w:t xml:space="preserve"> </w:t>
      </w:r>
      <w:r>
        <w:rPr>
          <w:rFonts w:ascii="Sylfaen" w:hAnsi="Sylfaen" w:cs="Sylfaen"/>
        </w:rPr>
        <w:t>წილმა</w:t>
      </w:r>
      <w:r>
        <w:t xml:space="preserve"> </w:t>
      </w:r>
      <w:r>
        <w:rPr>
          <w:rFonts w:ascii="Sylfaen" w:hAnsi="Sylfaen" w:cs="Sylfaen"/>
        </w:rPr>
        <w:t>საერთო</w:t>
      </w:r>
      <w:r>
        <w:t xml:space="preserve"> </w:t>
      </w:r>
      <w:r>
        <w:rPr>
          <w:rFonts w:ascii="Sylfaen" w:hAnsi="Sylfaen" w:cs="Sylfaen"/>
        </w:rPr>
        <w:t>სიკვდილიანობამ</w:t>
      </w:r>
      <w:r>
        <w:t xml:space="preserve"> 55 </w:t>
      </w:r>
      <w:r>
        <w:rPr>
          <w:rFonts w:ascii="Sylfaen" w:hAnsi="Sylfaen" w:cs="Sylfaen"/>
        </w:rPr>
        <w:t>პროცენტს</w:t>
      </w:r>
      <w:r>
        <w:t xml:space="preserve"> </w:t>
      </w:r>
      <w:r>
        <w:rPr>
          <w:rFonts w:ascii="Sylfaen" w:hAnsi="Sylfaen" w:cs="Sylfaen"/>
        </w:rPr>
        <w:t>მიაღწია</w:t>
      </w:r>
      <w:r>
        <w:t xml:space="preserve"> (WHO, 2017). 2015 </w:t>
      </w:r>
      <w:r>
        <w:rPr>
          <w:rFonts w:ascii="Sylfaen" w:hAnsi="Sylfaen" w:cs="Sylfaen"/>
        </w:rPr>
        <w:t>წლიდან</w:t>
      </w:r>
      <w:r>
        <w:t xml:space="preserve"> </w:t>
      </w:r>
      <w:r>
        <w:rPr>
          <w:rFonts w:ascii="Sylfaen" w:hAnsi="Sylfaen" w:cs="Sylfaen"/>
        </w:rPr>
        <w:t>მულტისექტორულ</w:t>
      </w:r>
      <w:r>
        <w:t xml:space="preserve"> </w:t>
      </w:r>
      <w:r>
        <w:rPr>
          <w:rFonts w:ascii="Sylfaen" w:hAnsi="Sylfaen" w:cs="Sylfaen"/>
        </w:rPr>
        <w:t>საკოორდინაციო</w:t>
      </w:r>
      <w:r>
        <w:t xml:space="preserve"> </w:t>
      </w:r>
      <w:r>
        <w:rPr>
          <w:rFonts w:ascii="Sylfaen" w:hAnsi="Sylfaen" w:cs="Sylfaen"/>
        </w:rPr>
        <w:t>საბჭომ</w:t>
      </w:r>
      <w:r>
        <w:t xml:space="preserve">, </w:t>
      </w:r>
      <w:r>
        <w:rPr>
          <w:rFonts w:ascii="Sylfaen" w:hAnsi="Sylfaen" w:cs="Sylfaen"/>
        </w:rPr>
        <w:t>დაავადებათა</w:t>
      </w:r>
      <w:r>
        <w:t xml:space="preserve"> </w:t>
      </w:r>
      <w:r>
        <w:rPr>
          <w:rFonts w:ascii="Sylfaen" w:hAnsi="Sylfaen" w:cs="Sylfaen"/>
        </w:rPr>
        <w:t>კონტროლისა</w:t>
      </w:r>
      <w:r>
        <w:t xml:space="preserve"> </w:t>
      </w:r>
      <w:r>
        <w:rPr>
          <w:rFonts w:ascii="Sylfaen" w:hAnsi="Sylfaen" w:cs="Sylfaen"/>
        </w:rPr>
        <w:t>და</w:t>
      </w:r>
      <w:r>
        <w:t xml:space="preserve"> </w:t>
      </w:r>
      <w:r>
        <w:rPr>
          <w:rFonts w:ascii="Sylfaen" w:hAnsi="Sylfaen" w:cs="Sylfaen"/>
        </w:rPr>
        <w:t>საზოგადოებრივი</w:t>
      </w:r>
      <w:r>
        <w:t xml:space="preserve"> </w:t>
      </w:r>
      <w:r>
        <w:rPr>
          <w:rFonts w:ascii="Sylfaen" w:hAnsi="Sylfaen" w:cs="Sylfaen"/>
        </w:rPr>
        <w:t>ჯანმრთელობის</w:t>
      </w:r>
      <w:r>
        <w:t xml:space="preserve"> </w:t>
      </w:r>
      <w:r>
        <w:rPr>
          <w:rFonts w:ascii="Sylfaen" w:hAnsi="Sylfaen" w:cs="Sylfaen"/>
        </w:rPr>
        <w:t>ეროვნული</w:t>
      </w:r>
      <w:r>
        <w:t xml:space="preserve"> </w:t>
      </w:r>
      <w:r>
        <w:rPr>
          <w:rFonts w:ascii="Sylfaen" w:hAnsi="Sylfaen" w:cs="Sylfaen"/>
        </w:rPr>
        <w:t>ცენტრის</w:t>
      </w:r>
      <w:r>
        <w:t xml:space="preserve"> (NCDC) </w:t>
      </w:r>
      <w:r>
        <w:rPr>
          <w:rFonts w:ascii="Sylfaen" w:hAnsi="Sylfaen" w:cs="Sylfaen"/>
        </w:rPr>
        <w:t>ხელმძღვანელობით</w:t>
      </w:r>
      <w:r>
        <w:t xml:space="preserve">, </w:t>
      </w:r>
      <w:r>
        <w:rPr>
          <w:rFonts w:ascii="Sylfaen" w:hAnsi="Sylfaen" w:cs="Sylfaen"/>
        </w:rPr>
        <w:t>გადადგა</w:t>
      </w:r>
      <w:r>
        <w:t xml:space="preserve"> </w:t>
      </w:r>
      <w:r>
        <w:rPr>
          <w:rFonts w:ascii="Sylfaen" w:hAnsi="Sylfaen" w:cs="Sylfaen"/>
        </w:rPr>
        <w:t>აქტიური</w:t>
      </w:r>
      <w:r>
        <w:t xml:space="preserve"> </w:t>
      </w:r>
      <w:r>
        <w:rPr>
          <w:rFonts w:ascii="Sylfaen" w:hAnsi="Sylfaen" w:cs="Sylfaen"/>
        </w:rPr>
        <w:t>ნაბიჯები</w:t>
      </w:r>
      <w:r>
        <w:t xml:space="preserve"> </w:t>
      </w:r>
      <w:r>
        <w:rPr>
          <w:rFonts w:ascii="Sylfaen" w:hAnsi="Sylfaen" w:cs="Sylfaen"/>
        </w:rPr>
        <w:t>ამ</w:t>
      </w:r>
      <w:r>
        <w:t xml:space="preserve"> </w:t>
      </w:r>
      <w:r>
        <w:rPr>
          <w:rFonts w:ascii="Sylfaen" w:hAnsi="Sylfaen" w:cs="Sylfaen"/>
        </w:rPr>
        <w:t>პრობლემის</w:t>
      </w:r>
      <w:r>
        <w:t xml:space="preserve"> </w:t>
      </w:r>
      <w:r>
        <w:rPr>
          <w:rFonts w:ascii="Sylfaen" w:hAnsi="Sylfaen" w:cs="Sylfaen"/>
        </w:rPr>
        <w:t>გადასაჭრელად</w:t>
      </w:r>
      <w:r>
        <w:t xml:space="preserve"> </w:t>
      </w:r>
      <w:r>
        <w:rPr>
          <w:rFonts w:ascii="Sylfaen" w:hAnsi="Sylfaen" w:cs="Sylfaen"/>
        </w:rPr>
        <w:t>და</w:t>
      </w:r>
      <w:r>
        <w:t xml:space="preserve"> </w:t>
      </w:r>
      <w:r>
        <w:rPr>
          <w:rFonts w:ascii="Sylfaen" w:hAnsi="Sylfaen" w:cs="Sylfaen"/>
        </w:rPr>
        <w:t>განახლდა</w:t>
      </w:r>
      <w:r>
        <w:t xml:space="preserve"> </w:t>
      </w:r>
      <w:r>
        <w:rPr>
          <w:rFonts w:ascii="Sylfaen" w:hAnsi="Sylfaen" w:cs="Sylfaen"/>
        </w:rPr>
        <w:t>საანგარიშო</w:t>
      </w:r>
      <w:r>
        <w:t xml:space="preserve"> </w:t>
      </w:r>
      <w:r>
        <w:rPr>
          <w:rFonts w:ascii="Sylfaen" w:hAnsi="Sylfaen" w:cs="Sylfaen"/>
        </w:rPr>
        <w:t>პროგრამა</w:t>
      </w:r>
      <w:r>
        <w:t xml:space="preserve">, </w:t>
      </w:r>
      <w:r>
        <w:rPr>
          <w:rFonts w:ascii="Sylfaen" w:hAnsi="Sylfaen" w:cs="Sylfaen"/>
        </w:rPr>
        <w:t>რომელიც</w:t>
      </w:r>
      <w:r>
        <w:t xml:space="preserve"> </w:t>
      </w:r>
      <w:r>
        <w:rPr>
          <w:rFonts w:ascii="Sylfaen" w:hAnsi="Sylfaen" w:cs="Sylfaen"/>
        </w:rPr>
        <w:t>აშენდა</w:t>
      </w:r>
      <w:r>
        <w:t xml:space="preserve"> ICD-10 </w:t>
      </w:r>
      <w:r>
        <w:rPr>
          <w:rFonts w:ascii="Sylfaen" w:hAnsi="Sylfaen" w:cs="Sylfaen"/>
        </w:rPr>
        <w:t>დიაგნოზის</w:t>
      </w:r>
      <w:r>
        <w:t xml:space="preserve"> </w:t>
      </w:r>
      <w:r>
        <w:rPr>
          <w:rFonts w:ascii="Sylfaen" w:hAnsi="Sylfaen" w:cs="Sylfaen"/>
        </w:rPr>
        <w:t>დასადასტურებლად</w:t>
      </w:r>
      <w:r>
        <w:t xml:space="preserve"> </w:t>
      </w:r>
      <w:r>
        <w:rPr>
          <w:rFonts w:ascii="Sylfaen" w:hAnsi="Sylfaen" w:cs="Sylfaen"/>
        </w:rPr>
        <w:t>ასაკის</w:t>
      </w:r>
      <w:r>
        <w:t xml:space="preserve">, </w:t>
      </w:r>
      <w:r>
        <w:rPr>
          <w:rFonts w:ascii="Sylfaen" w:hAnsi="Sylfaen" w:cs="Sylfaen"/>
        </w:rPr>
        <w:t>სქესის</w:t>
      </w:r>
      <w:r>
        <w:t xml:space="preserve"> </w:t>
      </w:r>
      <w:r>
        <w:rPr>
          <w:rFonts w:ascii="Sylfaen" w:hAnsi="Sylfaen" w:cs="Sylfaen"/>
        </w:rPr>
        <w:t>და</w:t>
      </w:r>
      <w:r>
        <w:t xml:space="preserve"> </w:t>
      </w:r>
      <w:r>
        <w:rPr>
          <w:rFonts w:ascii="Sylfaen" w:hAnsi="Sylfaen" w:cs="Sylfaen"/>
        </w:rPr>
        <w:t>სპეციალური</w:t>
      </w:r>
      <w:r>
        <w:t xml:space="preserve"> </w:t>
      </w:r>
      <w:r>
        <w:rPr>
          <w:rFonts w:ascii="Sylfaen" w:hAnsi="Sylfaen" w:cs="Sylfaen"/>
        </w:rPr>
        <w:t>კოდებისათვის</w:t>
      </w:r>
      <w:r>
        <w:t xml:space="preserve">. NCDC– </w:t>
      </w:r>
      <w:r>
        <w:rPr>
          <w:rFonts w:ascii="Sylfaen" w:hAnsi="Sylfaen" w:cs="Sylfaen"/>
        </w:rPr>
        <w:t>ს</w:t>
      </w:r>
      <w:r>
        <w:t xml:space="preserve"> </w:t>
      </w:r>
      <w:r>
        <w:rPr>
          <w:rFonts w:ascii="Sylfaen" w:hAnsi="Sylfaen" w:cs="Sylfaen"/>
        </w:rPr>
        <w:t>მიერ</w:t>
      </w:r>
      <w:r>
        <w:t xml:space="preserve"> </w:t>
      </w:r>
      <w:r>
        <w:rPr>
          <w:rFonts w:ascii="Sylfaen" w:hAnsi="Sylfaen" w:cs="Sylfaen"/>
        </w:rPr>
        <w:t>შემუშავებული</w:t>
      </w:r>
      <w:r>
        <w:t xml:space="preserve"> </w:t>
      </w:r>
      <w:r>
        <w:rPr>
          <w:rFonts w:ascii="Sylfaen" w:hAnsi="Sylfaen" w:cs="Sylfaen"/>
        </w:rPr>
        <w:t>სტატისტიკური</w:t>
      </w:r>
      <w:r>
        <w:t xml:space="preserve"> </w:t>
      </w:r>
      <w:r>
        <w:rPr>
          <w:rFonts w:ascii="Sylfaen" w:hAnsi="Sylfaen" w:cs="Sylfaen"/>
        </w:rPr>
        <w:t>წელიწდეული</w:t>
      </w:r>
      <w:r>
        <w:t xml:space="preserve"> </w:t>
      </w:r>
      <w:r>
        <w:rPr>
          <w:rFonts w:ascii="Sylfaen" w:hAnsi="Sylfaen" w:cs="Sylfaen"/>
        </w:rPr>
        <w:t>აჩვენებს</w:t>
      </w:r>
      <w:r>
        <w:t xml:space="preserve">, </w:t>
      </w:r>
      <w:r>
        <w:rPr>
          <w:rFonts w:ascii="Sylfaen" w:hAnsi="Sylfaen" w:cs="Sylfaen"/>
        </w:rPr>
        <w:t>რომ</w:t>
      </w:r>
      <w:r>
        <w:t xml:space="preserve"> 2018 </w:t>
      </w:r>
      <w:r>
        <w:rPr>
          <w:rFonts w:ascii="Sylfaen" w:hAnsi="Sylfaen" w:cs="Sylfaen"/>
        </w:rPr>
        <w:t>წლის</w:t>
      </w:r>
      <w:r>
        <w:t xml:space="preserve"> </w:t>
      </w:r>
      <w:r>
        <w:rPr>
          <w:rFonts w:ascii="Sylfaen" w:hAnsi="Sylfaen" w:cs="Sylfaen"/>
        </w:rPr>
        <w:t>მონაცემებით</w:t>
      </w:r>
      <w:r>
        <w:t xml:space="preserve">, </w:t>
      </w:r>
      <w:r>
        <w:rPr>
          <w:rFonts w:ascii="Sylfaen" w:hAnsi="Sylfaen" w:cs="Sylfaen"/>
        </w:rPr>
        <w:t>არასწორად</w:t>
      </w:r>
      <w:r>
        <w:t xml:space="preserve"> </w:t>
      </w:r>
      <w:r>
        <w:rPr>
          <w:rFonts w:ascii="Sylfaen" w:hAnsi="Sylfaen" w:cs="Sylfaen"/>
        </w:rPr>
        <w:t>განსაზღვრული</w:t>
      </w:r>
      <w:r>
        <w:t xml:space="preserve"> </w:t>
      </w:r>
      <w:r>
        <w:rPr>
          <w:rFonts w:ascii="Sylfaen" w:hAnsi="Sylfaen" w:cs="Sylfaen"/>
        </w:rPr>
        <w:t>მიზეზების</w:t>
      </w:r>
      <w:r>
        <w:t xml:space="preserve"> </w:t>
      </w:r>
      <w:r>
        <w:rPr>
          <w:rFonts w:ascii="Sylfaen" w:hAnsi="Sylfaen" w:cs="Sylfaen"/>
        </w:rPr>
        <w:t>წილი</w:t>
      </w:r>
      <w:r>
        <w:t xml:space="preserve"> 15 </w:t>
      </w:r>
      <w:r>
        <w:rPr>
          <w:rFonts w:ascii="Sylfaen" w:hAnsi="Sylfaen" w:cs="Sylfaen"/>
        </w:rPr>
        <w:t>პროცენტამდე</w:t>
      </w:r>
      <w:r>
        <w:t xml:space="preserve"> </w:t>
      </w:r>
      <w:r>
        <w:rPr>
          <w:rFonts w:ascii="Sylfaen" w:hAnsi="Sylfaen" w:cs="Sylfaen"/>
        </w:rPr>
        <w:t>შემცირდა</w:t>
      </w:r>
      <w:r>
        <w:t xml:space="preserve"> (NCDC, 2019).</w:t>
      </w:r>
    </w:p>
    <w:p w14:paraId="1E741BC9" w14:textId="77777777" w:rsidR="00001449" w:rsidRDefault="00001449" w:rsidP="00001449"/>
    <w:p w14:paraId="675AA829" w14:textId="0921B270" w:rsidR="00001449" w:rsidRDefault="00001449" w:rsidP="00001449">
      <w:r>
        <w:rPr>
          <w:rFonts w:ascii="Sylfaen" w:hAnsi="Sylfaen" w:cs="Sylfaen"/>
        </w:rPr>
        <w:t>სიცოცხლის</w:t>
      </w:r>
      <w:r>
        <w:t xml:space="preserve"> </w:t>
      </w:r>
      <w:r>
        <w:rPr>
          <w:rFonts w:ascii="Sylfaen" w:hAnsi="Sylfaen" w:cs="Sylfaen"/>
        </w:rPr>
        <w:t>ხანგრძლივობა</w:t>
      </w:r>
      <w:r>
        <w:t xml:space="preserve"> </w:t>
      </w:r>
      <w:r>
        <w:rPr>
          <w:rFonts w:ascii="Sylfaen" w:hAnsi="Sylfaen" w:cs="Sylfaen"/>
        </w:rPr>
        <w:t>ბოლო</w:t>
      </w:r>
      <w:r>
        <w:t xml:space="preserve"> </w:t>
      </w:r>
      <w:r>
        <w:rPr>
          <w:rFonts w:ascii="Sylfaen" w:hAnsi="Sylfaen" w:cs="Sylfaen"/>
        </w:rPr>
        <w:t>ორი</w:t>
      </w:r>
      <w:r>
        <w:t xml:space="preserve"> </w:t>
      </w:r>
      <w:r>
        <w:rPr>
          <w:rFonts w:ascii="Sylfaen" w:hAnsi="Sylfaen" w:cs="Sylfaen"/>
        </w:rPr>
        <w:t>ათწლეულის</w:t>
      </w:r>
      <w:r>
        <w:t xml:space="preserve"> </w:t>
      </w:r>
      <w:r>
        <w:rPr>
          <w:rFonts w:ascii="Sylfaen" w:hAnsi="Sylfaen" w:cs="Sylfaen"/>
        </w:rPr>
        <w:t>განმავლობაში</w:t>
      </w:r>
      <w:r>
        <w:t xml:space="preserve"> </w:t>
      </w:r>
      <w:r>
        <w:rPr>
          <w:rFonts w:ascii="Sylfaen" w:hAnsi="Sylfaen" w:cs="Sylfaen"/>
        </w:rPr>
        <w:t>სტაბილურად</w:t>
      </w:r>
      <w:r>
        <w:t xml:space="preserve"> </w:t>
      </w:r>
      <w:r>
        <w:rPr>
          <w:rFonts w:ascii="Sylfaen" w:hAnsi="Sylfaen" w:cs="Sylfaen"/>
        </w:rPr>
        <w:t>იზრდება</w:t>
      </w:r>
      <w:r>
        <w:t xml:space="preserve"> - 69,8 </w:t>
      </w:r>
      <w:r>
        <w:rPr>
          <w:rFonts w:ascii="Sylfaen" w:hAnsi="Sylfaen" w:cs="Sylfaen"/>
        </w:rPr>
        <w:t>კაცი</w:t>
      </w:r>
      <w:r>
        <w:t xml:space="preserve"> </w:t>
      </w:r>
      <w:r>
        <w:rPr>
          <w:rFonts w:ascii="Sylfaen" w:hAnsi="Sylfaen" w:cs="Sylfaen"/>
        </w:rPr>
        <w:t>და</w:t>
      </w:r>
      <w:r>
        <w:t xml:space="preserve"> </w:t>
      </w:r>
      <w:r>
        <w:rPr>
          <w:rFonts w:ascii="Sylfaen" w:hAnsi="Sylfaen" w:cs="Sylfaen"/>
        </w:rPr>
        <w:t>ქალი</w:t>
      </w:r>
      <w:r>
        <w:t xml:space="preserve"> 78,4 </w:t>
      </w:r>
      <w:r>
        <w:rPr>
          <w:rFonts w:ascii="Sylfaen" w:hAnsi="Sylfaen" w:cs="Sylfaen"/>
        </w:rPr>
        <w:t>ქალი</w:t>
      </w:r>
      <w:r>
        <w:t xml:space="preserve">, </w:t>
      </w:r>
      <w:r>
        <w:rPr>
          <w:rFonts w:ascii="Sylfaen" w:hAnsi="Sylfaen" w:cs="Sylfaen"/>
        </w:rPr>
        <w:t>ხოლო</w:t>
      </w:r>
      <w:r>
        <w:t xml:space="preserve"> </w:t>
      </w:r>
      <w:r w:rsidR="007A22CE">
        <w:rPr>
          <w:rFonts w:ascii="Sylfaen" w:hAnsi="Sylfaen" w:cs="Sylfaen"/>
          <w:lang w:val="ka-GE"/>
        </w:rPr>
        <w:t>ფერტილობის</w:t>
      </w:r>
      <w:r>
        <w:t xml:space="preserve"> </w:t>
      </w:r>
      <w:r>
        <w:rPr>
          <w:rFonts w:ascii="Sylfaen" w:hAnsi="Sylfaen" w:cs="Sylfaen"/>
        </w:rPr>
        <w:t>მთლიანი</w:t>
      </w:r>
      <w:r>
        <w:t xml:space="preserve"> </w:t>
      </w:r>
      <w:r>
        <w:rPr>
          <w:rFonts w:ascii="Sylfaen" w:hAnsi="Sylfaen" w:cs="Sylfaen"/>
        </w:rPr>
        <w:t>მაჩვენებელი</w:t>
      </w:r>
      <w:r>
        <w:t xml:space="preserve"> </w:t>
      </w:r>
      <w:r>
        <w:rPr>
          <w:rFonts w:ascii="Sylfaen" w:hAnsi="Sylfaen" w:cs="Sylfaen"/>
        </w:rPr>
        <w:t>მცირედით</w:t>
      </w:r>
      <w:r>
        <w:t xml:space="preserve"> </w:t>
      </w:r>
      <w:r>
        <w:rPr>
          <w:rFonts w:ascii="Sylfaen" w:hAnsi="Sylfaen" w:cs="Sylfaen"/>
        </w:rPr>
        <w:t>შემცირდება</w:t>
      </w:r>
      <w:r>
        <w:t xml:space="preserve"> 2014 </w:t>
      </w:r>
      <w:r>
        <w:rPr>
          <w:rFonts w:ascii="Sylfaen" w:hAnsi="Sylfaen" w:cs="Sylfaen"/>
        </w:rPr>
        <w:t>წლის</w:t>
      </w:r>
      <w:r>
        <w:t xml:space="preserve"> 2,3 – </w:t>
      </w:r>
      <w:r>
        <w:rPr>
          <w:rFonts w:ascii="Sylfaen" w:hAnsi="Sylfaen" w:cs="Sylfaen"/>
        </w:rPr>
        <w:t>დან</w:t>
      </w:r>
      <w:r>
        <w:t xml:space="preserve"> 2,0 – </w:t>
      </w:r>
      <w:r>
        <w:rPr>
          <w:rFonts w:ascii="Sylfaen" w:hAnsi="Sylfaen" w:cs="Sylfaen"/>
        </w:rPr>
        <w:t>მდე</w:t>
      </w:r>
      <w:r>
        <w:t xml:space="preserve"> 2019 </w:t>
      </w:r>
      <w:r>
        <w:rPr>
          <w:rFonts w:ascii="Sylfaen" w:hAnsi="Sylfaen" w:cs="Sylfaen"/>
        </w:rPr>
        <w:t>წლამდე</w:t>
      </w:r>
      <w:r>
        <w:t xml:space="preserve">.  </w:t>
      </w:r>
      <w:r>
        <w:rPr>
          <w:rFonts w:ascii="Sylfaen" w:hAnsi="Sylfaen" w:cs="Sylfaen"/>
        </w:rPr>
        <w:t>სიკვდილიანობა</w:t>
      </w:r>
      <w:r>
        <w:t xml:space="preserve"> 1000 </w:t>
      </w:r>
      <w:r>
        <w:rPr>
          <w:rFonts w:ascii="Sylfaen" w:hAnsi="Sylfaen" w:cs="Sylfaen"/>
        </w:rPr>
        <w:t>მოსახლეზე</w:t>
      </w:r>
      <w:r>
        <w:t xml:space="preserve"> </w:t>
      </w:r>
      <w:r>
        <w:rPr>
          <w:rFonts w:ascii="Sylfaen" w:hAnsi="Sylfaen" w:cs="Sylfaen"/>
        </w:rPr>
        <w:t>სტაბილურია</w:t>
      </w:r>
      <w:r w:rsidR="007A22CE">
        <w:rPr>
          <w:rFonts w:ascii="Sylfaen" w:hAnsi="Sylfaen" w:cs="Sylfaen"/>
          <w:lang w:val="ka-GE"/>
        </w:rPr>
        <w:t xml:space="preserve"> </w:t>
      </w:r>
      <w:r w:rsidR="007A22CE">
        <w:rPr>
          <w:lang w:val="ka-GE"/>
        </w:rPr>
        <w:t>-</w:t>
      </w:r>
      <w:r>
        <w:rPr>
          <w:rFonts w:ascii="Sylfaen" w:hAnsi="Sylfaen" w:cs="Sylfaen"/>
        </w:rPr>
        <w:t>ბოლო</w:t>
      </w:r>
      <w:r>
        <w:t xml:space="preserve"> </w:t>
      </w:r>
      <w:r>
        <w:rPr>
          <w:rFonts w:ascii="Sylfaen" w:hAnsi="Sylfaen" w:cs="Sylfaen"/>
        </w:rPr>
        <w:t>ათი</w:t>
      </w:r>
      <w:r>
        <w:t xml:space="preserve"> </w:t>
      </w:r>
      <w:r>
        <w:rPr>
          <w:rFonts w:ascii="Sylfaen" w:hAnsi="Sylfaen" w:cs="Sylfaen"/>
        </w:rPr>
        <w:t>წლის</w:t>
      </w:r>
      <w:r w:rsidR="007A22CE">
        <w:rPr>
          <w:rFonts w:ascii="Sylfaen" w:hAnsi="Sylfaen" w:cs="Sylfaen"/>
          <w:lang w:val="ka-GE"/>
        </w:rPr>
        <w:t xml:space="preserve"> მანძილზე მერყეობს</w:t>
      </w:r>
      <w:r>
        <w:t xml:space="preserve"> 13.5-</w:t>
      </w:r>
      <w:r>
        <w:rPr>
          <w:rFonts w:ascii="Sylfaen" w:hAnsi="Sylfaen" w:cs="Sylfaen"/>
        </w:rPr>
        <w:t>დან</w:t>
      </w:r>
      <w:r>
        <w:t xml:space="preserve"> 12.5-</w:t>
      </w:r>
      <w:r>
        <w:rPr>
          <w:rFonts w:ascii="Sylfaen" w:hAnsi="Sylfaen" w:cs="Sylfaen"/>
        </w:rPr>
        <w:t>მდე</w:t>
      </w:r>
      <w:r w:rsidR="007A22CE">
        <w:rPr>
          <w:lang w:val="ka-GE"/>
        </w:rPr>
        <w:t>.</w:t>
      </w:r>
      <w:r>
        <w:t xml:space="preserve"> </w:t>
      </w:r>
      <w:r w:rsidR="007A22CE">
        <w:rPr>
          <w:lang w:val="ka-GE"/>
        </w:rPr>
        <w:t xml:space="preserve">2019 </w:t>
      </w:r>
      <w:r w:rsidR="007A22CE">
        <w:rPr>
          <w:rFonts w:ascii="Sylfaen" w:hAnsi="Sylfaen"/>
          <w:lang w:val="ka-GE"/>
        </w:rPr>
        <w:t xml:space="preserve">წელს, </w:t>
      </w:r>
      <w:r>
        <w:t xml:space="preserve">5 </w:t>
      </w:r>
      <w:r>
        <w:rPr>
          <w:rFonts w:ascii="Sylfaen" w:hAnsi="Sylfaen" w:cs="Sylfaen"/>
        </w:rPr>
        <w:t>წლამდე</w:t>
      </w:r>
      <w:r>
        <w:t xml:space="preserve"> </w:t>
      </w:r>
      <w:r>
        <w:rPr>
          <w:rFonts w:ascii="Sylfaen" w:hAnsi="Sylfaen" w:cs="Sylfaen"/>
        </w:rPr>
        <w:t>ასაკის</w:t>
      </w:r>
      <w:r>
        <w:t xml:space="preserve"> </w:t>
      </w:r>
      <w:r>
        <w:rPr>
          <w:rFonts w:ascii="Sylfaen" w:hAnsi="Sylfaen" w:cs="Sylfaen"/>
        </w:rPr>
        <w:t>სიკვდილიანობის</w:t>
      </w:r>
      <w:r>
        <w:t xml:space="preserve"> </w:t>
      </w:r>
      <w:r>
        <w:rPr>
          <w:rFonts w:ascii="Sylfaen" w:hAnsi="Sylfaen" w:cs="Sylfaen"/>
        </w:rPr>
        <w:t>მაჩვენებელი</w:t>
      </w:r>
      <w:r>
        <w:t xml:space="preserve"> 9.6-</w:t>
      </w:r>
      <w:r w:rsidR="007A22CE">
        <w:rPr>
          <w:rFonts w:ascii="Sylfaen" w:hAnsi="Sylfaen" w:cs="Sylfaen"/>
          <w:lang w:val="ka-GE"/>
        </w:rPr>
        <w:t xml:space="preserve">ს უტოლდებოდა </w:t>
      </w:r>
      <w:sdt>
        <w:sdtPr>
          <w:rPr>
            <w:rFonts w:cstheme="minorHAnsi"/>
          </w:rPr>
          <w:id w:val="-604884371"/>
          <w:citation/>
        </w:sdtPr>
        <w:sdtContent>
          <w:r w:rsidR="007A22CE" w:rsidRPr="00C43160">
            <w:rPr>
              <w:rFonts w:cstheme="minorHAnsi"/>
            </w:rPr>
            <w:fldChar w:fldCharType="begin"/>
          </w:r>
          <w:r w:rsidR="007A22CE" w:rsidRPr="00C43160">
            <w:rPr>
              <w:rFonts w:cstheme="minorHAnsi"/>
            </w:rPr>
            <w:instrText xml:space="preserve"> CITATION GeoStat20 \l 1033 </w:instrText>
          </w:r>
          <w:r w:rsidR="007A22CE" w:rsidRPr="00C43160">
            <w:rPr>
              <w:rFonts w:cstheme="minorHAnsi"/>
            </w:rPr>
            <w:fldChar w:fldCharType="separate"/>
          </w:r>
          <w:r w:rsidR="007A22CE" w:rsidRPr="00C43160">
            <w:rPr>
              <w:rFonts w:cstheme="minorHAnsi"/>
              <w:noProof/>
            </w:rPr>
            <w:t>(GeoStat, 2020)</w:t>
          </w:r>
          <w:r w:rsidR="007A22CE" w:rsidRPr="00C43160">
            <w:rPr>
              <w:rFonts w:cstheme="minorHAnsi"/>
            </w:rPr>
            <w:fldChar w:fldCharType="end"/>
          </w:r>
        </w:sdtContent>
      </w:sdt>
      <w:r>
        <w:t xml:space="preserve">). </w:t>
      </w:r>
      <w:r>
        <w:rPr>
          <w:rFonts w:ascii="Sylfaen" w:hAnsi="Sylfaen" w:cs="Sylfaen"/>
        </w:rPr>
        <w:t>ეს</w:t>
      </w:r>
      <w:r>
        <w:t xml:space="preserve"> </w:t>
      </w:r>
      <w:r>
        <w:rPr>
          <w:rFonts w:ascii="Sylfaen" w:hAnsi="Sylfaen" w:cs="Sylfaen"/>
        </w:rPr>
        <w:t>დემოგრაფიული</w:t>
      </w:r>
      <w:r>
        <w:t xml:space="preserve"> </w:t>
      </w:r>
      <w:r>
        <w:rPr>
          <w:rFonts w:ascii="Sylfaen" w:hAnsi="Sylfaen" w:cs="Sylfaen"/>
        </w:rPr>
        <w:t>ტენდენციები</w:t>
      </w:r>
      <w:r>
        <w:t xml:space="preserve"> </w:t>
      </w:r>
      <w:r>
        <w:rPr>
          <w:rFonts w:ascii="Sylfaen" w:hAnsi="Sylfaen" w:cs="Sylfaen"/>
        </w:rPr>
        <w:lastRenderedPageBreak/>
        <w:t>მიუთითებს</w:t>
      </w:r>
      <w:r>
        <w:t xml:space="preserve"> </w:t>
      </w:r>
      <w:r>
        <w:rPr>
          <w:rFonts w:ascii="Sylfaen" w:hAnsi="Sylfaen" w:cs="Sylfaen"/>
        </w:rPr>
        <w:t>საზოგადოებრივი</w:t>
      </w:r>
      <w:r>
        <w:t xml:space="preserve"> </w:t>
      </w:r>
      <w:r>
        <w:rPr>
          <w:rFonts w:ascii="Sylfaen" w:hAnsi="Sylfaen" w:cs="Sylfaen"/>
        </w:rPr>
        <w:t>ჯანმრთელობის</w:t>
      </w:r>
      <w:r>
        <w:t xml:space="preserve"> </w:t>
      </w:r>
      <w:r>
        <w:rPr>
          <w:rFonts w:ascii="Sylfaen" w:hAnsi="Sylfaen" w:cs="Sylfaen"/>
        </w:rPr>
        <w:t>მუდმივად</w:t>
      </w:r>
      <w:r>
        <w:t xml:space="preserve"> </w:t>
      </w:r>
      <w:r>
        <w:rPr>
          <w:rFonts w:ascii="Sylfaen" w:hAnsi="Sylfaen" w:cs="Sylfaen"/>
        </w:rPr>
        <w:t>მზარდ</w:t>
      </w:r>
      <w:r>
        <w:t xml:space="preserve"> </w:t>
      </w:r>
      <w:r>
        <w:rPr>
          <w:rFonts w:ascii="Sylfaen" w:hAnsi="Sylfaen" w:cs="Sylfaen"/>
        </w:rPr>
        <w:t>გამოწვევ</w:t>
      </w:r>
      <w:r w:rsidR="007A22CE">
        <w:rPr>
          <w:rFonts w:ascii="Sylfaen" w:hAnsi="Sylfaen" w:cs="Sylfaen"/>
          <w:lang w:val="ka-GE"/>
        </w:rPr>
        <w:t>ებსა და</w:t>
      </w:r>
      <w:r>
        <w:t xml:space="preserve"> </w:t>
      </w:r>
      <w:r>
        <w:rPr>
          <w:rFonts w:ascii="Sylfaen" w:hAnsi="Sylfaen" w:cs="Sylfaen"/>
        </w:rPr>
        <w:t>მოსახლეობის</w:t>
      </w:r>
      <w:r>
        <w:t xml:space="preserve"> </w:t>
      </w:r>
      <w:r>
        <w:rPr>
          <w:rFonts w:ascii="Sylfaen" w:hAnsi="Sylfaen" w:cs="Sylfaen"/>
        </w:rPr>
        <w:t>დაბერებაზე</w:t>
      </w:r>
      <w:r>
        <w:t>.</w:t>
      </w:r>
    </w:p>
    <w:p w14:paraId="1BF22B4D" w14:textId="77777777" w:rsidR="00001449" w:rsidRDefault="00001449" w:rsidP="00001449"/>
    <w:p w14:paraId="01EE0D99" w14:textId="613CD4BF" w:rsidR="00001449" w:rsidRDefault="00001449" w:rsidP="00001449">
      <w:r>
        <w:rPr>
          <w:rFonts w:ascii="Sylfaen" w:hAnsi="Sylfaen" w:cs="Sylfaen"/>
        </w:rPr>
        <w:t>რეგიონის</w:t>
      </w:r>
      <w:r>
        <w:t xml:space="preserve"> </w:t>
      </w:r>
      <w:r>
        <w:rPr>
          <w:rFonts w:ascii="Sylfaen" w:hAnsi="Sylfaen" w:cs="Sylfaen"/>
        </w:rPr>
        <w:t>სხვა</w:t>
      </w:r>
      <w:r>
        <w:t xml:space="preserve"> </w:t>
      </w:r>
      <w:r w:rsidR="007A22CE">
        <w:rPr>
          <w:rFonts w:ascii="Sylfaen" w:hAnsi="Sylfaen" w:cs="Sylfaen"/>
          <w:lang w:val="ka-GE"/>
        </w:rPr>
        <w:t>ქვეყნების</w:t>
      </w:r>
      <w:r>
        <w:t xml:space="preserve"> </w:t>
      </w:r>
      <w:r>
        <w:rPr>
          <w:rFonts w:ascii="Sylfaen" w:hAnsi="Sylfaen" w:cs="Sylfaen"/>
        </w:rPr>
        <w:t>მსგავსად</w:t>
      </w:r>
      <w:r>
        <w:t xml:space="preserve">, </w:t>
      </w:r>
      <w:r>
        <w:rPr>
          <w:rFonts w:ascii="Sylfaen" w:hAnsi="Sylfaen" w:cs="Sylfaen"/>
        </w:rPr>
        <w:t>საქართველოში</w:t>
      </w:r>
      <w:r>
        <w:t xml:space="preserve"> </w:t>
      </w:r>
      <w:r>
        <w:rPr>
          <w:rFonts w:ascii="Sylfaen" w:hAnsi="Sylfaen" w:cs="Sylfaen"/>
        </w:rPr>
        <w:t>არაგადამდები</w:t>
      </w:r>
      <w:r>
        <w:t xml:space="preserve"> </w:t>
      </w:r>
      <w:r>
        <w:rPr>
          <w:rFonts w:ascii="Sylfaen" w:hAnsi="Sylfaen" w:cs="Sylfaen"/>
        </w:rPr>
        <w:t>დაავადებების</w:t>
      </w:r>
      <w:r>
        <w:t xml:space="preserve"> </w:t>
      </w:r>
      <w:r>
        <w:rPr>
          <w:rFonts w:ascii="Sylfaen" w:hAnsi="Sylfaen" w:cs="Sylfaen"/>
        </w:rPr>
        <w:t>ტვირთი</w:t>
      </w:r>
      <w:r>
        <w:t xml:space="preserve"> </w:t>
      </w:r>
      <w:r>
        <w:rPr>
          <w:rFonts w:ascii="Sylfaen" w:hAnsi="Sylfaen" w:cs="Sylfaen"/>
        </w:rPr>
        <w:t>და</w:t>
      </w:r>
      <w:r>
        <w:t xml:space="preserve"> </w:t>
      </w:r>
      <w:r>
        <w:rPr>
          <w:rFonts w:ascii="Sylfaen" w:hAnsi="Sylfaen" w:cs="Sylfaen"/>
        </w:rPr>
        <w:t>მათი</w:t>
      </w:r>
      <w:r>
        <w:t xml:space="preserve"> </w:t>
      </w:r>
      <w:r>
        <w:rPr>
          <w:rFonts w:ascii="Sylfaen" w:hAnsi="Sylfaen" w:cs="Sylfaen"/>
        </w:rPr>
        <w:t>რისკფაქტორები</w:t>
      </w:r>
      <w:r>
        <w:t xml:space="preserve"> </w:t>
      </w:r>
      <w:r>
        <w:rPr>
          <w:rFonts w:ascii="Sylfaen" w:hAnsi="Sylfaen" w:cs="Sylfaen"/>
        </w:rPr>
        <w:t>მთავარ</w:t>
      </w:r>
      <w:r>
        <w:t xml:space="preserve"> </w:t>
      </w:r>
      <w:r>
        <w:rPr>
          <w:rFonts w:ascii="Sylfaen" w:hAnsi="Sylfaen" w:cs="Sylfaen"/>
        </w:rPr>
        <w:t>პრობლემას</w:t>
      </w:r>
      <w:r>
        <w:t xml:space="preserve"> </w:t>
      </w:r>
      <w:r>
        <w:rPr>
          <w:rFonts w:ascii="Sylfaen" w:hAnsi="Sylfaen" w:cs="Sylfaen"/>
        </w:rPr>
        <w:t>წარმოადგენს</w:t>
      </w:r>
      <w:r>
        <w:t xml:space="preserve"> </w:t>
      </w:r>
      <w:r>
        <w:rPr>
          <w:rFonts w:ascii="Sylfaen" w:hAnsi="Sylfaen" w:cs="Sylfaen"/>
        </w:rPr>
        <w:t>საზოგადოებრივი</w:t>
      </w:r>
      <w:r>
        <w:t xml:space="preserve"> </w:t>
      </w:r>
      <w:r>
        <w:rPr>
          <w:rFonts w:ascii="Sylfaen" w:hAnsi="Sylfaen" w:cs="Sylfaen"/>
        </w:rPr>
        <w:t>ჯანმრთელობისთვის</w:t>
      </w:r>
      <w:r>
        <w:t xml:space="preserve">. </w:t>
      </w:r>
      <w:r>
        <w:rPr>
          <w:rFonts w:ascii="Sylfaen" w:hAnsi="Sylfaen" w:cs="Sylfaen"/>
        </w:rPr>
        <w:t>ყოველწლიურად</w:t>
      </w:r>
      <w:r>
        <w:t xml:space="preserve"> </w:t>
      </w:r>
      <w:r>
        <w:rPr>
          <w:rFonts w:ascii="Sylfaen" w:hAnsi="Sylfaen" w:cs="Sylfaen"/>
        </w:rPr>
        <w:t>დადგენილია</w:t>
      </w:r>
      <w:r>
        <w:t xml:space="preserve">, </w:t>
      </w:r>
      <w:r>
        <w:rPr>
          <w:rFonts w:ascii="Sylfaen" w:hAnsi="Sylfaen" w:cs="Sylfaen"/>
        </w:rPr>
        <w:t>რომ</w:t>
      </w:r>
      <w:r>
        <w:t xml:space="preserve"> </w:t>
      </w:r>
      <w:r>
        <w:rPr>
          <w:rFonts w:ascii="Sylfaen" w:hAnsi="Sylfaen" w:cs="Sylfaen"/>
        </w:rPr>
        <w:t>მთლიანი</w:t>
      </w:r>
      <w:r>
        <w:t xml:space="preserve"> </w:t>
      </w:r>
      <w:r>
        <w:rPr>
          <w:rFonts w:ascii="Sylfaen" w:hAnsi="Sylfaen" w:cs="Sylfaen"/>
        </w:rPr>
        <w:t>სიკვდილიანობის</w:t>
      </w:r>
      <w:r>
        <w:t xml:space="preserve"> 94 </w:t>
      </w:r>
      <w:r>
        <w:rPr>
          <w:rFonts w:ascii="Sylfaen" w:hAnsi="Sylfaen" w:cs="Sylfaen"/>
        </w:rPr>
        <w:t>პროცენტი</w:t>
      </w:r>
      <w:r>
        <w:t xml:space="preserve"> </w:t>
      </w:r>
      <w:r>
        <w:rPr>
          <w:rFonts w:ascii="Sylfaen" w:hAnsi="Sylfaen" w:cs="Sylfaen"/>
        </w:rPr>
        <w:t>გამოწვეულია</w:t>
      </w:r>
      <w:r>
        <w:t xml:space="preserve"> NCD- </w:t>
      </w:r>
      <w:r>
        <w:rPr>
          <w:rFonts w:ascii="Sylfaen" w:hAnsi="Sylfaen" w:cs="Sylfaen"/>
        </w:rPr>
        <w:t>ით</w:t>
      </w:r>
      <w:r>
        <w:t xml:space="preserve">, </w:t>
      </w:r>
      <w:r>
        <w:rPr>
          <w:rFonts w:ascii="Sylfaen" w:hAnsi="Sylfaen" w:cs="Sylfaen"/>
        </w:rPr>
        <w:t>რომელთაგან</w:t>
      </w:r>
      <w:r>
        <w:t xml:space="preserve"> </w:t>
      </w:r>
      <w:r>
        <w:rPr>
          <w:rFonts w:ascii="Sylfaen" w:hAnsi="Sylfaen" w:cs="Sylfaen"/>
        </w:rPr>
        <w:t>ნაადრევი</w:t>
      </w:r>
      <w:r>
        <w:t xml:space="preserve"> </w:t>
      </w:r>
      <w:r>
        <w:rPr>
          <w:rFonts w:ascii="Sylfaen" w:hAnsi="Sylfaen" w:cs="Sylfaen"/>
        </w:rPr>
        <w:t>სიკვდილის</w:t>
      </w:r>
      <w:r>
        <w:t xml:space="preserve"> </w:t>
      </w:r>
      <w:r>
        <w:rPr>
          <w:rFonts w:ascii="Sylfaen" w:hAnsi="Sylfaen" w:cs="Sylfaen"/>
        </w:rPr>
        <w:t>ალბათობა</w:t>
      </w:r>
      <w:r>
        <w:t xml:space="preserve"> (30 – </w:t>
      </w:r>
      <w:r>
        <w:rPr>
          <w:rFonts w:ascii="Sylfaen" w:hAnsi="Sylfaen" w:cs="Sylfaen"/>
        </w:rPr>
        <w:t>დან</w:t>
      </w:r>
      <w:r>
        <w:t xml:space="preserve"> 70 </w:t>
      </w:r>
      <w:r>
        <w:rPr>
          <w:rFonts w:ascii="Sylfaen" w:hAnsi="Sylfaen" w:cs="Sylfaen"/>
        </w:rPr>
        <w:t>წლამდე</w:t>
      </w:r>
      <w:r>
        <w:t xml:space="preserve">) 25 </w:t>
      </w:r>
      <w:r>
        <w:rPr>
          <w:rFonts w:ascii="Sylfaen" w:hAnsi="Sylfaen" w:cs="Sylfaen"/>
        </w:rPr>
        <w:t>პროცენტია</w:t>
      </w:r>
      <w:r>
        <w:t xml:space="preserve"> (WHO, 2018).</w:t>
      </w:r>
    </w:p>
    <w:p w14:paraId="75BA9A12" w14:textId="393C7BAB" w:rsidR="007A22CE" w:rsidRDefault="007A22CE" w:rsidP="00001449">
      <w:r w:rsidRPr="007A22CE">
        <w:rPr>
          <w:rFonts w:cstheme="minorHAnsi"/>
          <w:lang w:val="ka-GE"/>
        </w:rPr>
        <w:drawing>
          <wp:inline distT="0" distB="0" distL="0" distR="0" wp14:anchorId="60613000" wp14:editId="7FF0CE37">
            <wp:extent cx="5727700" cy="2586355"/>
            <wp:effectExtent l="0" t="0" r="0" b="4445"/>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2"/>
                    <a:stretch>
                      <a:fillRect/>
                    </a:stretch>
                  </pic:blipFill>
                  <pic:spPr>
                    <a:xfrm>
                      <a:off x="0" y="0"/>
                      <a:ext cx="5727700" cy="2586355"/>
                    </a:xfrm>
                    <a:prstGeom prst="rect">
                      <a:avLst/>
                    </a:prstGeom>
                  </pic:spPr>
                </pic:pic>
              </a:graphicData>
            </a:graphic>
          </wp:inline>
        </w:drawing>
      </w:r>
    </w:p>
    <w:p w14:paraId="4A062892" w14:textId="63740631" w:rsidR="00001449" w:rsidRDefault="00001449" w:rsidP="001D5010">
      <w:pPr>
        <w:jc w:val="both"/>
        <w:rPr>
          <w:rFonts w:cstheme="minorHAnsi"/>
        </w:rPr>
      </w:pPr>
    </w:p>
    <w:p w14:paraId="68E66890" w14:textId="12D2BD3D" w:rsidR="00001449" w:rsidRDefault="00001449" w:rsidP="00001449">
      <w:pPr>
        <w:jc w:val="both"/>
        <w:rPr>
          <w:rFonts w:cstheme="minorHAnsi"/>
        </w:rPr>
      </w:pPr>
      <w:r w:rsidRPr="00001449">
        <w:rPr>
          <w:rFonts w:cstheme="minorHAnsi"/>
        </w:rPr>
        <w:t xml:space="preserve">C </w:t>
      </w:r>
      <w:r w:rsidRPr="00001449">
        <w:rPr>
          <w:rFonts w:ascii="Sylfaen" w:hAnsi="Sylfaen" w:cs="Sylfaen"/>
        </w:rPr>
        <w:t>ჰეპატიტი</w:t>
      </w:r>
      <w:r w:rsidR="007A22CE">
        <w:rPr>
          <w:rFonts w:ascii="Sylfaen" w:hAnsi="Sylfaen" w:cs="Sylfaen"/>
          <w:lang w:val="ka-GE"/>
        </w:rPr>
        <w:t>ს</w:t>
      </w:r>
      <w:r w:rsidRPr="00001449">
        <w:rPr>
          <w:rFonts w:cstheme="minorHAnsi"/>
        </w:rPr>
        <w:t xml:space="preserve"> </w:t>
      </w:r>
      <w:r w:rsidRPr="00001449">
        <w:rPr>
          <w:rFonts w:ascii="Sylfaen" w:hAnsi="Sylfaen" w:cs="Sylfaen"/>
        </w:rPr>
        <w:t>და</w:t>
      </w:r>
      <w:r w:rsidRPr="00001449">
        <w:rPr>
          <w:rFonts w:cstheme="minorHAnsi"/>
        </w:rPr>
        <w:t xml:space="preserve"> </w:t>
      </w:r>
      <w:r w:rsidRPr="00001449">
        <w:rPr>
          <w:rFonts w:ascii="Sylfaen" w:hAnsi="Sylfaen" w:cs="Sylfaen"/>
        </w:rPr>
        <w:t>ტუბერკულოზი</w:t>
      </w:r>
      <w:r w:rsidR="007A22CE">
        <w:rPr>
          <w:rFonts w:ascii="Sylfaen" w:hAnsi="Sylfaen" w:cs="Sylfaen"/>
          <w:lang w:val="ka-GE"/>
        </w:rPr>
        <w:t>ს</w:t>
      </w:r>
      <w:r w:rsidRPr="00001449">
        <w:rPr>
          <w:rFonts w:cstheme="minorHAnsi"/>
        </w:rPr>
        <w:t xml:space="preserve"> </w:t>
      </w:r>
      <w:r w:rsidR="007A22CE">
        <w:rPr>
          <w:rFonts w:ascii="Sylfaen" w:hAnsi="Sylfaen" w:cstheme="minorHAnsi"/>
          <w:lang w:val="ka-GE"/>
        </w:rPr>
        <w:t xml:space="preserve">გავრცელება საკმაოდ მაღალია ქვეყანაში. </w:t>
      </w:r>
      <w:r w:rsidR="007A22CE">
        <w:rPr>
          <w:rFonts w:ascii="Sylfaen" w:hAnsi="Sylfaen" w:cs="Sylfaen"/>
          <w:lang w:val="ka-GE"/>
        </w:rPr>
        <w:t xml:space="preserve"> საქართველო ჯანმოს</w:t>
      </w:r>
      <w:r w:rsidRPr="00001449">
        <w:rPr>
          <w:rFonts w:cstheme="minorHAnsi"/>
        </w:rPr>
        <w:t xml:space="preserve"> </w:t>
      </w:r>
      <w:r w:rsidRPr="00001449">
        <w:rPr>
          <w:rFonts w:ascii="Sylfaen" w:hAnsi="Sylfaen" w:cs="Sylfaen"/>
        </w:rPr>
        <w:t>ევროპის</w:t>
      </w:r>
      <w:r w:rsidRPr="00001449">
        <w:rPr>
          <w:rFonts w:cstheme="minorHAnsi"/>
        </w:rPr>
        <w:t xml:space="preserve"> </w:t>
      </w:r>
      <w:r w:rsidRPr="00001449">
        <w:rPr>
          <w:rFonts w:ascii="Sylfaen" w:hAnsi="Sylfaen" w:cs="Sylfaen"/>
        </w:rPr>
        <w:t>რეგიონში</w:t>
      </w:r>
      <w:r w:rsidRPr="00001449">
        <w:rPr>
          <w:rFonts w:cstheme="minorHAnsi"/>
        </w:rPr>
        <w:t xml:space="preserve"> </w:t>
      </w:r>
      <w:r w:rsidRPr="00001449">
        <w:rPr>
          <w:rFonts w:ascii="Sylfaen" w:hAnsi="Sylfaen" w:cs="Sylfaen"/>
        </w:rPr>
        <w:t>ტუბერკულოზის</w:t>
      </w:r>
      <w:r w:rsidRPr="00001449">
        <w:rPr>
          <w:rFonts w:cstheme="minorHAnsi"/>
        </w:rPr>
        <w:t xml:space="preserve"> </w:t>
      </w:r>
      <w:r w:rsidR="007A22CE">
        <w:rPr>
          <w:rFonts w:ascii="Sylfaen" w:hAnsi="Sylfaen" w:cstheme="minorHAnsi"/>
          <w:lang w:val="ka-GE"/>
        </w:rPr>
        <w:t>მე-</w:t>
      </w:r>
      <w:r w:rsidRPr="00001449">
        <w:rPr>
          <w:rFonts w:cstheme="minorHAnsi"/>
        </w:rPr>
        <w:t xml:space="preserve">18 </w:t>
      </w:r>
      <w:r w:rsidRPr="00001449">
        <w:rPr>
          <w:rFonts w:ascii="Sylfaen" w:hAnsi="Sylfaen" w:cs="Sylfaen"/>
        </w:rPr>
        <w:t>პრიორიტეტულ</w:t>
      </w:r>
      <w:r w:rsidRPr="00001449">
        <w:rPr>
          <w:rFonts w:cstheme="minorHAnsi"/>
        </w:rPr>
        <w:t xml:space="preserve"> </w:t>
      </w:r>
      <w:r w:rsidRPr="00001449">
        <w:rPr>
          <w:rFonts w:ascii="Sylfaen" w:hAnsi="Sylfaen" w:cs="Sylfaen"/>
        </w:rPr>
        <w:t>ქვეყანა</w:t>
      </w:r>
      <w:r w:rsidR="007A22CE">
        <w:rPr>
          <w:rFonts w:ascii="Sylfaen" w:hAnsi="Sylfaen" w:cs="Sylfaen"/>
          <w:lang w:val="ka-GE"/>
        </w:rPr>
        <w:t>თა</w:t>
      </w:r>
      <w:r w:rsidRPr="00001449">
        <w:rPr>
          <w:rFonts w:cstheme="minorHAnsi"/>
        </w:rPr>
        <w:t xml:space="preserve"> </w:t>
      </w:r>
      <w:r w:rsidRPr="00001449">
        <w:rPr>
          <w:rFonts w:ascii="Sylfaen" w:hAnsi="Sylfaen" w:cs="Sylfaen"/>
        </w:rPr>
        <w:t>შორისაა</w:t>
      </w:r>
      <w:r w:rsidRPr="00001449">
        <w:rPr>
          <w:rFonts w:cstheme="minorHAnsi"/>
        </w:rPr>
        <w:t xml:space="preserve">. 2018 </w:t>
      </w:r>
      <w:r w:rsidRPr="00001449">
        <w:rPr>
          <w:rFonts w:ascii="Sylfaen" w:hAnsi="Sylfaen" w:cs="Sylfaen"/>
        </w:rPr>
        <w:t>წელს</w:t>
      </w:r>
      <w:r w:rsidRPr="00001449">
        <w:rPr>
          <w:rFonts w:cstheme="minorHAnsi"/>
        </w:rPr>
        <w:t xml:space="preserve"> </w:t>
      </w:r>
      <w:r w:rsidRPr="00001449">
        <w:rPr>
          <w:rFonts w:ascii="Sylfaen" w:hAnsi="Sylfaen" w:cs="Sylfaen"/>
        </w:rPr>
        <w:t>დადასტურდა</w:t>
      </w:r>
      <w:r w:rsidRPr="00001449">
        <w:rPr>
          <w:rFonts w:cstheme="minorHAnsi"/>
        </w:rPr>
        <w:t xml:space="preserve"> </w:t>
      </w:r>
      <w:r w:rsidRPr="00001449">
        <w:rPr>
          <w:rFonts w:ascii="Sylfaen" w:hAnsi="Sylfaen" w:cs="Sylfaen"/>
        </w:rPr>
        <w:t>ტუბერკულოზის</w:t>
      </w:r>
      <w:r w:rsidRPr="00001449">
        <w:rPr>
          <w:rFonts w:cstheme="minorHAnsi"/>
        </w:rPr>
        <w:t xml:space="preserve"> 2590 </w:t>
      </w:r>
      <w:r w:rsidRPr="00001449">
        <w:rPr>
          <w:rFonts w:ascii="Sylfaen" w:hAnsi="Sylfaen" w:cs="Sylfaen"/>
        </w:rPr>
        <w:t>შემთხვევა</w:t>
      </w:r>
      <w:r w:rsidRPr="00001449">
        <w:rPr>
          <w:rFonts w:cstheme="minorHAnsi"/>
        </w:rPr>
        <w:t xml:space="preserve">, </w:t>
      </w:r>
      <w:r w:rsidRPr="00001449">
        <w:rPr>
          <w:rFonts w:ascii="Sylfaen" w:hAnsi="Sylfaen" w:cs="Sylfaen"/>
        </w:rPr>
        <w:t>აქედან</w:t>
      </w:r>
      <w:r w:rsidRPr="00001449">
        <w:rPr>
          <w:rFonts w:cstheme="minorHAnsi"/>
        </w:rPr>
        <w:t xml:space="preserve"> 2320 </w:t>
      </w:r>
      <w:r w:rsidRPr="00001449">
        <w:rPr>
          <w:rFonts w:ascii="Sylfaen" w:hAnsi="Sylfaen" w:cs="Sylfaen"/>
        </w:rPr>
        <w:t>იყო</w:t>
      </w:r>
      <w:r w:rsidRPr="00001449">
        <w:rPr>
          <w:rFonts w:cstheme="minorHAnsi"/>
        </w:rPr>
        <w:t xml:space="preserve"> </w:t>
      </w:r>
      <w:r w:rsidRPr="00001449">
        <w:rPr>
          <w:rFonts w:ascii="Sylfaen" w:hAnsi="Sylfaen" w:cs="Sylfaen"/>
        </w:rPr>
        <w:t>ახალი</w:t>
      </w:r>
      <w:r w:rsidRPr="00001449">
        <w:rPr>
          <w:rFonts w:cstheme="minorHAnsi"/>
        </w:rPr>
        <w:t xml:space="preserve">, </w:t>
      </w:r>
      <w:r w:rsidRPr="00001449">
        <w:rPr>
          <w:rFonts w:ascii="Sylfaen" w:hAnsi="Sylfaen" w:cs="Sylfaen"/>
        </w:rPr>
        <w:t>რეციდივის</w:t>
      </w:r>
      <w:r w:rsidRPr="00001449">
        <w:rPr>
          <w:rFonts w:cstheme="minorHAnsi"/>
        </w:rPr>
        <w:t xml:space="preserve"> </w:t>
      </w:r>
      <w:r w:rsidRPr="00001449">
        <w:rPr>
          <w:rFonts w:ascii="Sylfaen" w:hAnsi="Sylfaen" w:cs="Sylfaen"/>
        </w:rPr>
        <w:t>შემთხვევები</w:t>
      </w:r>
      <w:r w:rsidRPr="00001449">
        <w:rPr>
          <w:rFonts w:cstheme="minorHAnsi"/>
        </w:rPr>
        <w:t xml:space="preserve"> </w:t>
      </w:r>
      <w:r w:rsidRPr="00001449">
        <w:rPr>
          <w:rFonts w:ascii="Sylfaen" w:hAnsi="Sylfaen" w:cs="Sylfaen"/>
        </w:rPr>
        <w:t>და</w:t>
      </w:r>
      <w:r w:rsidRPr="00001449">
        <w:rPr>
          <w:rFonts w:cstheme="minorHAnsi"/>
        </w:rPr>
        <w:t xml:space="preserve"> </w:t>
      </w:r>
      <w:r w:rsidRPr="00001449">
        <w:rPr>
          <w:rFonts w:ascii="Sylfaen" w:hAnsi="Sylfaen" w:cs="Sylfaen"/>
        </w:rPr>
        <w:t>სიკვდილიანობის</w:t>
      </w:r>
      <w:r w:rsidRPr="00001449">
        <w:rPr>
          <w:rFonts w:cstheme="minorHAnsi"/>
        </w:rPr>
        <w:t xml:space="preserve"> </w:t>
      </w:r>
      <w:r w:rsidRPr="00001449">
        <w:rPr>
          <w:rFonts w:ascii="Sylfaen" w:hAnsi="Sylfaen" w:cs="Sylfaen"/>
        </w:rPr>
        <w:t>მაჩვენებელი</w:t>
      </w:r>
      <w:r w:rsidRPr="00001449">
        <w:rPr>
          <w:rFonts w:cstheme="minorHAnsi"/>
        </w:rPr>
        <w:t xml:space="preserve"> 1,5 </w:t>
      </w:r>
      <w:r w:rsidRPr="00001449">
        <w:rPr>
          <w:rFonts w:ascii="Sylfaen" w:hAnsi="Sylfaen" w:cs="Sylfaen"/>
        </w:rPr>
        <w:t>პროცენტს</w:t>
      </w:r>
      <w:r w:rsidRPr="00001449">
        <w:rPr>
          <w:rFonts w:cstheme="minorHAnsi"/>
        </w:rPr>
        <w:t xml:space="preserve"> </w:t>
      </w:r>
      <w:r w:rsidRPr="00001449">
        <w:rPr>
          <w:rFonts w:ascii="Sylfaen" w:hAnsi="Sylfaen" w:cs="Sylfaen"/>
        </w:rPr>
        <w:t>შეადგენს</w:t>
      </w:r>
      <w:r w:rsidRPr="00001449">
        <w:rPr>
          <w:rFonts w:cstheme="minorHAnsi"/>
        </w:rPr>
        <w:t xml:space="preserve"> (NCDC, 2019).</w:t>
      </w:r>
    </w:p>
    <w:p w14:paraId="39B2995D" w14:textId="77777777" w:rsidR="00AC5D61" w:rsidRPr="00001449" w:rsidRDefault="00AC5D61" w:rsidP="00001449">
      <w:pPr>
        <w:jc w:val="both"/>
        <w:rPr>
          <w:rFonts w:cstheme="minorHAnsi"/>
        </w:rPr>
      </w:pPr>
    </w:p>
    <w:p w14:paraId="751E6C86" w14:textId="483B1DD8" w:rsidR="00001449" w:rsidRPr="00AC5D61" w:rsidRDefault="00001449" w:rsidP="00001449">
      <w:pPr>
        <w:jc w:val="both"/>
        <w:rPr>
          <w:rFonts w:cstheme="minorHAnsi"/>
          <w:lang w:val="ka-GE"/>
        </w:rPr>
      </w:pPr>
      <w:r w:rsidRPr="00001449">
        <w:rPr>
          <w:rFonts w:ascii="Sylfaen" w:hAnsi="Sylfaen" w:cs="Sylfaen"/>
        </w:rPr>
        <w:t>რაც</w:t>
      </w:r>
      <w:r w:rsidRPr="00001449">
        <w:rPr>
          <w:rFonts w:cstheme="minorHAnsi"/>
        </w:rPr>
        <w:t xml:space="preserve"> </w:t>
      </w:r>
      <w:r w:rsidRPr="00001449">
        <w:rPr>
          <w:rFonts w:ascii="Sylfaen" w:hAnsi="Sylfaen" w:cs="Sylfaen"/>
        </w:rPr>
        <w:t>შეეხება</w:t>
      </w:r>
      <w:r w:rsidRPr="00001449">
        <w:rPr>
          <w:rFonts w:cstheme="minorHAnsi"/>
        </w:rPr>
        <w:t xml:space="preserve"> C </w:t>
      </w:r>
      <w:r w:rsidRPr="00001449">
        <w:rPr>
          <w:rFonts w:ascii="Sylfaen" w:hAnsi="Sylfaen" w:cs="Sylfaen"/>
        </w:rPr>
        <w:t>ჰეპატიტის</w:t>
      </w:r>
      <w:r w:rsidRPr="00001449">
        <w:rPr>
          <w:rFonts w:cstheme="minorHAnsi"/>
        </w:rPr>
        <w:t xml:space="preserve"> </w:t>
      </w:r>
      <w:r w:rsidRPr="00001449">
        <w:rPr>
          <w:rFonts w:ascii="Sylfaen" w:hAnsi="Sylfaen" w:cs="Sylfaen"/>
        </w:rPr>
        <w:t>მაღალ</w:t>
      </w:r>
      <w:r w:rsidRPr="00001449">
        <w:rPr>
          <w:rFonts w:cstheme="minorHAnsi"/>
        </w:rPr>
        <w:t xml:space="preserve"> </w:t>
      </w:r>
      <w:r w:rsidRPr="00001449">
        <w:rPr>
          <w:rFonts w:ascii="Sylfaen" w:hAnsi="Sylfaen" w:cs="Sylfaen"/>
        </w:rPr>
        <w:t>გავრცელებას</w:t>
      </w:r>
      <w:r w:rsidRPr="00001449">
        <w:rPr>
          <w:rFonts w:cstheme="minorHAnsi"/>
        </w:rPr>
        <w:t xml:space="preserve">, </w:t>
      </w:r>
      <w:r w:rsidRPr="00001449">
        <w:rPr>
          <w:rFonts w:ascii="Sylfaen" w:hAnsi="Sylfaen" w:cs="Sylfaen"/>
        </w:rPr>
        <w:t>საქართველოს</w:t>
      </w:r>
      <w:r w:rsidRPr="00001449">
        <w:rPr>
          <w:rFonts w:cstheme="minorHAnsi"/>
        </w:rPr>
        <w:t xml:space="preserve"> </w:t>
      </w:r>
      <w:r w:rsidRPr="00001449">
        <w:rPr>
          <w:rFonts w:ascii="Sylfaen" w:hAnsi="Sylfaen" w:cs="Sylfaen"/>
        </w:rPr>
        <w:t>მთავრობამ</w:t>
      </w:r>
      <w:r w:rsidRPr="00001449">
        <w:rPr>
          <w:rFonts w:cstheme="minorHAnsi"/>
        </w:rPr>
        <w:t xml:space="preserve"> </w:t>
      </w:r>
      <w:r w:rsidRPr="00001449">
        <w:rPr>
          <w:rFonts w:ascii="Sylfaen" w:hAnsi="Sylfaen" w:cs="Sylfaen"/>
        </w:rPr>
        <w:t>მნიშვნელოვანი</w:t>
      </w:r>
      <w:r w:rsidRPr="00001449">
        <w:rPr>
          <w:rFonts w:cstheme="minorHAnsi"/>
        </w:rPr>
        <w:t xml:space="preserve"> </w:t>
      </w:r>
      <w:r w:rsidRPr="00001449">
        <w:rPr>
          <w:rFonts w:ascii="Sylfaen" w:hAnsi="Sylfaen" w:cs="Sylfaen"/>
        </w:rPr>
        <w:t>ნაბიჯები</w:t>
      </w:r>
      <w:r w:rsidRPr="00001449">
        <w:rPr>
          <w:rFonts w:cstheme="minorHAnsi"/>
        </w:rPr>
        <w:t xml:space="preserve"> </w:t>
      </w:r>
      <w:r w:rsidRPr="00001449">
        <w:rPr>
          <w:rFonts w:ascii="Sylfaen" w:hAnsi="Sylfaen" w:cs="Sylfaen"/>
        </w:rPr>
        <w:t>გადადგა</w:t>
      </w:r>
      <w:r w:rsidRPr="00001449">
        <w:rPr>
          <w:rFonts w:cstheme="minorHAnsi"/>
        </w:rPr>
        <w:t xml:space="preserve"> </w:t>
      </w:r>
      <w:r w:rsidRPr="00001449">
        <w:rPr>
          <w:rFonts w:ascii="Sylfaen" w:hAnsi="Sylfaen" w:cs="Sylfaen"/>
        </w:rPr>
        <w:t>მისი</w:t>
      </w:r>
      <w:r w:rsidRPr="00001449">
        <w:rPr>
          <w:rFonts w:cstheme="minorHAnsi"/>
        </w:rPr>
        <w:t xml:space="preserve"> </w:t>
      </w:r>
      <w:r w:rsidRPr="00001449">
        <w:rPr>
          <w:rFonts w:ascii="Sylfaen" w:hAnsi="Sylfaen" w:cs="Sylfaen"/>
        </w:rPr>
        <w:t>აღმოსაფხვრელად</w:t>
      </w:r>
      <w:r w:rsidRPr="00001449">
        <w:rPr>
          <w:rFonts w:cstheme="minorHAnsi"/>
        </w:rPr>
        <w:t xml:space="preserve">. 2015 </w:t>
      </w:r>
      <w:r w:rsidRPr="00001449">
        <w:rPr>
          <w:rFonts w:ascii="Sylfaen" w:hAnsi="Sylfaen" w:cs="Sylfaen"/>
        </w:rPr>
        <w:t>წელს</w:t>
      </w:r>
      <w:r w:rsidRPr="00001449">
        <w:rPr>
          <w:rFonts w:cstheme="minorHAnsi"/>
        </w:rPr>
        <w:t xml:space="preserve"> C </w:t>
      </w:r>
      <w:r w:rsidRPr="00001449">
        <w:rPr>
          <w:rFonts w:ascii="Sylfaen" w:hAnsi="Sylfaen" w:cs="Sylfaen"/>
        </w:rPr>
        <w:t>ჰეპატიტის</w:t>
      </w:r>
      <w:r w:rsidRPr="00001449">
        <w:rPr>
          <w:rFonts w:cstheme="minorHAnsi"/>
        </w:rPr>
        <w:t xml:space="preserve"> </w:t>
      </w:r>
      <w:r w:rsidRPr="00001449">
        <w:rPr>
          <w:rFonts w:ascii="Sylfaen" w:hAnsi="Sylfaen" w:cs="Sylfaen"/>
        </w:rPr>
        <w:t>ეროვნული</w:t>
      </w:r>
      <w:r w:rsidRPr="00001449">
        <w:rPr>
          <w:rFonts w:cstheme="minorHAnsi"/>
        </w:rPr>
        <w:t xml:space="preserve"> </w:t>
      </w:r>
      <w:r w:rsidRPr="00001449">
        <w:rPr>
          <w:rFonts w:ascii="Sylfaen" w:hAnsi="Sylfaen" w:cs="Sylfaen"/>
        </w:rPr>
        <w:t>სეროპრევალენტობა</w:t>
      </w:r>
      <w:r w:rsidRPr="00001449">
        <w:rPr>
          <w:rFonts w:cstheme="minorHAnsi"/>
        </w:rPr>
        <w:t xml:space="preserve"> </w:t>
      </w:r>
      <w:r w:rsidRPr="00001449">
        <w:rPr>
          <w:rFonts w:ascii="Sylfaen" w:hAnsi="Sylfaen" w:cs="Sylfaen"/>
        </w:rPr>
        <w:t>შეადგენდა</w:t>
      </w:r>
      <w:r w:rsidRPr="00001449">
        <w:rPr>
          <w:rFonts w:cstheme="minorHAnsi"/>
        </w:rPr>
        <w:t xml:space="preserve"> 7,7 </w:t>
      </w:r>
      <w:r w:rsidRPr="00001449">
        <w:rPr>
          <w:rFonts w:ascii="Sylfaen" w:hAnsi="Sylfaen" w:cs="Sylfaen"/>
        </w:rPr>
        <w:t>პროცენტს</w:t>
      </w:r>
      <w:r w:rsidRPr="00001449">
        <w:rPr>
          <w:rFonts w:cstheme="minorHAnsi"/>
        </w:rPr>
        <w:t xml:space="preserve">, </w:t>
      </w:r>
      <w:r w:rsidRPr="00001449">
        <w:rPr>
          <w:rFonts w:ascii="Sylfaen" w:hAnsi="Sylfaen" w:cs="Sylfaen"/>
        </w:rPr>
        <w:t>ხოლო</w:t>
      </w:r>
      <w:r w:rsidRPr="00001449">
        <w:rPr>
          <w:rFonts w:cstheme="minorHAnsi"/>
        </w:rPr>
        <w:t xml:space="preserve"> </w:t>
      </w:r>
      <w:r w:rsidRPr="00001449">
        <w:rPr>
          <w:rFonts w:ascii="Sylfaen" w:hAnsi="Sylfaen" w:cs="Sylfaen"/>
        </w:rPr>
        <w:t>აქტიური</w:t>
      </w:r>
      <w:r w:rsidRPr="00001449">
        <w:rPr>
          <w:rFonts w:cstheme="minorHAnsi"/>
        </w:rPr>
        <w:t xml:space="preserve"> </w:t>
      </w:r>
      <w:r w:rsidRPr="00001449">
        <w:rPr>
          <w:rFonts w:ascii="Sylfaen" w:hAnsi="Sylfaen" w:cs="Sylfaen"/>
        </w:rPr>
        <w:t>დაავადებების</w:t>
      </w:r>
      <w:r w:rsidRPr="00001449">
        <w:rPr>
          <w:rFonts w:cstheme="minorHAnsi"/>
        </w:rPr>
        <w:t xml:space="preserve"> </w:t>
      </w:r>
      <w:r w:rsidRPr="00001449">
        <w:rPr>
          <w:rFonts w:ascii="Sylfaen" w:hAnsi="Sylfaen" w:cs="Sylfaen"/>
        </w:rPr>
        <w:t>გავრცელებამ</w:t>
      </w:r>
      <w:r w:rsidRPr="00001449">
        <w:rPr>
          <w:rFonts w:cstheme="minorHAnsi"/>
        </w:rPr>
        <w:t xml:space="preserve"> 5,4 </w:t>
      </w:r>
      <w:r w:rsidRPr="00001449">
        <w:rPr>
          <w:rFonts w:ascii="Sylfaen" w:hAnsi="Sylfaen" w:cs="Sylfaen"/>
        </w:rPr>
        <w:t>პროცენტ</w:t>
      </w:r>
      <w:r w:rsidR="00AC5D61">
        <w:rPr>
          <w:rFonts w:ascii="Sylfaen" w:hAnsi="Sylfaen" w:cs="Sylfaen"/>
          <w:lang w:val="ka-GE"/>
        </w:rPr>
        <w:t>ს.</w:t>
      </w:r>
      <w:r w:rsidRPr="00001449">
        <w:rPr>
          <w:rFonts w:cstheme="minorHAnsi"/>
        </w:rPr>
        <w:t xml:space="preserve"> </w:t>
      </w:r>
      <w:r w:rsidRPr="00001449">
        <w:rPr>
          <w:rFonts w:ascii="Sylfaen" w:hAnsi="Sylfaen" w:cs="Sylfaen"/>
        </w:rPr>
        <w:t>იმავე</w:t>
      </w:r>
      <w:r w:rsidRPr="00001449">
        <w:rPr>
          <w:rFonts w:cstheme="minorHAnsi"/>
        </w:rPr>
        <w:t xml:space="preserve"> </w:t>
      </w:r>
      <w:r w:rsidRPr="00001449">
        <w:rPr>
          <w:rFonts w:ascii="Sylfaen" w:hAnsi="Sylfaen" w:cs="Sylfaen"/>
        </w:rPr>
        <w:t>წელს</w:t>
      </w:r>
      <w:r w:rsidRPr="00001449">
        <w:rPr>
          <w:rFonts w:cstheme="minorHAnsi"/>
        </w:rPr>
        <w:t xml:space="preserve">, </w:t>
      </w:r>
      <w:r w:rsidRPr="00001449">
        <w:rPr>
          <w:rFonts w:ascii="Sylfaen" w:hAnsi="Sylfaen" w:cs="Sylfaen"/>
        </w:rPr>
        <w:t>აშშ</w:t>
      </w:r>
      <w:r w:rsidRPr="00001449">
        <w:rPr>
          <w:rFonts w:cstheme="minorHAnsi"/>
        </w:rPr>
        <w:t xml:space="preserve"> – </w:t>
      </w:r>
      <w:r w:rsidRPr="00001449">
        <w:rPr>
          <w:rFonts w:ascii="Sylfaen" w:hAnsi="Sylfaen" w:cs="Sylfaen"/>
        </w:rPr>
        <w:t>ს</w:t>
      </w:r>
      <w:r w:rsidRPr="00001449">
        <w:rPr>
          <w:rFonts w:cstheme="minorHAnsi"/>
        </w:rPr>
        <w:t xml:space="preserve"> CDC– </w:t>
      </w:r>
      <w:r w:rsidRPr="00001449">
        <w:rPr>
          <w:rFonts w:ascii="Sylfaen" w:hAnsi="Sylfaen" w:cs="Sylfaen"/>
        </w:rPr>
        <w:t>ს</w:t>
      </w:r>
      <w:r w:rsidRPr="00001449">
        <w:rPr>
          <w:rFonts w:cstheme="minorHAnsi"/>
        </w:rPr>
        <w:t xml:space="preserve"> </w:t>
      </w:r>
      <w:r w:rsidRPr="00001449">
        <w:rPr>
          <w:rFonts w:ascii="Sylfaen" w:hAnsi="Sylfaen" w:cs="Sylfaen"/>
        </w:rPr>
        <w:t>და</w:t>
      </w:r>
      <w:r w:rsidRPr="00001449">
        <w:rPr>
          <w:rFonts w:cstheme="minorHAnsi"/>
        </w:rPr>
        <w:t xml:space="preserve"> </w:t>
      </w:r>
      <w:r w:rsidRPr="00001449">
        <w:rPr>
          <w:rFonts w:ascii="Sylfaen" w:hAnsi="Sylfaen" w:cs="Sylfaen"/>
        </w:rPr>
        <w:t>სხვა</w:t>
      </w:r>
      <w:r w:rsidRPr="00001449">
        <w:rPr>
          <w:rFonts w:cstheme="minorHAnsi"/>
        </w:rPr>
        <w:t xml:space="preserve"> </w:t>
      </w:r>
      <w:r w:rsidRPr="00001449">
        <w:rPr>
          <w:rFonts w:ascii="Sylfaen" w:hAnsi="Sylfaen" w:cs="Sylfaen"/>
        </w:rPr>
        <w:t>საერთაშორისო</w:t>
      </w:r>
      <w:r w:rsidRPr="00001449">
        <w:rPr>
          <w:rFonts w:cstheme="minorHAnsi"/>
        </w:rPr>
        <w:t xml:space="preserve"> </w:t>
      </w:r>
      <w:r w:rsidRPr="00001449">
        <w:rPr>
          <w:rFonts w:ascii="Sylfaen" w:hAnsi="Sylfaen" w:cs="Sylfaen"/>
        </w:rPr>
        <w:t>ორგანიზაციის</w:t>
      </w:r>
      <w:r w:rsidRPr="00001449">
        <w:rPr>
          <w:rFonts w:cstheme="minorHAnsi"/>
        </w:rPr>
        <w:t xml:space="preserve">  </w:t>
      </w:r>
      <w:r w:rsidRPr="00001449">
        <w:rPr>
          <w:rFonts w:ascii="Sylfaen" w:hAnsi="Sylfaen" w:cs="Sylfaen"/>
        </w:rPr>
        <w:t>მხარდაჭერით</w:t>
      </w:r>
      <w:r w:rsidRPr="00001449">
        <w:rPr>
          <w:rFonts w:cstheme="minorHAnsi"/>
        </w:rPr>
        <w:t xml:space="preserve">, C </w:t>
      </w:r>
      <w:r w:rsidRPr="00001449">
        <w:rPr>
          <w:rFonts w:ascii="Sylfaen" w:hAnsi="Sylfaen" w:cs="Sylfaen"/>
        </w:rPr>
        <w:t>ჰეპატიტის</w:t>
      </w:r>
      <w:r w:rsidRPr="00001449">
        <w:rPr>
          <w:rFonts w:cstheme="minorHAnsi"/>
        </w:rPr>
        <w:t xml:space="preserve"> </w:t>
      </w:r>
      <w:r w:rsidRPr="00001449">
        <w:rPr>
          <w:rFonts w:ascii="Sylfaen" w:hAnsi="Sylfaen" w:cs="Sylfaen"/>
        </w:rPr>
        <w:t>ელიმინაციის</w:t>
      </w:r>
      <w:r w:rsidRPr="00001449">
        <w:rPr>
          <w:rFonts w:cstheme="minorHAnsi"/>
        </w:rPr>
        <w:t xml:space="preserve"> </w:t>
      </w:r>
      <w:r w:rsidRPr="00001449">
        <w:rPr>
          <w:rFonts w:ascii="Sylfaen" w:hAnsi="Sylfaen" w:cs="Sylfaen"/>
        </w:rPr>
        <w:t>პროგრამა</w:t>
      </w:r>
      <w:r w:rsidRPr="00001449">
        <w:rPr>
          <w:rFonts w:cstheme="minorHAnsi"/>
        </w:rPr>
        <w:t xml:space="preserve"> </w:t>
      </w:r>
      <w:r w:rsidRPr="00001449">
        <w:rPr>
          <w:rFonts w:ascii="Sylfaen" w:hAnsi="Sylfaen" w:cs="Sylfaen"/>
        </w:rPr>
        <w:t>ამოქმედდა</w:t>
      </w:r>
      <w:r w:rsidRPr="00001449">
        <w:rPr>
          <w:rFonts w:cstheme="minorHAnsi"/>
        </w:rPr>
        <w:t xml:space="preserve"> (NCDC, 2019). </w:t>
      </w:r>
      <w:r w:rsidRPr="00001449">
        <w:rPr>
          <w:rFonts w:ascii="Sylfaen" w:hAnsi="Sylfaen" w:cs="Sylfaen"/>
        </w:rPr>
        <w:t>პროგრამა</w:t>
      </w:r>
      <w:r w:rsidRPr="00001449">
        <w:rPr>
          <w:rFonts w:cstheme="minorHAnsi"/>
        </w:rPr>
        <w:t xml:space="preserve"> </w:t>
      </w:r>
      <w:r w:rsidRPr="00001449">
        <w:rPr>
          <w:rFonts w:ascii="Sylfaen" w:hAnsi="Sylfaen" w:cs="Sylfaen"/>
        </w:rPr>
        <w:t>ითვალისწინებდა</w:t>
      </w:r>
      <w:r w:rsidRPr="00001449">
        <w:rPr>
          <w:rFonts w:cstheme="minorHAnsi"/>
        </w:rPr>
        <w:t xml:space="preserve"> </w:t>
      </w:r>
      <w:r w:rsidRPr="00001449">
        <w:rPr>
          <w:rFonts w:ascii="Sylfaen" w:hAnsi="Sylfaen" w:cs="Sylfaen"/>
        </w:rPr>
        <w:t>მასშტაბურ</w:t>
      </w:r>
      <w:r w:rsidRPr="00001449">
        <w:rPr>
          <w:rFonts w:cstheme="minorHAnsi"/>
        </w:rPr>
        <w:t xml:space="preserve"> </w:t>
      </w:r>
      <w:r w:rsidRPr="00001449">
        <w:rPr>
          <w:rFonts w:ascii="Sylfaen" w:hAnsi="Sylfaen" w:cs="Sylfaen"/>
        </w:rPr>
        <w:t>შემოწმებას</w:t>
      </w:r>
      <w:r w:rsidRPr="00001449">
        <w:rPr>
          <w:rFonts w:cstheme="minorHAnsi"/>
        </w:rPr>
        <w:t xml:space="preserve"> </w:t>
      </w:r>
      <w:r w:rsidRPr="00001449">
        <w:rPr>
          <w:rFonts w:ascii="Sylfaen" w:hAnsi="Sylfaen" w:cs="Sylfaen"/>
        </w:rPr>
        <w:t>და</w:t>
      </w:r>
      <w:r w:rsidRPr="00001449">
        <w:rPr>
          <w:rFonts w:cstheme="minorHAnsi"/>
        </w:rPr>
        <w:t xml:space="preserve"> </w:t>
      </w:r>
      <w:r w:rsidRPr="00001449">
        <w:rPr>
          <w:rFonts w:ascii="Sylfaen" w:hAnsi="Sylfaen" w:cs="Sylfaen"/>
        </w:rPr>
        <w:t>დადასტურებული</w:t>
      </w:r>
      <w:r w:rsidRPr="00001449">
        <w:rPr>
          <w:rFonts w:cstheme="minorHAnsi"/>
        </w:rPr>
        <w:t xml:space="preserve"> </w:t>
      </w:r>
      <w:r w:rsidRPr="00001449">
        <w:rPr>
          <w:rFonts w:ascii="Sylfaen" w:hAnsi="Sylfaen" w:cs="Sylfaen"/>
        </w:rPr>
        <w:t>შემთხვევების</w:t>
      </w:r>
      <w:r w:rsidRPr="00001449">
        <w:rPr>
          <w:rFonts w:cstheme="minorHAnsi"/>
        </w:rPr>
        <w:t xml:space="preserve"> </w:t>
      </w:r>
      <w:r w:rsidRPr="00001449">
        <w:rPr>
          <w:rFonts w:ascii="Sylfaen" w:hAnsi="Sylfaen" w:cs="Sylfaen"/>
        </w:rPr>
        <w:t>მკურნალობას</w:t>
      </w:r>
      <w:r w:rsidRPr="00001449">
        <w:rPr>
          <w:rFonts w:cstheme="minorHAnsi"/>
        </w:rPr>
        <w:t xml:space="preserve">. 2019 </w:t>
      </w:r>
      <w:r w:rsidRPr="00001449">
        <w:rPr>
          <w:rFonts w:ascii="Sylfaen" w:hAnsi="Sylfaen" w:cs="Sylfaen"/>
        </w:rPr>
        <w:t>წლისთვის</w:t>
      </w:r>
      <w:r w:rsidRPr="00001449">
        <w:rPr>
          <w:rFonts w:cstheme="minorHAnsi"/>
        </w:rPr>
        <w:t xml:space="preserve"> </w:t>
      </w:r>
      <w:r w:rsidRPr="00001449">
        <w:rPr>
          <w:rFonts w:ascii="Sylfaen" w:hAnsi="Sylfaen" w:cs="Sylfaen"/>
        </w:rPr>
        <w:t>მკურნალობდა</w:t>
      </w:r>
      <w:r w:rsidRPr="00001449">
        <w:rPr>
          <w:rFonts w:cstheme="minorHAnsi"/>
        </w:rPr>
        <w:t xml:space="preserve"> </w:t>
      </w:r>
      <w:r w:rsidRPr="00001449">
        <w:rPr>
          <w:rFonts w:ascii="Sylfaen" w:hAnsi="Sylfaen" w:cs="Sylfaen"/>
        </w:rPr>
        <w:t>დაახლოებით</w:t>
      </w:r>
      <w:r w:rsidRPr="00001449">
        <w:rPr>
          <w:rFonts w:cstheme="minorHAnsi"/>
        </w:rPr>
        <w:t xml:space="preserve"> 54 </w:t>
      </w:r>
      <w:r w:rsidRPr="00001449">
        <w:rPr>
          <w:rFonts w:ascii="Sylfaen" w:hAnsi="Sylfaen" w:cs="Sylfaen"/>
        </w:rPr>
        <w:t>ათასი</w:t>
      </w:r>
      <w:r w:rsidRPr="00001449">
        <w:rPr>
          <w:rFonts w:cstheme="minorHAnsi"/>
        </w:rPr>
        <w:t xml:space="preserve"> </w:t>
      </w:r>
      <w:r w:rsidRPr="00001449">
        <w:rPr>
          <w:rFonts w:ascii="Sylfaen" w:hAnsi="Sylfaen" w:cs="Sylfaen"/>
        </w:rPr>
        <w:t>პაციენტი</w:t>
      </w:r>
      <w:r w:rsidRPr="00001449">
        <w:rPr>
          <w:rFonts w:cstheme="minorHAnsi"/>
        </w:rPr>
        <w:t xml:space="preserve">, </w:t>
      </w:r>
      <w:r w:rsidRPr="00001449">
        <w:rPr>
          <w:rFonts w:ascii="Sylfaen" w:hAnsi="Sylfaen" w:cs="Sylfaen"/>
        </w:rPr>
        <w:t>რამაც</w:t>
      </w:r>
      <w:r w:rsidRPr="00001449">
        <w:rPr>
          <w:rFonts w:cstheme="minorHAnsi"/>
        </w:rPr>
        <w:t xml:space="preserve"> </w:t>
      </w:r>
      <w:r w:rsidRPr="00001449">
        <w:rPr>
          <w:rFonts w:ascii="Sylfaen" w:hAnsi="Sylfaen" w:cs="Sylfaen"/>
        </w:rPr>
        <w:t>გამოიწვია</w:t>
      </w:r>
      <w:r w:rsidRPr="00001449">
        <w:rPr>
          <w:rFonts w:cstheme="minorHAnsi"/>
        </w:rPr>
        <w:t xml:space="preserve"> 37 </w:t>
      </w:r>
      <w:r w:rsidRPr="00001449">
        <w:rPr>
          <w:rFonts w:ascii="Sylfaen" w:hAnsi="Sylfaen" w:cs="Sylfaen"/>
        </w:rPr>
        <w:t>პროცენტით</w:t>
      </w:r>
      <w:r w:rsidRPr="00001449">
        <w:rPr>
          <w:rFonts w:cstheme="minorHAnsi"/>
        </w:rPr>
        <w:t xml:space="preserve"> </w:t>
      </w:r>
      <w:r w:rsidR="00AC5D61">
        <w:rPr>
          <w:rFonts w:ascii="Sylfaen" w:hAnsi="Sylfaen" w:cstheme="minorHAnsi"/>
          <w:lang w:val="ka-GE"/>
        </w:rPr>
        <w:t xml:space="preserve">პრევალენტობისა და ინციდენტობის </w:t>
      </w:r>
      <w:r w:rsidRPr="00001449">
        <w:rPr>
          <w:rFonts w:ascii="Sylfaen" w:hAnsi="Sylfaen" w:cs="Sylfaen"/>
        </w:rPr>
        <w:t>შემცირება</w:t>
      </w:r>
      <w:r w:rsidRPr="00001449">
        <w:rPr>
          <w:rFonts w:cstheme="minorHAnsi"/>
        </w:rPr>
        <w:t xml:space="preserve">, </w:t>
      </w:r>
      <w:r w:rsidRPr="00001449">
        <w:rPr>
          <w:rFonts w:ascii="Sylfaen" w:hAnsi="Sylfaen" w:cs="Sylfaen"/>
        </w:rPr>
        <w:t>ხოლო</w:t>
      </w:r>
      <w:r w:rsidRPr="00001449">
        <w:rPr>
          <w:rFonts w:cstheme="minorHAnsi"/>
        </w:rPr>
        <w:t xml:space="preserve"> </w:t>
      </w:r>
      <w:r w:rsidRPr="00001449">
        <w:rPr>
          <w:rFonts w:ascii="Sylfaen" w:hAnsi="Sylfaen" w:cs="Sylfaen"/>
        </w:rPr>
        <w:t>სიკვდილიანობა</w:t>
      </w:r>
      <w:r w:rsidRPr="00001449">
        <w:rPr>
          <w:rFonts w:cstheme="minorHAnsi"/>
        </w:rPr>
        <w:t xml:space="preserve"> 14 </w:t>
      </w:r>
      <w:r w:rsidRPr="00001449">
        <w:rPr>
          <w:rFonts w:ascii="Sylfaen" w:hAnsi="Sylfaen" w:cs="Sylfaen"/>
        </w:rPr>
        <w:t>პროცენტით</w:t>
      </w:r>
      <w:r w:rsidRPr="00001449">
        <w:rPr>
          <w:rFonts w:cstheme="minorHAnsi"/>
        </w:rPr>
        <w:t xml:space="preserve"> </w:t>
      </w:r>
      <w:r w:rsidRPr="00001449">
        <w:rPr>
          <w:rFonts w:ascii="Sylfaen" w:hAnsi="Sylfaen" w:cs="Sylfaen"/>
        </w:rPr>
        <w:t>შემცირდა</w:t>
      </w:r>
      <w:r w:rsidR="00AC5D61">
        <w:rPr>
          <w:rFonts w:cstheme="minorHAnsi"/>
          <w:lang w:val="ka-GE"/>
        </w:rPr>
        <w:t xml:space="preserve">. </w:t>
      </w:r>
    </w:p>
    <w:p w14:paraId="156B0DB3" w14:textId="2CCF6751" w:rsidR="00001449" w:rsidRDefault="00001449" w:rsidP="001D5010">
      <w:pPr>
        <w:jc w:val="both"/>
        <w:rPr>
          <w:rFonts w:cstheme="minorHAnsi"/>
          <w:lang w:val="ka-GE"/>
        </w:rPr>
      </w:pPr>
    </w:p>
    <w:p w14:paraId="295A8892" w14:textId="5F3E8D70" w:rsidR="00001449" w:rsidRPr="00001449" w:rsidRDefault="00001449" w:rsidP="00001449">
      <w:pPr>
        <w:jc w:val="both"/>
        <w:rPr>
          <w:rFonts w:cstheme="minorHAnsi"/>
          <w:lang w:val="ka-GE"/>
        </w:rPr>
      </w:pPr>
      <w:r w:rsidRPr="00001449">
        <w:rPr>
          <w:rFonts w:ascii="Sylfaen" w:hAnsi="Sylfaen" w:cs="Sylfaen"/>
          <w:lang w:val="ka-GE"/>
        </w:rPr>
        <w:t>საქართველო</w:t>
      </w:r>
      <w:r w:rsidRPr="00001449">
        <w:rPr>
          <w:rFonts w:cstheme="minorHAnsi"/>
          <w:lang w:val="ka-GE"/>
        </w:rPr>
        <w:t xml:space="preserve"> </w:t>
      </w:r>
      <w:r w:rsidRPr="00001449">
        <w:rPr>
          <w:rFonts w:ascii="Sylfaen" w:hAnsi="Sylfaen" w:cs="Sylfaen"/>
          <w:lang w:val="ka-GE"/>
        </w:rPr>
        <w:t>ითვლება</w:t>
      </w:r>
      <w:r w:rsidRPr="00001449">
        <w:rPr>
          <w:rFonts w:cstheme="minorHAnsi"/>
          <w:lang w:val="ka-GE"/>
        </w:rPr>
        <w:t xml:space="preserve"> </w:t>
      </w:r>
      <w:r w:rsidRPr="00001449">
        <w:rPr>
          <w:rFonts w:ascii="Sylfaen" w:hAnsi="Sylfaen" w:cs="Sylfaen"/>
          <w:lang w:val="ka-GE"/>
        </w:rPr>
        <w:t>აივ</w:t>
      </w:r>
      <w:r w:rsidRPr="00001449">
        <w:rPr>
          <w:rFonts w:cstheme="minorHAnsi"/>
          <w:lang w:val="ka-GE"/>
        </w:rPr>
        <w:t xml:space="preserve"> / </w:t>
      </w:r>
      <w:r w:rsidRPr="00001449">
        <w:rPr>
          <w:rFonts w:ascii="Sylfaen" w:hAnsi="Sylfaen" w:cs="Sylfaen"/>
          <w:lang w:val="ka-GE"/>
        </w:rPr>
        <w:t>შიდსის</w:t>
      </w:r>
      <w:r w:rsidRPr="00001449">
        <w:rPr>
          <w:rFonts w:cstheme="minorHAnsi"/>
          <w:lang w:val="ka-GE"/>
        </w:rPr>
        <w:t xml:space="preserve"> </w:t>
      </w:r>
      <w:r w:rsidRPr="00001449">
        <w:rPr>
          <w:rFonts w:ascii="Sylfaen" w:hAnsi="Sylfaen" w:cs="Sylfaen"/>
          <w:lang w:val="ka-GE"/>
        </w:rPr>
        <w:t>დაბალი</w:t>
      </w:r>
      <w:r w:rsidRPr="00001449">
        <w:rPr>
          <w:rFonts w:cstheme="minorHAnsi"/>
          <w:lang w:val="ka-GE"/>
        </w:rPr>
        <w:t xml:space="preserve"> </w:t>
      </w:r>
      <w:r w:rsidRPr="00001449">
        <w:rPr>
          <w:rFonts w:ascii="Sylfaen" w:hAnsi="Sylfaen" w:cs="Sylfaen"/>
          <w:lang w:val="ka-GE"/>
        </w:rPr>
        <w:t>გავრცელების</w:t>
      </w:r>
      <w:r w:rsidRPr="00001449">
        <w:rPr>
          <w:rFonts w:cstheme="minorHAnsi"/>
          <w:lang w:val="ka-GE"/>
        </w:rPr>
        <w:t xml:space="preserve"> </w:t>
      </w:r>
      <w:r w:rsidRPr="00001449">
        <w:rPr>
          <w:rFonts w:ascii="Sylfaen" w:hAnsi="Sylfaen" w:cs="Sylfaen"/>
          <w:lang w:val="ka-GE"/>
        </w:rPr>
        <w:t>ქვეყნად</w:t>
      </w:r>
      <w:r w:rsidRPr="00001449">
        <w:rPr>
          <w:rFonts w:cstheme="minorHAnsi"/>
          <w:lang w:val="ka-GE"/>
        </w:rPr>
        <w:t xml:space="preserve">. </w:t>
      </w:r>
      <w:r w:rsidRPr="00001449">
        <w:rPr>
          <w:rFonts w:ascii="Sylfaen" w:hAnsi="Sylfaen" w:cs="Sylfaen"/>
          <w:lang w:val="ka-GE"/>
        </w:rPr>
        <w:t>სულ</w:t>
      </w:r>
      <w:r w:rsidRPr="00001449">
        <w:rPr>
          <w:rFonts w:cstheme="minorHAnsi"/>
          <w:lang w:val="ka-GE"/>
        </w:rPr>
        <w:t xml:space="preserve"> 167 </w:t>
      </w:r>
      <w:r w:rsidRPr="00001449">
        <w:rPr>
          <w:rFonts w:ascii="Sylfaen" w:hAnsi="Sylfaen" w:cs="Sylfaen"/>
          <w:lang w:val="ka-GE"/>
        </w:rPr>
        <w:t>ახალი</w:t>
      </w:r>
      <w:r w:rsidRPr="00001449">
        <w:rPr>
          <w:rFonts w:cstheme="minorHAnsi"/>
          <w:lang w:val="ka-GE"/>
        </w:rPr>
        <w:t xml:space="preserve"> </w:t>
      </w:r>
      <w:r w:rsidRPr="00001449">
        <w:rPr>
          <w:rFonts w:ascii="Sylfaen" w:hAnsi="Sylfaen" w:cs="Sylfaen"/>
          <w:lang w:val="ka-GE"/>
        </w:rPr>
        <w:t>შემთხვევა</w:t>
      </w:r>
      <w:r w:rsidRPr="00001449">
        <w:rPr>
          <w:rFonts w:cstheme="minorHAnsi"/>
          <w:lang w:val="ka-GE"/>
        </w:rPr>
        <w:t xml:space="preserve"> </w:t>
      </w:r>
      <w:r w:rsidRPr="00001449">
        <w:rPr>
          <w:rFonts w:ascii="Sylfaen" w:hAnsi="Sylfaen" w:cs="Sylfaen"/>
          <w:lang w:val="ka-GE"/>
        </w:rPr>
        <w:t>დაფიქსირდა</w:t>
      </w:r>
      <w:r w:rsidRPr="00001449">
        <w:rPr>
          <w:rFonts w:cstheme="minorHAnsi"/>
          <w:lang w:val="ka-GE"/>
        </w:rPr>
        <w:t xml:space="preserve"> 2020 </w:t>
      </w:r>
      <w:r w:rsidRPr="00001449">
        <w:rPr>
          <w:rFonts w:ascii="Sylfaen" w:hAnsi="Sylfaen" w:cs="Sylfaen"/>
          <w:lang w:val="ka-GE"/>
        </w:rPr>
        <w:t>წლის</w:t>
      </w:r>
      <w:r w:rsidRPr="00001449">
        <w:rPr>
          <w:rFonts w:cstheme="minorHAnsi"/>
          <w:lang w:val="ka-GE"/>
        </w:rPr>
        <w:t xml:space="preserve"> </w:t>
      </w:r>
      <w:r w:rsidRPr="00001449">
        <w:rPr>
          <w:rFonts w:ascii="Sylfaen" w:hAnsi="Sylfaen" w:cs="Sylfaen"/>
          <w:lang w:val="ka-GE"/>
        </w:rPr>
        <w:t>დასაწყისში</w:t>
      </w:r>
      <w:r w:rsidRPr="00001449">
        <w:rPr>
          <w:rFonts w:cstheme="minorHAnsi"/>
          <w:lang w:val="ka-GE"/>
        </w:rPr>
        <w:t xml:space="preserve"> - </w:t>
      </w:r>
      <w:r w:rsidRPr="00001449">
        <w:rPr>
          <w:rFonts w:ascii="Sylfaen" w:hAnsi="Sylfaen" w:cs="Sylfaen"/>
          <w:lang w:val="ka-GE"/>
        </w:rPr>
        <w:t>მცირედი</w:t>
      </w:r>
      <w:r w:rsidRPr="00001449">
        <w:rPr>
          <w:rFonts w:cstheme="minorHAnsi"/>
          <w:lang w:val="ka-GE"/>
        </w:rPr>
        <w:t xml:space="preserve"> </w:t>
      </w:r>
      <w:r w:rsidRPr="00001449">
        <w:rPr>
          <w:rFonts w:ascii="Sylfaen" w:hAnsi="Sylfaen" w:cs="Sylfaen"/>
          <w:lang w:val="ka-GE"/>
        </w:rPr>
        <w:t>ზრდა</w:t>
      </w:r>
      <w:r w:rsidRPr="00001449">
        <w:rPr>
          <w:rFonts w:cstheme="minorHAnsi"/>
          <w:lang w:val="ka-GE"/>
        </w:rPr>
        <w:t xml:space="preserve"> </w:t>
      </w:r>
      <w:r w:rsidRPr="00001449">
        <w:rPr>
          <w:rFonts w:ascii="Sylfaen" w:hAnsi="Sylfaen" w:cs="Sylfaen"/>
          <w:lang w:val="ka-GE"/>
        </w:rPr>
        <w:t>გასული</w:t>
      </w:r>
      <w:r w:rsidRPr="00001449">
        <w:rPr>
          <w:rFonts w:cstheme="minorHAnsi"/>
          <w:lang w:val="ka-GE"/>
        </w:rPr>
        <w:t xml:space="preserve"> </w:t>
      </w:r>
      <w:r w:rsidRPr="00001449">
        <w:rPr>
          <w:rFonts w:ascii="Sylfaen" w:hAnsi="Sylfaen" w:cs="Sylfaen"/>
          <w:lang w:val="ka-GE"/>
        </w:rPr>
        <w:t>წლის</w:t>
      </w:r>
      <w:r w:rsidRPr="00001449">
        <w:rPr>
          <w:rFonts w:cstheme="minorHAnsi"/>
          <w:lang w:val="ka-GE"/>
        </w:rPr>
        <w:t xml:space="preserve"> </w:t>
      </w:r>
      <w:r w:rsidRPr="00001449">
        <w:rPr>
          <w:rFonts w:ascii="Sylfaen" w:hAnsi="Sylfaen" w:cs="Sylfaen"/>
          <w:lang w:val="ka-GE"/>
        </w:rPr>
        <w:t>მონაცემებ</w:t>
      </w:r>
      <w:r w:rsidR="00AC5D61">
        <w:rPr>
          <w:rFonts w:ascii="Sylfaen" w:hAnsi="Sylfaen" w:cs="Sylfaen"/>
          <w:lang w:val="ka-GE"/>
        </w:rPr>
        <w:t>თან შედარებით</w:t>
      </w:r>
      <w:r w:rsidRPr="00001449">
        <w:rPr>
          <w:rFonts w:cstheme="minorHAnsi"/>
          <w:lang w:val="ka-GE"/>
        </w:rPr>
        <w:t xml:space="preserve">. </w:t>
      </w:r>
      <w:r w:rsidRPr="00001449">
        <w:rPr>
          <w:rFonts w:ascii="Sylfaen" w:hAnsi="Sylfaen" w:cs="Sylfaen"/>
          <w:lang w:val="ka-GE"/>
        </w:rPr>
        <w:t>პაციენტთა</w:t>
      </w:r>
      <w:r w:rsidRPr="00001449">
        <w:rPr>
          <w:rFonts w:cstheme="minorHAnsi"/>
          <w:lang w:val="ka-GE"/>
        </w:rPr>
        <w:t xml:space="preserve"> </w:t>
      </w:r>
      <w:r w:rsidRPr="00001449">
        <w:rPr>
          <w:rFonts w:ascii="Sylfaen" w:hAnsi="Sylfaen" w:cs="Sylfaen"/>
          <w:lang w:val="ka-GE"/>
        </w:rPr>
        <w:t>უმრავლესობა</w:t>
      </w:r>
      <w:r w:rsidRPr="00001449">
        <w:rPr>
          <w:rFonts w:cstheme="minorHAnsi"/>
          <w:lang w:val="ka-GE"/>
        </w:rPr>
        <w:t xml:space="preserve"> 29-40 </w:t>
      </w:r>
      <w:r w:rsidRPr="00001449">
        <w:rPr>
          <w:rFonts w:ascii="Sylfaen" w:hAnsi="Sylfaen" w:cs="Sylfaen"/>
          <w:lang w:val="ka-GE"/>
        </w:rPr>
        <w:t>წლის</w:t>
      </w:r>
      <w:r w:rsidRPr="00001449">
        <w:rPr>
          <w:rFonts w:cstheme="minorHAnsi"/>
          <w:lang w:val="ka-GE"/>
        </w:rPr>
        <w:t xml:space="preserve"> </w:t>
      </w:r>
      <w:r w:rsidRPr="00001449">
        <w:rPr>
          <w:rFonts w:ascii="Sylfaen" w:hAnsi="Sylfaen" w:cs="Sylfaen"/>
          <w:lang w:val="ka-GE"/>
        </w:rPr>
        <w:t>ასაკობრივ</w:t>
      </w:r>
      <w:r w:rsidRPr="00001449">
        <w:rPr>
          <w:rFonts w:cstheme="minorHAnsi"/>
          <w:lang w:val="ka-GE"/>
        </w:rPr>
        <w:t xml:space="preserve"> </w:t>
      </w:r>
      <w:r w:rsidRPr="00001449">
        <w:rPr>
          <w:rFonts w:ascii="Sylfaen" w:hAnsi="Sylfaen" w:cs="Sylfaen"/>
          <w:lang w:val="ka-GE"/>
        </w:rPr>
        <w:t>ჯგუფს</w:t>
      </w:r>
      <w:r w:rsidRPr="00001449">
        <w:rPr>
          <w:rFonts w:cstheme="minorHAnsi"/>
          <w:lang w:val="ka-GE"/>
        </w:rPr>
        <w:t xml:space="preserve"> </w:t>
      </w:r>
      <w:r w:rsidR="00AC5D61">
        <w:rPr>
          <w:rFonts w:ascii="Sylfaen" w:hAnsi="Sylfaen" w:cs="Sylfaen"/>
          <w:lang w:val="ka-GE"/>
        </w:rPr>
        <w:t>მიეკუთვნება</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w:t>
      </w:r>
      <w:r w:rsidRPr="00001449">
        <w:rPr>
          <w:rFonts w:ascii="Sylfaen" w:hAnsi="Sylfaen" w:cs="Sylfaen"/>
          <w:lang w:val="ka-GE"/>
        </w:rPr>
        <w:t>გადაცემის</w:t>
      </w:r>
      <w:r w:rsidRPr="00001449">
        <w:rPr>
          <w:rFonts w:cstheme="minorHAnsi"/>
          <w:lang w:val="ka-GE"/>
        </w:rPr>
        <w:t xml:space="preserve"> </w:t>
      </w:r>
      <w:r w:rsidRPr="00001449">
        <w:rPr>
          <w:rFonts w:ascii="Sylfaen" w:hAnsi="Sylfaen" w:cs="Sylfaen"/>
          <w:lang w:val="ka-GE"/>
        </w:rPr>
        <w:t>მეთოდი</w:t>
      </w:r>
      <w:r w:rsidRPr="00001449">
        <w:rPr>
          <w:rFonts w:cstheme="minorHAnsi"/>
          <w:lang w:val="ka-GE"/>
        </w:rPr>
        <w:t xml:space="preserve"> </w:t>
      </w:r>
      <w:r w:rsidRPr="00001449">
        <w:rPr>
          <w:rFonts w:ascii="Sylfaen" w:hAnsi="Sylfaen" w:cs="Sylfaen"/>
          <w:lang w:val="ka-GE"/>
        </w:rPr>
        <w:t>ყველაზე</w:t>
      </w:r>
      <w:r w:rsidRPr="00001449">
        <w:rPr>
          <w:rFonts w:cstheme="minorHAnsi"/>
          <w:lang w:val="ka-GE"/>
        </w:rPr>
        <w:t xml:space="preserve"> </w:t>
      </w:r>
      <w:r w:rsidRPr="00001449">
        <w:rPr>
          <w:rFonts w:ascii="Sylfaen" w:hAnsi="Sylfaen" w:cs="Sylfaen"/>
          <w:lang w:val="ka-GE"/>
        </w:rPr>
        <w:t>მაღალია</w:t>
      </w:r>
      <w:r w:rsidRPr="00001449">
        <w:rPr>
          <w:rFonts w:cstheme="minorHAnsi"/>
          <w:lang w:val="ka-GE"/>
        </w:rPr>
        <w:t xml:space="preserve"> </w:t>
      </w:r>
      <w:r w:rsidRPr="00001449">
        <w:rPr>
          <w:rFonts w:ascii="Sylfaen" w:hAnsi="Sylfaen" w:cs="Sylfaen"/>
          <w:lang w:val="ka-GE"/>
        </w:rPr>
        <w:t>ჰეტეროსექსუალურ</w:t>
      </w:r>
      <w:r w:rsidRPr="00001449">
        <w:rPr>
          <w:rFonts w:cstheme="minorHAnsi"/>
          <w:lang w:val="ka-GE"/>
        </w:rPr>
        <w:t xml:space="preserve"> </w:t>
      </w:r>
      <w:r w:rsidRPr="00001449">
        <w:rPr>
          <w:rFonts w:ascii="Sylfaen" w:hAnsi="Sylfaen" w:cs="Sylfaen"/>
          <w:lang w:val="ka-GE"/>
        </w:rPr>
        <w:t>პარტნიორებსა</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w:t>
      </w:r>
      <w:r w:rsidRPr="00001449">
        <w:rPr>
          <w:rFonts w:ascii="Sylfaen" w:hAnsi="Sylfaen" w:cs="Sylfaen"/>
          <w:lang w:val="ka-GE"/>
        </w:rPr>
        <w:t>ნარკოტიკების</w:t>
      </w:r>
      <w:r w:rsidRPr="00001449">
        <w:rPr>
          <w:rFonts w:cstheme="minorHAnsi"/>
          <w:lang w:val="ka-GE"/>
        </w:rPr>
        <w:t xml:space="preserve"> </w:t>
      </w:r>
      <w:r w:rsidRPr="00001449">
        <w:rPr>
          <w:rFonts w:ascii="Sylfaen" w:hAnsi="Sylfaen" w:cs="Sylfaen"/>
          <w:lang w:val="ka-GE"/>
        </w:rPr>
        <w:t>ინექციურ</w:t>
      </w:r>
      <w:r w:rsidRPr="00001449">
        <w:rPr>
          <w:rFonts w:cstheme="minorHAnsi"/>
          <w:lang w:val="ka-GE"/>
        </w:rPr>
        <w:t xml:space="preserve"> </w:t>
      </w:r>
      <w:r w:rsidR="00AC5D61">
        <w:rPr>
          <w:rFonts w:ascii="Sylfaen" w:hAnsi="Sylfaen" w:cs="Sylfaen"/>
          <w:lang w:val="ka-GE"/>
        </w:rPr>
        <w:t>მომხმარებლებში.</w:t>
      </w:r>
      <w:r w:rsidRPr="00001449">
        <w:rPr>
          <w:rFonts w:cstheme="minorHAnsi"/>
          <w:lang w:val="ka-GE"/>
        </w:rPr>
        <w:t xml:space="preserve"> (</w:t>
      </w:r>
      <w:r w:rsidRPr="00001449">
        <w:rPr>
          <w:rFonts w:ascii="Sylfaen" w:hAnsi="Sylfaen" w:cs="Sylfaen"/>
          <w:lang w:val="ka-GE"/>
        </w:rPr>
        <w:t>შიდსის</w:t>
      </w:r>
      <w:r w:rsidRPr="00001449">
        <w:rPr>
          <w:rFonts w:cstheme="minorHAnsi"/>
          <w:lang w:val="ka-GE"/>
        </w:rPr>
        <w:t xml:space="preserve"> </w:t>
      </w:r>
      <w:r w:rsidRPr="00001449">
        <w:rPr>
          <w:rFonts w:ascii="Sylfaen" w:hAnsi="Sylfaen" w:cs="Sylfaen"/>
          <w:lang w:val="ka-GE"/>
        </w:rPr>
        <w:t>ცენტრი</w:t>
      </w:r>
      <w:r w:rsidRPr="00001449">
        <w:rPr>
          <w:rFonts w:cstheme="minorHAnsi"/>
          <w:lang w:val="ka-GE"/>
        </w:rPr>
        <w:t>, 2020)</w:t>
      </w:r>
    </w:p>
    <w:p w14:paraId="11361D69" w14:textId="77777777" w:rsidR="00001449" w:rsidRPr="00001449" w:rsidRDefault="00001449" w:rsidP="00001449">
      <w:pPr>
        <w:jc w:val="both"/>
        <w:rPr>
          <w:rFonts w:cstheme="minorHAnsi"/>
          <w:lang w:val="ka-GE"/>
        </w:rPr>
      </w:pPr>
    </w:p>
    <w:p w14:paraId="64130CD9" w14:textId="5494F9D2" w:rsidR="00001449" w:rsidRPr="00001449" w:rsidRDefault="00001449" w:rsidP="00001449">
      <w:pPr>
        <w:jc w:val="both"/>
        <w:rPr>
          <w:rFonts w:cstheme="minorHAnsi"/>
          <w:lang w:val="ka-GE"/>
        </w:rPr>
      </w:pPr>
      <w:r w:rsidRPr="00001449">
        <w:rPr>
          <w:rFonts w:ascii="Sylfaen" w:hAnsi="Sylfaen" w:cs="Sylfaen"/>
          <w:lang w:val="ka-GE"/>
        </w:rPr>
        <w:lastRenderedPageBreak/>
        <w:t>იმუნიზაციის</w:t>
      </w:r>
      <w:r w:rsidRPr="00001449">
        <w:rPr>
          <w:rFonts w:cstheme="minorHAnsi"/>
          <w:lang w:val="ka-GE"/>
        </w:rPr>
        <w:t xml:space="preserve"> </w:t>
      </w:r>
      <w:r w:rsidRPr="00001449">
        <w:rPr>
          <w:rFonts w:ascii="Sylfaen" w:hAnsi="Sylfaen" w:cs="Sylfaen"/>
          <w:lang w:val="ka-GE"/>
        </w:rPr>
        <w:t>გაზრდილი</w:t>
      </w:r>
      <w:r w:rsidRPr="00001449">
        <w:rPr>
          <w:rFonts w:cstheme="minorHAnsi"/>
          <w:lang w:val="ka-GE"/>
        </w:rPr>
        <w:t xml:space="preserve"> </w:t>
      </w:r>
      <w:r w:rsidRPr="00001449">
        <w:rPr>
          <w:rFonts w:ascii="Sylfaen" w:hAnsi="Sylfaen" w:cs="Sylfaen"/>
          <w:lang w:val="ka-GE"/>
        </w:rPr>
        <w:t>დაფარვა</w:t>
      </w:r>
      <w:r w:rsidRPr="00001449">
        <w:rPr>
          <w:rFonts w:cstheme="minorHAnsi"/>
          <w:lang w:val="ka-GE"/>
        </w:rPr>
        <w:t xml:space="preserve"> </w:t>
      </w:r>
      <w:r w:rsidRPr="00001449">
        <w:rPr>
          <w:rFonts w:ascii="Sylfaen" w:hAnsi="Sylfaen" w:cs="Sylfaen"/>
          <w:lang w:val="ka-GE"/>
        </w:rPr>
        <w:t>ჯანდაცვის</w:t>
      </w:r>
      <w:r w:rsidRPr="00001449">
        <w:rPr>
          <w:rFonts w:cstheme="minorHAnsi"/>
          <w:lang w:val="ka-GE"/>
        </w:rPr>
        <w:t xml:space="preserve"> </w:t>
      </w:r>
      <w:r w:rsidRPr="00001449">
        <w:rPr>
          <w:rFonts w:ascii="Sylfaen" w:hAnsi="Sylfaen" w:cs="Sylfaen"/>
          <w:lang w:val="ka-GE"/>
        </w:rPr>
        <w:t>სექტორის</w:t>
      </w:r>
      <w:r w:rsidRPr="00001449">
        <w:rPr>
          <w:rFonts w:cstheme="minorHAnsi"/>
          <w:lang w:val="ka-GE"/>
        </w:rPr>
        <w:t xml:space="preserve"> </w:t>
      </w:r>
      <w:r w:rsidRPr="00001449">
        <w:rPr>
          <w:rFonts w:ascii="Sylfaen" w:hAnsi="Sylfaen" w:cs="Sylfaen"/>
          <w:lang w:val="ka-GE"/>
        </w:rPr>
        <w:t>ერთ</w:t>
      </w:r>
      <w:r w:rsidRPr="00001449">
        <w:rPr>
          <w:rFonts w:cstheme="minorHAnsi"/>
          <w:lang w:val="ka-GE"/>
        </w:rPr>
        <w:t>-</w:t>
      </w:r>
      <w:r w:rsidRPr="00001449">
        <w:rPr>
          <w:rFonts w:ascii="Sylfaen" w:hAnsi="Sylfaen" w:cs="Sylfaen"/>
          <w:lang w:val="ka-GE"/>
        </w:rPr>
        <w:t>ერთი</w:t>
      </w:r>
      <w:r w:rsidRPr="00001449">
        <w:rPr>
          <w:rFonts w:cstheme="minorHAnsi"/>
          <w:lang w:val="ka-GE"/>
        </w:rPr>
        <w:t xml:space="preserve"> </w:t>
      </w:r>
      <w:r w:rsidRPr="00001449">
        <w:rPr>
          <w:rFonts w:ascii="Sylfaen" w:hAnsi="Sylfaen" w:cs="Sylfaen"/>
          <w:lang w:val="ka-GE"/>
        </w:rPr>
        <w:t>პრიორიტეტი</w:t>
      </w:r>
      <w:r w:rsidR="00AC5D61">
        <w:rPr>
          <w:rFonts w:ascii="Sylfaen" w:hAnsi="Sylfaen" w:cstheme="minorHAnsi"/>
          <w:lang w:val="ka-GE"/>
        </w:rPr>
        <w:t>ა.</w:t>
      </w:r>
      <w:r w:rsidRPr="00001449">
        <w:rPr>
          <w:rFonts w:cstheme="minorHAnsi"/>
          <w:lang w:val="ka-GE"/>
        </w:rPr>
        <w:t xml:space="preserve"> </w:t>
      </w:r>
      <w:r w:rsidRPr="00001449">
        <w:rPr>
          <w:rFonts w:ascii="Sylfaen" w:hAnsi="Sylfaen" w:cs="Sylfaen"/>
          <w:lang w:val="ka-GE"/>
        </w:rPr>
        <w:t>ჯანმოსა</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w:t>
      </w:r>
      <w:r w:rsidRPr="00001449">
        <w:rPr>
          <w:rFonts w:ascii="Sylfaen" w:hAnsi="Sylfaen" w:cs="Sylfaen"/>
          <w:lang w:val="ka-GE"/>
        </w:rPr>
        <w:t>გაეროს</w:t>
      </w:r>
      <w:r w:rsidRPr="00001449">
        <w:rPr>
          <w:rFonts w:cstheme="minorHAnsi"/>
          <w:lang w:val="ka-GE"/>
        </w:rPr>
        <w:t xml:space="preserve"> </w:t>
      </w:r>
      <w:r w:rsidRPr="00001449">
        <w:rPr>
          <w:rFonts w:ascii="Sylfaen" w:hAnsi="Sylfaen" w:cs="Sylfaen"/>
          <w:lang w:val="ka-GE"/>
        </w:rPr>
        <w:t>ბავშვთა</w:t>
      </w:r>
      <w:r w:rsidRPr="00001449">
        <w:rPr>
          <w:rFonts w:cstheme="minorHAnsi"/>
          <w:lang w:val="ka-GE"/>
        </w:rPr>
        <w:t xml:space="preserve"> </w:t>
      </w:r>
      <w:r w:rsidRPr="00001449">
        <w:rPr>
          <w:rFonts w:ascii="Sylfaen" w:hAnsi="Sylfaen" w:cs="Sylfaen"/>
          <w:lang w:val="ka-GE"/>
        </w:rPr>
        <w:t>ფონდის</w:t>
      </w:r>
      <w:r w:rsidRPr="00001449">
        <w:rPr>
          <w:rFonts w:cstheme="minorHAnsi"/>
          <w:lang w:val="ka-GE"/>
        </w:rPr>
        <w:t xml:space="preserve"> </w:t>
      </w:r>
      <w:r w:rsidRPr="00001449">
        <w:rPr>
          <w:rFonts w:ascii="Sylfaen" w:hAnsi="Sylfaen" w:cs="Sylfaen"/>
          <w:lang w:val="ka-GE"/>
        </w:rPr>
        <w:t>მონაცემების</w:t>
      </w:r>
      <w:r w:rsidRPr="00001449">
        <w:rPr>
          <w:rFonts w:cstheme="minorHAnsi"/>
          <w:lang w:val="ka-GE"/>
        </w:rPr>
        <w:t xml:space="preserve"> </w:t>
      </w:r>
      <w:r w:rsidRPr="00001449">
        <w:rPr>
          <w:rFonts w:ascii="Sylfaen" w:hAnsi="Sylfaen" w:cs="Sylfaen"/>
          <w:lang w:val="ka-GE"/>
        </w:rPr>
        <w:t>თანახმად</w:t>
      </w:r>
      <w:r w:rsidRPr="00001449">
        <w:rPr>
          <w:rFonts w:cstheme="minorHAnsi"/>
          <w:lang w:val="ka-GE"/>
        </w:rPr>
        <w:t xml:space="preserve">, 2019 </w:t>
      </w:r>
      <w:r w:rsidRPr="00001449">
        <w:rPr>
          <w:rFonts w:ascii="Sylfaen" w:hAnsi="Sylfaen" w:cs="Sylfaen"/>
          <w:lang w:val="ka-GE"/>
        </w:rPr>
        <w:t>წელს</w:t>
      </w:r>
      <w:r w:rsidRPr="00001449">
        <w:rPr>
          <w:rFonts w:cstheme="minorHAnsi"/>
          <w:lang w:val="ka-GE"/>
        </w:rPr>
        <w:t xml:space="preserve"> </w:t>
      </w:r>
      <w:r w:rsidRPr="00001449">
        <w:rPr>
          <w:rFonts w:ascii="Sylfaen" w:hAnsi="Sylfaen" w:cs="Sylfaen"/>
          <w:lang w:val="ka-GE"/>
        </w:rPr>
        <w:t>იმუნიზაციის</w:t>
      </w:r>
      <w:r w:rsidRPr="00001449">
        <w:rPr>
          <w:rFonts w:cstheme="minorHAnsi"/>
          <w:lang w:val="ka-GE"/>
        </w:rPr>
        <w:t xml:space="preserve"> </w:t>
      </w:r>
      <w:r w:rsidRPr="00001449">
        <w:rPr>
          <w:rFonts w:ascii="Sylfaen" w:hAnsi="Sylfaen" w:cs="Sylfaen"/>
          <w:lang w:val="ka-GE"/>
        </w:rPr>
        <w:t>დაფარვამ</w:t>
      </w:r>
      <w:r w:rsidRPr="00001449">
        <w:rPr>
          <w:rFonts w:cstheme="minorHAnsi"/>
          <w:lang w:val="ka-GE"/>
        </w:rPr>
        <w:t xml:space="preserve"> 96 </w:t>
      </w:r>
      <w:r w:rsidRPr="00001449">
        <w:rPr>
          <w:rFonts w:ascii="Sylfaen" w:hAnsi="Sylfaen" w:cs="Sylfaen"/>
          <w:lang w:val="ka-GE"/>
        </w:rPr>
        <w:t>პროცენტი</w:t>
      </w:r>
      <w:r w:rsidRPr="00001449">
        <w:rPr>
          <w:rFonts w:cstheme="minorHAnsi"/>
          <w:lang w:val="ka-GE"/>
        </w:rPr>
        <w:t xml:space="preserve"> </w:t>
      </w:r>
      <w:r w:rsidRPr="00001449">
        <w:rPr>
          <w:rFonts w:ascii="Sylfaen" w:hAnsi="Sylfaen" w:cs="Sylfaen"/>
          <w:lang w:val="ka-GE"/>
        </w:rPr>
        <w:t>შეადგინა</w:t>
      </w:r>
      <w:r w:rsidRPr="00001449">
        <w:rPr>
          <w:rFonts w:cstheme="minorHAnsi"/>
          <w:lang w:val="ka-GE"/>
        </w:rPr>
        <w:t xml:space="preserve">, Hep B0, MMR1 </w:t>
      </w:r>
      <w:r w:rsidRPr="00001449">
        <w:rPr>
          <w:rFonts w:ascii="Sylfaen" w:hAnsi="Sylfaen" w:cs="Sylfaen"/>
          <w:lang w:val="ka-GE"/>
        </w:rPr>
        <w:t>და</w:t>
      </w:r>
      <w:r w:rsidRPr="00001449">
        <w:rPr>
          <w:rFonts w:cstheme="minorHAnsi"/>
          <w:lang w:val="ka-GE"/>
        </w:rPr>
        <w:t xml:space="preserve"> 2 </w:t>
      </w:r>
      <w:r w:rsidRPr="00001449">
        <w:rPr>
          <w:rFonts w:ascii="Sylfaen" w:hAnsi="Sylfaen" w:cs="Sylfaen"/>
          <w:lang w:val="ka-GE"/>
        </w:rPr>
        <w:t>და</w:t>
      </w:r>
      <w:r w:rsidRPr="00001449">
        <w:rPr>
          <w:rFonts w:cstheme="minorHAnsi"/>
          <w:lang w:val="ka-GE"/>
        </w:rPr>
        <w:t xml:space="preserve"> TD– </w:t>
      </w:r>
      <w:r w:rsidRPr="00001449">
        <w:rPr>
          <w:rFonts w:ascii="Sylfaen" w:hAnsi="Sylfaen" w:cs="Sylfaen"/>
          <w:lang w:val="ka-GE"/>
        </w:rPr>
        <w:t>ით</w:t>
      </w:r>
      <w:r w:rsidRPr="00001449">
        <w:rPr>
          <w:rFonts w:cstheme="minorHAnsi"/>
          <w:lang w:val="ka-GE"/>
        </w:rPr>
        <w:t xml:space="preserve"> </w:t>
      </w:r>
      <w:r w:rsidRPr="00001449">
        <w:rPr>
          <w:rFonts w:ascii="Sylfaen" w:hAnsi="Sylfaen" w:cs="Sylfaen"/>
          <w:lang w:val="ka-GE"/>
        </w:rPr>
        <w:t>გარკვეული</w:t>
      </w:r>
      <w:r w:rsidRPr="00001449">
        <w:rPr>
          <w:rFonts w:cstheme="minorHAnsi"/>
          <w:lang w:val="ka-GE"/>
        </w:rPr>
        <w:t xml:space="preserve"> </w:t>
      </w:r>
      <w:r w:rsidRPr="00001449">
        <w:rPr>
          <w:rFonts w:ascii="Sylfaen" w:hAnsi="Sylfaen" w:cs="Sylfaen"/>
          <w:lang w:val="ka-GE"/>
        </w:rPr>
        <w:t>ზრდა</w:t>
      </w:r>
      <w:r w:rsidRPr="00001449">
        <w:rPr>
          <w:rFonts w:cstheme="minorHAnsi"/>
          <w:lang w:val="ka-GE"/>
        </w:rPr>
        <w:t xml:space="preserve"> </w:t>
      </w:r>
      <w:r w:rsidR="00AC5D61">
        <w:rPr>
          <w:rFonts w:ascii="Sylfaen" w:hAnsi="Sylfaen" w:cstheme="minorHAnsi"/>
          <w:lang w:val="ka-GE"/>
        </w:rPr>
        <w:t xml:space="preserve">შეინიშნება </w:t>
      </w:r>
      <w:r w:rsidRPr="00001449">
        <w:rPr>
          <w:rFonts w:cstheme="minorHAnsi"/>
          <w:lang w:val="ka-GE"/>
        </w:rPr>
        <w:t>(WHO &amp; UNICEF, 2019).</w:t>
      </w:r>
    </w:p>
    <w:p w14:paraId="49E0DA84" w14:textId="77777777" w:rsidR="00001449" w:rsidRPr="00001449" w:rsidRDefault="00001449" w:rsidP="00001449">
      <w:pPr>
        <w:jc w:val="both"/>
        <w:rPr>
          <w:rFonts w:cstheme="minorHAnsi"/>
          <w:lang w:val="ka-GE"/>
        </w:rPr>
      </w:pPr>
    </w:p>
    <w:p w14:paraId="522BD331" w14:textId="77777777" w:rsidR="00001449" w:rsidRPr="00001449" w:rsidRDefault="00001449" w:rsidP="00001449">
      <w:pPr>
        <w:jc w:val="both"/>
        <w:rPr>
          <w:rFonts w:cstheme="minorHAnsi"/>
          <w:lang w:val="ka-GE"/>
        </w:rPr>
      </w:pPr>
      <w:r w:rsidRPr="00001449">
        <w:rPr>
          <w:rFonts w:ascii="Sylfaen" w:hAnsi="Sylfaen" w:cs="Sylfaen"/>
          <w:lang w:val="ka-GE"/>
        </w:rPr>
        <w:t>მოსახლეობის</w:t>
      </w:r>
      <w:r w:rsidRPr="00001449">
        <w:rPr>
          <w:rFonts w:cstheme="minorHAnsi"/>
          <w:lang w:val="ka-GE"/>
        </w:rPr>
        <w:t xml:space="preserve"> </w:t>
      </w:r>
      <w:r w:rsidRPr="00001449">
        <w:rPr>
          <w:rFonts w:ascii="Sylfaen" w:hAnsi="Sylfaen" w:cs="Sylfaen"/>
          <w:lang w:val="ka-GE"/>
        </w:rPr>
        <w:t>ფსიქიკური</w:t>
      </w:r>
      <w:r w:rsidRPr="00001449">
        <w:rPr>
          <w:rFonts w:cstheme="minorHAnsi"/>
          <w:lang w:val="ka-GE"/>
        </w:rPr>
        <w:t xml:space="preserve"> </w:t>
      </w:r>
      <w:r w:rsidRPr="00001449">
        <w:rPr>
          <w:rFonts w:ascii="Sylfaen" w:hAnsi="Sylfaen" w:cs="Sylfaen"/>
          <w:lang w:val="ka-GE"/>
        </w:rPr>
        <w:t>ჯანმრთელობის</w:t>
      </w:r>
      <w:r w:rsidRPr="00001449">
        <w:rPr>
          <w:rFonts w:cstheme="minorHAnsi"/>
          <w:lang w:val="ka-GE"/>
        </w:rPr>
        <w:t xml:space="preserve"> </w:t>
      </w:r>
      <w:r w:rsidRPr="00001449">
        <w:rPr>
          <w:rFonts w:ascii="Sylfaen" w:hAnsi="Sylfaen" w:cs="Sylfaen"/>
          <w:lang w:val="ka-GE"/>
        </w:rPr>
        <w:t>გაუმჯობესება</w:t>
      </w:r>
      <w:r w:rsidRPr="00001449">
        <w:rPr>
          <w:rFonts w:cstheme="minorHAnsi"/>
          <w:lang w:val="ka-GE"/>
        </w:rPr>
        <w:t xml:space="preserve"> </w:t>
      </w:r>
      <w:r w:rsidRPr="00001449">
        <w:rPr>
          <w:rFonts w:ascii="Sylfaen" w:hAnsi="Sylfaen" w:cs="Sylfaen"/>
          <w:lang w:val="ka-GE"/>
        </w:rPr>
        <w:t>მთავრობის</w:t>
      </w:r>
      <w:r w:rsidRPr="00001449">
        <w:rPr>
          <w:rFonts w:cstheme="minorHAnsi"/>
          <w:lang w:val="ka-GE"/>
        </w:rPr>
        <w:t xml:space="preserve"> </w:t>
      </w:r>
      <w:r w:rsidRPr="00001449">
        <w:rPr>
          <w:rFonts w:ascii="Sylfaen" w:hAnsi="Sylfaen" w:cs="Sylfaen"/>
          <w:lang w:val="ka-GE"/>
        </w:rPr>
        <w:t>მიერ</w:t>
      </w:r>
      <w:r w:rsidRPr="00001449">
        <w:rPr>
          <w:rFonts w:cstheme="minorHAnsi"/>
          <w:lang w:val="ka-GE"/>
        </w:rPr>
        <w:t xml:space="preserve"> </w:t>
      </w:r>
      <w:r w:rsidRPr="00001449">
        <w:rPr>
          <w:rFonts w:ascii="Sylfaen" w:hAnsi="Sylfaen" w:cs="Sylfaen"/>
          <w:lang w:val="ka-GE"/>
        </w:rPr>
        <w:t>დასახული</w:t>
      </w:r>
      <w:r w:rsidRPr="00001449">
        <w:rPr>
          <w:rFonts w:cstheme="minorHAnsi"/>
          <w:lang w:val="ka-GE"/>
        </w:rPr>
        <w:t xml:space="preserve"> </w:t>
      </w:r>
      <w:r w:rsidRPr="00001449">
        <w:rPr>
          <w:rFonts w:ascii="Sylfaen" w:hAnsi="Sylfaen" w:cs="Sylfaen"/>
          <w:lang w:val="ka-GE"/>
        </w:rPr>
        <w:t>კიდევ</w:t>
      </w:r>
      <w:r w:rsidRPr="00001449">
        <w:rPr>
          <w:rFonts w:cstheme="minorHAnsi"/>
          <w:lang w:val="ka-GE"/>
        </w:rPr>
        <w:t xml:space="preserve"> </w:t>
      </w:r>
      <w:r w:rsidRPr="00001449">
        <w:rPr>
          <w:rFonts w:ascii="Sylfaen" w:hAnsi="Sylfaen" w:cs="Sylfaen"/>
          <w:lang w:val="ka-GE"/>
        </w:rPr>
        <w:t>ერთი</w:t>
      </w:r>
      <w:r w:rsidRPr="00001449">
        <w:rPr>
          <w:rFonts w:cstheme="minorHAnsi"/>
          <w:lang w:val="ka-GE"/>
        </w:rPr>
        <w:t xml:space="preserve"> </w:t>
      </w:r>
      <w:r w:rsidRPr="00001449">
        <w:rPr>
          <w:rFonts w:ascii="Sylfaen" w:hAnsi="Sylfaen" w:cs="Sylfaen"/>
          <w:lang w:val="ka-GE"/>
        </w:rPr>
        <w:t>პრიორიტეტია</w:t>
      </w:r>
      <w:r w:rsidRPr="00001449">
        <w:rPr>
          <w:rFonts w:cstheme="minorHAnsi"/>
          <w:lang w:val="ka-GE"/>
        </w:rPr>
        <w:t xml:space="preserve">. 2018 </w:t>
      </w:r>
      <w:r w:rsidRPr="00001449">
        <w:rPr>
          <w:rFonts w:ascii="Sylfaen" w:hAnsi="Sylfaen" w:cs="Sylfaen"/>
          <w:lang w:val="ka-GE"/>
        </w:rPr>
        <w:t>წელს</w:t>
      </w:r>
      <w:r w:rsidRPr="00001449">
        <w:rPr>
          <w:rFonts w:cstheme="minorHAnsi"/>
          <w:lang w:val="ka-GE"/>
        </w:rPr>
        <w:t xml:space="preserve"> 78 </w:t>
      </w:r>
      <w:r w:rsidRPr="00001449">
        <w:rPr>
          <w:rFonts w:ascii="Sylfaen" w:hAnsi="Sylfaen" w:cs="Sylfaen"/>
          <w:lang w:val="ka-GE"/>
        </w:rPr>
        <w:t>ათასამდე</w:t>
      </w:r>
      <w:r w:rsidRPr="00001449">
        <w:rPr>
          <w:rFonts w:cstheme="minorHAnsi"/>
          <w:lang w:val="ka-GE"/>
        </w:rPr>
        <w:t xml:space="preserve"> </w:t>
      </w:r>
      <w:r w:rsidRPr="00001449">
        <w:rPr>
          <w:rFonts w:ascii="Sylfaen" w:hAnsi="Sylfaen" w:cs="Sylfaen"/>
          <w:lang w:val="ka-GE"/>
        </w:rPr>
        <w:t>ადამიანს</w:t>
      </w:r>
      <w:r w:rsidRPr="00001449">
        <w:rPr>
          <w:rFonts w:cstheme="minorHAnsi"/>
          <w:lang w:val="ka-GE"/>
        </w:rPr>
        <w:t xml:space="preserve"> </w:t>
      </w:r>
      <w:r w:rsidRPr="00001449">
        <w:rPr>
          <w:rFonts w:ascii="Sylfaen" w:hAnsi="Sylfaen" w:cs="Sylfaen"/>
          <w:lang w:val="ka-GE"/>
        </w:rPr>
        <w:t>დაუდგინდა</w:t>
      </w:r>
      <w:r w:rsidRPr="00001449">
        <w:rPr>
          <w:rFonts w:cstheme="minorHAnsi"/>
          <w:lang w:val="ka-GE"/>
        </w:rPr>
        <w:t xml:space="preserve"> </w:t>
      </w:r>
      <w:r w:rsidRPr="00001449">
        <w:rPr>
          <w:rFonts w:ascii="Sylfaen" w:hAnsi="Sylfaen" w:cs="Sylfaen"/>
          <w:lang w:val="ka-GE"/>
        </w:rPr>
        <w:t>ფსიქიკური</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w:t>
      </w:r>
      <w:r w:rsidRPr="00001449">
        <w:rPr>
          <w:rFonts w:ascii="Sylfaen" w:hAnsi="Sylfaen" w:cs="Sylfaen"/>
          <w:lang w:val="ka-GE"/>
        </w:rPr>
        <w:t>ქცევითი</w:t>
      </w:r>
      <w:r w:rsidRPr="00001449">
        <w:rPr>
          <w:rFonts w:cstheme="minorHAnsi"/>
          <w:lang w:val="ka-GE"/>
        </w:rPr>
        <w:t xml:space="preserve"> </w:t>
      </w:r>
      <w:r w:rsidRPr="00001449">
        <w:rPr>
          <w:rFonts w:ascii="Sylfaen" w:hAnsi="Sylfaen" w:cs="Sylfaen"/>
          <w:lang w:val="ka-GE"/>
        </w:rPr>
        <w:t>დარღვევები</w:t>
      </w:r>
      <w:r w:rsidRPr="00001449">
        <w:rPr>
          <w:rFonts w:cstheme="minorHAnsi"/>
          <w:lang w:val="ka-GE"/>
        </w:rPr>
        <w:t xml:space="preserve">, </w:t>
      </w:r>
      <w:r w:rsidRPr="00001449">
        <w:rPr>
          <w:rFonts w:ascii="Sylfaen" w:hAnsi="Sylfaen" w:cs="Sylfaen"/>
          <w:lang w:val="ka-GE"/>
        </w:rPr>
        <w:t>აქედან</w:t>
      </w:r>
      <w:r w:rsidRPr="00001449">
        <w:rPr>
          <w:rFonts w:cstheme="minorHAnsi"/>
          <w:lang w:val="ka-GE"/>
        </w:rPr>
        <w:t xml:space="preserve"> 3217 </w:t>
      </w:r>
      <w:r w:rsidRPr="00001449">
        <w:rPr>
          <w:rFonts w:ascii="Sylfaen" w:hAnsi="Sylfaen" w:cs="Sylfaen"/>
          <w:lang w:val="ka-GE"/>
        </w:rPr>
        <w:t>იყო</w:t>
      </w:r>
      <w:r w:rsidRPr="00001449">
        <w:rPr>
          <w:rFonts w:cstheme="minorHAnsi"/>
          <w:lang w:val="ka-GE"/>
        </w:rPr>
        <w:t xml:space="preserve"> 0-</w:t>
      </w:r>
      <w:r w:rsidRPr="00001449">
        <w:rPr>
          <w:rFonts w:ascii="Sylfaen" w:hAnsi="Sylfaen" w:cs="Sylfaen"/>
          <w:lang w:val="ka-GE"/>
        </w:rPr>
        <w:t>დან</w:t>
      </w:r>
      <w:r w:rsidRPr="00001449">
        <w:rPr>
          <w:rFonts w:cstheme="minorHAnsi"/>
          <w:lang w:val="ka-GE"/>
        </w:rPr>
        <w:t xml:space="preserve"> 15 </w:t>
      </w:r>
      <w:r w:rsidRPr="00001449">
        <w:rPr>
          <w:rFonts w:ascii="Sylfaen" w:hAnsi="Sylfaen" w:cs="Sylfaen"/>
          <w:lang w:val="ka-GE"/>
        </w:rPr>
        <w:t>წლამდე</w:t>
      </w:r>
      <w:r w:rsidRPr="00001449">
        <w:rPr>
          <w:rFonts w:cstheme="minorHAnsi"/>
          <w:lang w:val="ka-GE"/>
        </w:rPr>
        <w:t xml:space="preserve"> </w:t>
      </w:r>
      <w:r w:rsidRPr="00001449">
        <w:rPr>
          <w:rFonts w:ascii="Sylfaen" w:hAnsi="Sylfaen" w:cs="Sylfaen"/>
          <w:lang w:val="ka-GE"/>
        </w:rPr>
        <w:t>ასაკის</w:t>
      </w:r>
      <w:r w:rsidRPr="00001449">
        <w:rPr>
          <w:rFonts w:cstheme="minorHAnsi"/>
          <w:lang w:val="ka-GE"/>
        </w:rPr>
        <w:t xml:space="preserve"> </w:t>
      </w:r>
      <w:r w:rsidRPr="00001449">
        <w:rPr>
          <w:rFonts w:ascii="Sylfaen" w:hAnsi="Sylfaen" w:cs="Sylfaen"/>
          <w:lang w:val="ka-GE"/>
        </w:rPr>
        <w:t>ბავშვები</w:t>
      </w:r>
      <w:r w:rsidRPr="00001449">
        <w:rPr>
          <w:rFonts w:cstheme="minorHAnsi"/>
          <w:lang w:val="ka-GE"/>
        </w:rPr>
        <w:t xml:space="preserve"> (NCDC, 2019).</w:t>
      </w:r>
    </w:p>
    <w:p w14:paraId="7651E573" w14:textId="77777777" w:rsidR="00001449" w:rsidRPr="00001449" w:rsidRDefault="00001449" w:rsidP="00001449">
      <w:pPr>
        <w:jc w:val="both"/>
        <w:rPr>
          <w:rFonts w:cstheme="minorHAnsi"/>
          <w:lang w:val="ka-GE"/>
        </w:rPr>
      </w:pPr>
    </w:p>
    <w:p w14:paraId="2BBB6665" w14:textId="4A158427" w:rsidR="00001449" w:rsidRDefault="00001449" w:rsidP="00001449">
      <w:pPr>
        <w:jc w:val="both"/>
        <w:rPr>
          <w:rFonts w:cstheme="minorHAnsi"/>
          <w:lang w:val="ka-GE"/>
        </w:rPr>
      </w:pPr>
      <w:r w:rsidRPr="00001449">
        <w:rPr>
          <w:rFonts w:ascii="Sylfaen" w:hAnsi="Sylfaen" w:cs="Sylfaen"/>
          <w:lang w:val="ka-GE"/>
        </w:rPr>
        <w:t>გლობალურად</w:t>
      </w:r>
      <w:r w:rsidRPr="00001449">
        <w:rPr>
          <w:rFonts w:cstheme="minorHAnsi"/>
          <w:lang w:val="ka-GE"/>
        </w:rPr>
        <w:t xml:space="preserve">, </w:t>
      </w:r>
      <w:r w:rsidRPr="00001449">
        <w:rPr>
          <w:rFonts w:ascii="Sylfaen" w:hAnsi="Sylfaen" w:cs="Sylfaen"/>
          <w:lang w:val="ka-GE"/>
        </w:rPr>
        <w:t>ყოველწლიურად</w:t>
      </w:r>
      <w:r w:rsidRPr="00001449">
        <w:rPr>
          <w:rFonts w:cstheme="minorHAnsi"/>
          <w:lang w:val="ka-GE"/>
        </w:rPr>
        <w:t xml:space="preserve">, 4,2 </w:t>
      </w:r>
      <w:r w:rsidRPr="00001449">
        <w:rPr>
          <w:rFonts w:ascii="Sylfaen" w:hAnsi="Sylfaen" w:cs="Sylfaen"/>
          <w:lang w:val="ka-GE"/>
        </w:rPr>
        <w:t>მილიონი</w:t>
      </w:r>
      <w:r w:rsidRPr="00001449">
        <w:rPr>
          <w:rFonts w:cstheme="minorHAnsi"/>
          <w:lang w:val="ka-GE"/>
        </w:rPr>
        <w:t xml:space="preserve"> </w:t>
      </w:r>
      <w:r w:rsidRPr="00001449">
        <w:rPr>
          <w:rFonts w:ascii="Sylfaen" w:hAnsi="Sylfaen" w:cs="Sylfaen"/>
          <w:lang w:val="ka-GE"/>
        </w:rPr>
        <w:t>ადამიანი</w:t>
      </w:r>
      <w:r w:rsidRPr="00001449">
        <w:rPr>
          <w:rFonts w:cstheme="minorHAnsi"/>
          <w:lang w:val="ka-GE"/>
        </w:rPr>
        <w:t xml:space="preserve"> </w:t>
      </w:r>
      <w:r w:rsidRPr="00001449">
        <w:rPr>
          <w:rFonts w:ascii="Sylfaen" w:hAnsi="Sylfaen" w:cs="Sylfaen"/>
          <w:lang w:val="ka-GE"/>
        </w:rPr>
        <w:t>იღუპება</w:t>
      </w:r>
      <w:r w:rsidRPr="00001449">
        <w:rPr>
          <w:rFonts w:cstheme="minorHAnsi"/>
          <w:lang w:val="ka-GE"/>
        </w:rPr>
        <w:t xml:space="preserve"> </w:t>
      </w:r>
      <w:r w:rsidRPr="00001449">
        <w:rPr>
          <w:rFonts w:ascii="Sylfaen" w:hAnsi="Sylfaen" w:cs="Sylfaen"/>
          <w:lang w:val="ka-GE"/>
        </w:rPr>
        <w:t>ატმოსფერული</w:t>
      </w:r>
      <w:r w:rsidRPr="00001449">
        <w:rPr>
          <w:rFonts w:cstheme="minorHAnsi"/>
          <w:lang w:val="ka-GE"/>
        </w:rPr>
        <w:t xml:space="preserve"> </w:t>
      </w:r>
      <w:r w:rsidRPr="00001449">
        <w:rPr>
          <w:rFonts w:ascii="Sylfaen" w:hAnsi="Sylfaen" w:cs="Sylfaen"/>
          <w:lang w:val="ka-GE"/>
        </w:rPr>
        <w:t>ჰაერის</w:t>
      </w:r>
      <w:r w:rsidRPr="00001449">
        <w:rPr>
          <w:rFonts w:cstheme="minorHAnsi"/>
          <w:lang w:val="ka-GE"/>
        </w:rPr>
        <w:t xml:space="preserve"> </w:t>
      </w:r>
      <w:r w:rsidRPr="00001449">
        <w:rPr>
          <w:rFonts w:ascii="Sylfaen" w:hAnsi="Sylfaen" w:cs="Sylfaen"/>
          <w:lang w:val="ka-GE"/>
        </w:rPr>
        <w:t>დაბინძურების</w:t>
      </w:r>
      <w:r w:rsidRPr="00001449">
        <w:rPr>
          <w:rFonts w:cstheme="minorHAnsi"/>
          <w:lang w:val="ka-GE"/>
        </w:rPr>
        <w:t xml:space="preserve"> </w:t>
      </w:r>
      <w:r w:rsidRPr="00001449">
        <w:rPr>
          <w:rFonts w:ascii="Sylfaen" w:hAnsi="Sylfaen" w:cs="Sylfaen"/>
          <w:lang w:val="ka-GE"/>
        </w:rPr>
        <w:t>შედეგად</w:t>
      </w:r>
      <w:r w:rsidRPr="00001449">
        <w:rPr>
          <w:rFonts w:cstheme="minorHAnsi"/>
          <w:lang w:val="ka-GE"/>
        </w:rPr>
        <w:t xml:space="preserve">. </w:t>
      </w:r>
      <w:r w:rsidRPr="00001449">
        <w:rPr>
          <w:rFonts w:ascii="Sylfaen" w:hAnsi="Sylfaen" w:cs="Sylfaen"/>
          <w:lang w:val="ka-GE"/>
        </w:rPr>
        <w:t>საქართველოში</w:t>
      </w:r>
      <w:r w:rsidRPr="00001449">
        <w:rPr>
          <w:rFonts w:cstheme="minorHAnsi"/>
          <w:lang w:val="ka-GE"/>
        </w:rPr>
        <w:t xml:space="preserve"> </w:t>
      </w:r>
      <w:r w:rsidRPr="00001449">
        <w:rPr>
          <w:rFonts w:ascii="Sylfaen" w:hAnsi="Sylfaen" w:cs="Sylfaen"/>
          <w:lang w:val="ka-GE"/>
        </w:rPr>
        <w:t>ეს</w:t>
      </w:r>
      <w:r w:rsidRPr="00001449">
        <w:rPr>
          <w:rFonts w:cstheme="minorHAnsi"/>
          <w:lang w:val="ka-GE"/>
        </w:rPr>
        <w:t xml:space="preserve"> </w:t>
      </w:r>
      <w:r w:rsidRPr="00001449">
        <w:rPr>
          <w:rFonts w:ascii="Sylfaen" w:hAnsi="Sylfaen" w:cs="Sylfaen"/>
          <w:lang w:val="ka-GE"/>
        </w:rPr>
        <w:t>რიცხვი</w:t>
      </w:r>
      <w:r w:rsidRPr="00001449">
        <w:rPr>
          <w:rFonts w:cstheme="minorHAnsi"/>
          <w:lang w:val="ka-GE"/>
        </w:rPr>
        <w:t xml:space="preserve"> 2012 </w:t>
      </w:r>
      <w:r w:rsidRPr="00001449">
        <w:rPr>
          <w:rFonts w:ascii="Sylfaen" w:hAnsi="Sylfaen" w:cs="Sylfaen"/>
          <w:lang w:val="ka-GE"/>
        </w:rPr>
        <w:t>წელს</w:t>
      </w:r>
      <w:r w:rsidRPr="00001449">
        <w:rPr>
          <w:rFonts w:cstheme="minorHAnsi"/>
          <w:lang w:val="ka-GE"/>
        </w:rPr>
        <w:t xml:space="preserve"> 12 362-</w:t>
      </w:r>
      <w:r w:rsidRPr="00001449">
        <w:rPr>
          <w:rFonts w:ascii="Sylfaen" w:hAnsi="Sylfaen" w:cs="Sylfaen"/>
          <w:lang w:val="ka-GE"/>
        </w:rPr>
        <w:t>ს</w:t>
      </w:r>
      <w:r w:rsidRPr="00001449">
        <w:rPr>
          <w:rFonts w:cstheme="minorHAnsi"/>
          <w:lang w:val="ka-GE"/>
        </w:rPr>
        <w:t xml:space="preserve"> </w:t>
      </w:r>
      <w:r w:rsidRPr="00001449">
        <w:rPr>
          <w:rFonts w:ascii="Sylfaen" w:hAnsi="Sylfaen" w:cs="Sylfaen"/>
          <w:lang w:val="ka-GE"/>
        </w:rPr>
        <w:t>უდრიდა</w:t>
      </w:r>
      <w:r w:rsidRPr="00001449">
        <w:rPr>
          <w:rFonts w:cstheme="minorHAnsi"/>
          <w:lang w:val="ka-GE"/>
        </w:rPr>
        <w:t xml:space="preserve"> (WHO, 2016). </w:t>
      </w:r>
      <w:r w:rsidRPr="00001449">
        <w:rPr>
          <w:rFonts w:ascii="Sylfaen" w:hAnsi="Sylfaen" w:cs="Sylfaen"/>
          <w:lang w:val="ka-GE"/>
        </w:rPr>
        <w:t>ყველაზე</w:t>
      </w:r>
      <w:r w:rsidRPr="00001449">
        <w:rPr>
          <w:rFonts w:cstheme="minorHAnsi"/>
          <w:lang w:val="ka-GE"/>
        </w:rPr>
        <w:t xml:space="preserve"> </w:t>
      </w:r>
      <w:r w:rsidRPr="00001449">
        <w:rPr>
          <w:rFonts w:ascii="Sylfaen" w:hAnsi="Sylfaen" w:cs="Sylfaen"/>
          <w:lang w:val="ka-GE"/>
        </w:rPr>
        <w:t>დიდი</w:t>
      </w:r>
      <w:r w:rsidRPr="00001449">
        <w:rPr>
          <w:rFonts w:cstheme="minorHAnsi"/>
          <w:lang w:val="ka-GE"/>
        </w:rPr>
        <w:t xml:space="preserve"> MICS </w:t>
      </w:r>
      <w:r w:rsidRPr="00001449">
        <w:rPr>
          <w:rFonts w:ascii="Sylfaen" w:hAnsi="Sylfaen" w:cs="Sylfaen"/>
          <w:lang w:val="ka-GE"/>
        </w:rPr>
        <w:t>კვლევა</w:t>
      </w:r>
      <w:r w:rsidRPr="00001449">
        <w:rPr>
          <w:rFonts w:cstheme="minorHAnsi"/>
          <w:lang w:val="ka-GE"/>
        </w:rPr>
        <w:t xml:space="preserve"> </w:t>
      </w:r>
      <w:r w:rsidRPr="00001449">
        <w:rPr>
          <w:rFonts w:ascii="Sylfaen" w:hAnsi="Sylfaen" w:cs="Sylfaen"/>
          <w:lang w:val="ka-GE"/>
        </w:rPr>
        <w:t>ბავშვებში</w:t>
      </w:r>
      <w:r w:rsidRPr="00001449">
        <w:rPr>
          <w:rFonts w:cstheme="minorHAnsi"/>
          <w:lang w:val="ka-GE"/>
        </w:rPr>
        <w:t xml:space="preserve"> </w:t>
      </w:r>
      <w:r w:rsidRPr="00001449">
        <w:rPr>
          <w:rFonts w:ascii="Sylfaen" w:hAnsi="Sylfaen" w:cs="Sylfaen"/>
          <w:lang w:val="ka-GE"/>
        </w:rPr>
        <w:t>სისხლში</w:t>
      </w:r>
      <w:r w:rsidRPr="00001449">
        <w:rPr>
          <w:rFonts w:cstheme="minorHAnsi"/>
          <w:lang w:val="ka-GE"/>
        </w:rPr>
        <w:t xml:space="preserve"> </w:t>
      </w:r>
      <w:r w:rsidRPr="00001449">
        <w:rPr>
          <w:rFonts w:ascii="Sylfaen" w:hAnsi="Sylfaen" w:cs="Sylfaen"/>
          <w:lang w:val="ka-GE"/>
        </w:rPr>
        <w:t>ტყვიის</w:t>
      </w:r>
      <w:r w:rsidRPr="00001449">
        <w:rPr>
          <w:rFonts w:cstheme="minorHAnsi"/>
          <w:lang w:val="ka-GE"/>
        </w:rPr>
        <w:t xml:space="preserve"> </w:t>
      </w:r>
      <w:r w:rsidRPr="00001449">
        <w:rPr>
          <w:rFonts w:ascii="Sylfaen" w:hAnsi="Sylfaen" w:cs="Sylfaen"/>
          <w:lang w:val="ka-GE"/>
        </w:rPr>
        <w:t>დონის</w:t>
      </w:r>
      <w:r w:rsidRPr="00001449">
        <w:rPr>
          <w:rFonts w:cstheme="minorHAnsi"/>
          <w:lang w:val="ka-GE"/>
        </w:rPr>
        <w:t xml:space="preserve"> </w:t>
      </w:r>
      <w:r w:rsidRPr="00001449">
        <w:rPr>
          <w:rFonts w:ascii="Sylfaen" w:hAnsi="Sylfaen" w:cs="Sylfaen"/>
          <w:lang w:val="ka-GE"/>
        </w:rPr>
        <w:t>გაზომვაზე</w:t>
      </w:r>
      <w:r w:rsidRPr="00001449">
        <w:rPr>
          <w:rFonts w:cstheme="minorHAnsi"/>
          <w:lang w:val="ka-GE"/>
        </w:rPr>
        <w:t xml:space="preserve"> </w:t>
      </w:r>
      <w:r w:rsidRPr="00001449">
        <w:rPr>
          <w:rFonts w:ascii="Sylfaen" w:hAnsi="Sylfaen" w:cs="Sylfaen"/>
          <w:lang w:val="ka-GE"/>
        </w:rPr>
        <w:t>ჩატარდა</w:t>
      </w:r>
      <w:r w:rsidRPr="00001449">
        <w:rPr>
          <w:rFonts w:cstheme="minorHAnsi"/>
          <w:lang w:val="ka-GE"/>
        </w:rPr>
        <w:t xml:space="preserve"> </w:t>
      </w:r>
      <w:r w:rsidRPr="00001449">
        <w:rPr>
          <w:rFonts w:ascii="Sylfaen" w:hAnsi="Sylfaen" w:cs="Sylfaen"/>
          <w:lang w:val="ka-GE"/>
        </w:rPr>
        <w:t>საქართველოში</w:t>
      </w:r>
      <w:r w:rsidRPr="00001449">
        <w:rPr>
          <w:rFonts w:cstheme="minorHAnsi"/>
          <w:lang w:val="ka-GE"/>
        </w:rPr>
        <w:t xml:space="preserve"> 2018 </w:t>
      </w:r>
      <w:r w:rsidRPr="00001449">
        <w:rPr>
          <w:rFonts w:ascii="Sylfaen" w:hAnsi="Sylfaen" w:cs="Sylfaen"/>
          <w:lang w:val="ka-GE"/>
        </w:rPr>
        <w:t>წელს</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w:t>
      </w:r>
      <w:r w:rsidRPr="00001449">
        <w:rPr>
          <w:rFonts w:ascii="Sylfaen" w:hAnsi="Sylfaen" w:cs="Sylfaen"/>
          <w:lang w:val="ka-GE"/>
        </w:rPr>
        <w:t>შედეგებმა</w:t>
      </w:r>
      <w:r w:rsidRPr="00001449">
        <w:rPr>
          <w:rFonts w:cstheme="minorHAnsi"/>
          <w:lang w:val="ka-GE"/>
        </w:rPr>
        <w:t xml:space="preserve"> </w:t>
      </w:r>
      <w:r w:rsidRPr="00001449">
        <w:rPr>
          <w:rFonts w:ascii="Sylfaen" w:hAnsi="Sylfaen" w:cs="Sylfaen"/>
          <w:lang w:val="ka-GE"/>
        </w:rPr>
        <w:t>აჩვენა</w:t>
      </w:r>
      <w:r w:rsidRPr="00001449">
        <w:rPr>
          <w:rFonts w:cstheme="minorHAnsi"/>
          <w:lang w:val="ka-GE"/>
        </w:rPr>
        <w:t xml:space="preserve">, </w:t>
      </w:r>
      <w:r w:rsidRPr="00001449">
        <w:rPr>
          <w:rFonts w:ascii="Sylfaen" w:hAnsi="Sylfaen" w:cs="Sylfaen"/>
          <w:lang w:val="ka-GE"/>
        </w:rPr>
        <w:t>რომ</w:t>
      </w:r>
      <w:r w:rsidRPr="00001449">
        <w:rPr>
          <w:rFonts w:cstheme="minorHAnsi"/>
          <w:lang w:val="ka-GE"/>
        </w:rPr>
        <w:t xml:space="preserve"> </w:t>
      </w:r>
      <w:r w:rsidRPr="00001449">
        <w:rPr>
          <w:rFonts w:ascii="Sylfaen" w:hAnsi="Sylfaen" w:cs="Sylfaen"/>
          <w:lang w:val="ka-GE"/>
        </w:rPr>
        <w:t>გამოკითხულთა</w:t>
      </w:r>
      <w:r w:rsidRPr="00001449">
        <w:rPr>
          <w:rFonts w:cstheme="minorHAnsi"/>
          <w:lang w:val="ka-GE"/>
        </w:rPr>
        <w:t xml:space="preserve"> 59 </w:t>
      </w:r>
      <w:r w:rsidRPr="00001449">
        <w:rPr>
          <w:rFonts w:ascii="Sylfaen" w:hAnsi="Sylfaen" w:cs="Sylfaen"/>
          <w:lang w:val="ka-GE"/>
        </w:rPr>
        <w:t>პროცენტს</w:t>
      </w:r>
      <w:r w:rsidRPr="00001449">
        <w:rPr>
          <w:rFonts w:cstheme="minorHAnsi"/>
          <w:lang w:val="ka-GE"/>
        </w:rPr>
        <w:t xml:space="preserve"> </w:t>
      </w:r>
      <w:r w:rsidRPr="00001449">
        <w:rPr>
          <w:rFonts w:ascii="Sylfaen" w:hAnsi="Sylfaen" w:cs="Sylfaen"/>
          <w:lang w:val="ka-GE"/>
        </w:rPr>
        <w:t>ჰქონდა</w:t>
      </w:r>
      <w:r w:rsidRPr="00001449">
        <w:rPr>
          <w:rFonts w:cstheme="minorHAnsi"/>
          <w:lang w:val="ka-GE"/>
        </w:rPr>
        <w:t xml:space="preserve"> 5 </w:t>
      </w:r>
      <w:r w:rsidRPr="00001449">
        <w:rPr>
          <w:rFonts w:ascii="Sylfaen" w:hAnsi="Sylfaen" w:cs="Sylfaen"/>
          <w:lang w:val="ka-GE"/>
        </w:rPr>
        <w:t>მგ</w:t>
      </w:r>
      <w:r w:rsidRPr="00001449">
        <w:rPr>
          <w:rFonts w:cstheme="minorHAnsi"/>
          <w:lang w:val="ka-GE"/>
        </w:rPr>
        <w:t xml:space="preserve"> / </w:t>
      </w:r>
      <w:r w:rsidRPr="00001449">
        <w:rPr>
          <w:rFonts w:ascii="Sylfaen" w:hAnsi="Sylfaen" w:cs="Sylfaen"/>
          <w:lang w:val="ka-GE"/>
        </w:rPr>
        <w:t>დლ</w:t>
      </w:r>
      <w:r w:rsidRPr="00001449">
        <w:rPr>
          <w:rFonts w:cstheme="minorHAnsi"/>
          <w:lang w:val="ka-GE"/>
        </w:rPr>
        <w:t xml:space="preserve"> </w:t>
      </w:r>
      <w:r w:rsidRPr="00001449">
        <w:rPr>
          <w:rFonts w:ascii="Sylfaen" w:hAnsi="Sylfaen" w:cs="Sylfaen"/>
          <w:lang w:val="ka-GE"/>
        </w:rPr>
        <w:t>და</w:t>
      </w:r>
      <w:r w:rsidRPr="00001449">
        <w:rPr>
          <w:rFonts w:cstheme="minorHAnsi"/>
          <w:lang w:val="ka-GE"/>
        </w:rPr>
        <w:t xml:space="preserve"> 41 </w:t>
      </w:r>
      <w:r w:rsidRPr="00001449">
        <w:rPr>
          <w:rFonts w:ascii="Sylfaen" w:hAnsi="Sylfaen" w:cs="Sylfaen"/>
          <w:lang w:val="ka-GE"/>
        </w:rPr>
        <w:t>პროცენტს</w:t>
      </w:r>
      <w:r w:rsidRPr="00001449">
        <w:rPr>
          <w:rFonts w:cstheme="minorHAnsi"/>
          <w:lang w:val="ka-GE"/>
        </w:rPr>
        <w:t xml:space="preserve"> ≥10 </w:t>
      </w:r>
      <w:r w:rsidRPr="00001449">
        <w:rPr>
          <w:rFonts w:ascii="Sylfaen" w:hAnsi="Sylfaen" w:cs="Sylfaen"/>
          <w:lang w:val="ka-GE"/>
        </w:rPr>
        <w:t>მგ</w:t>
      </w:r>
      <w:r w:rsidRPr="00001449">
        <w:rPr>
          <w:rFonts w:cstheme="minorHAnsi"/>
          <w:lang w:val="ka-GE"/>
        </w:rPr>
        <w:t xml:space="preserve"> / </w:t>
      </w:r>
      <w:r w:rsidRPr="00001449">
        <w:rPr>
          <w:rFonts w:ascii="Sylfaen" w:hAnsi="Sylfaen" w:cs="Sylfaen"/>
          <w:lang w:val="ka-GE"/>
        </w:rPr>
        <w:t>დლ</w:t>
      </w:r>
      <w:r w:rsidRPr="00001449">
        <w:rPr>
          <w:rFonts w:cstheme="minorHAnsi"/>
          <w:lang w:val="ka-GE"/>
        </w:rPr>
        <w:t>.</w:t>
      </w:r>
    </w:p>
    <w:p w14:paraId="2012C1FE" w14:textId="76F4D3E7" w:rsidR="00001449" w:rsidRDefault="00001449" w:rsidP="001D5010">
      <w:pPr>
        <w:jc w:val="both"/>
        <w:rPr>
          <w:rFonts w:cstheme="minorHAnsi"/>
          <w:lang w:val="ka-GE"/>
        </w:rPr>
      </w:pPr>
    </w:p>
    <w:p w14:paraId="75D374F2" w14:textId="77777777" w:rsidR="00001449" w:rsidRPr="000D13A3" w:rsidRDefault="00001449" w:rsidP="001D5010">
      <w:pPr>
        <w:jc w:val="both"/>
        <w:rPr>
          <w:rFonts w:cstheme="minorHAnsi"/>
          <w:lang w:val="ka-GE"/>
        </w:rPr>
      </w:pPr>
    </w:p>
    <w:p w14:paraId="4607E022" w14:textId="27B4C899" w:rsidR="00310648" w:rsidRPr="00310648" w:rsidRDefault="00310648" w:rsidP="000D13A3">
      <w:pPr>
        <w:pStyle w:val="Heading1"/>
        <w:numPr>
          <w:ilvl w:val="0"/>
          <w:numId w:val="39"/>
        </w:numPr>
        <w:rPr>
          <w:lang w:val="ka-GE"/>
        </w:rPr>
      </w:pPr>
      <w:bookmarkStart w:id="6" w:name="_Toc68261050"/>
      <w:r>
        <w:rPr>
          <w:rFonts w:ascii="Sylfaen" w:hAnsi="Sylfaen" w:cs="Sylfaen"/>
          <w:lang w:val="ka-GE"/>
        </w:rPr>
        <w:t>ჯანდაცვის</w:t>
      </w:r>
      <w:r>
        <w:rPr>
          <w:lang w:val="ka-GE"/>
        </w:rPr>
        <w:t xml:space="preserve"> </w:t>
      </w:r>
      <w:r>
        <w:rPr>
          <w:rFonts w:ascii="Sylfaen" w:hAnsi="Sylfaen" w:cs="Sylfaen"/>
          <w:lang w:val="ka-GE"/>
        </w:rPr>
        <w:t>სერვის</w:t>
      </w:r>
      <w:r w:rsidR="00A77B04">
        <w:rPr>
          <w:rFonts w:ascii="Sylfaen" w:hAnsi="Sylfaen" w:cs="Sylfaen"/>
          <w:lang w:val="ka-GE"/>
        </w:rPr>
        <w:t>ების</w:t>
      </w:r>
      <w:r w:rsidR="00A77B04">
        <w:rPr>
          <w:lang w:val="ka-GE"/>
        </w:rPr>
        <w:t xml:space="preserve"> </w:t>
      </w:r>
      <w:r>
        <w:rPr>
          <w:rFonts w:ascii="Sylfaen" w:hAnsi="Sylfaen" w:cs="Sylfaen"/>
          <w:lang w:val="ka-GE"/>
        </w:rPr>
        <w:t>მიწოდებ</w:t>
      </w:r>
      <w:r w:rsidR="00A77B04">
        <w:rPr>
          <w:rFonts w:ascii="Sylfaen" w:hAnsi="Sylfaen" w:cs="Sylfaen"/>
          <w:lang w:val="ka-GE"/>
        </w:rPr>
        <w:t>ის</w:t>
      </w:r>
      <w:r w:rsidR="00A77B04">
        <w:rPr>
          <w:lang w:val="ka-GE"/>
        </w:rPr>
        <w:t xml:space="preserve"> </w:t>
      </w:r>
      <w:r w:rsidR="00A77B04">
        <w:rPr>
          <w:rFonts w:ascii="Sylfaen" w:hAnsi="Sylfaen" w:cs="Sylfaen"/>
          <w:lang w:val="ka-GE"/>
        </w:rPr>
        <w:t>ზოგადი</w:t>
      </w:r>
      <w:r w:rsidR="00A77B04">
        <w:rPr>
          <w:lang w:val="ka-GE"/>
        </w:rPr>
        <w:t xml:space="preserve"> </w:t>
      </w:r>
      <w:r w:rsidR="00A77B04">
        <w:rPr>
          <w:rFonts w:ascii="Sylfaen" w:hAnsi="Sylfaen" w:cs="Sylfaen"/>
          <w:lang w:val="ka-GE"/>
        </w:rPr>
        <w:t>გარემო</w:t>
      </w:r>
      <w:bookmarkEnd w:id="6"/>
    </w:p>
    <w:p w14:paraId="3E321E28" w14:textId="77777777" w:rsidR="005F7871" w:rsidRPr="005F7871" w:rsidRDefault="005F7871" w:rsidP="001D5010">
      <w:pPr>
        <w:jc w:val="both"/>
        <w:rPr>
          <w:rFonts w:ascii="Sylfaen" w:hAnsi="Sylfaen"/>
          <w:b/>
          <w:bCs/>
          <w:color w:val="44546A" w:themeColor="text2"/>
          <w:sz w:val="28"/>
          <w:szCs w:val="28"/>
          <w:lang w:val="ka-GE"/>
        </w:rPr>
      </w:pPr>
    </w:p>
    <w:p w14:paraId="50E6B81D" w14:textId="4CD26C51" w:rsidR="005F7871" w:rsidRPr="000D13A3" w:rsidRDefault="005F7871" w:rsidP="000D13A3">
      <w:pPr>
        <w:pStyle w:val="ListParagraph"/>
        <w:numPr>
          <w:ilvl w:val="1"/>
          <w:numId w:val="39"/>
        </w:numPr>
        <w:jc w:val="both"/>
        <w:rPr>
          <w:rStyle w:val="IntenseEmphasis"/>
        </w:rPr>
      </w:pPr>
      <w:r w:rsidRPr="000D13A3">
        <w:rPr>
          <w:rStyle w:val="IntenseEmphasis"/>
        </w:rPr>
        <w:t xml:space="preserve"> </w:t>
      </w:r>
      <w:r w:rsidRPr="000D13A3">
        <w:rPr>
          <w:rStyle w:val="IntenseEmphasis"/>
          <w:rFonts w:ascii="Sylfaen" w:hAnsi="Sylfaen" w:cs="Sylfaen"/>
        </w:rPr>
        <w:t>ჯანმრთელობის</w:t>
      </w:r>
      <w:r w:rsidRPr="000D13A3">
        <w:rPr>
          <w:rStyle w:val="IntenseEmphasis"/>
        </w:rPr>
        <w:t xml:space="preserve"> </w:t>
      </w:r>
      <w:r w:rsidRPr="000D13A3">
        <w:rPr>
          <w:rStyle w:val="IntenseEmphasis"/>
          <w:rFonts w:ascii="Sylfaen" w:hAnsi="Sylfaen" w:cs="Sylfaen"/>
        </w:rPr>
        <w:t>დაფინანსება</w:t>
      </w:r>
    </w:p>
    <w:p w14:paraId="4ED496E3" w14:textId="4CAD6153" w:rsidR="00001449" w:rsidRDefault="00001449" w:rsidP="001D5010">
      <w:pPr>
        <w:jc w:val="both"/>
        <w:rPr>
          <w:rFonts w:cstheme="minorHAnsi"/>
          <w:lang w:val="en-GB"/>
        </w:rPr>
      </w:pPr>
    </w:p>
    <w:p w14:paraId="56B4B636" w14:textId="23842254"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საქართველომ</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მნიშვნელოვან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პროგრესს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მიაღწია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სერვისების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r w:rsidR="00186E1A" w:rsidRPr="0060003E">
        <w:rPr>
          <w:rFonts w:ascii="Sylfaen" w:hAnsi="Sylfaen" w:cstheme="minorHAnsi"/>
          <w:highlight w:val="yellow"/>
          <w:lang w:val="ka-GE"/>
        </w:rPr>
        <w:t>საყოველთაო ჯანდაცვის სახელმწიფო</w:t>
      </w:r>
      <w:r w:rsidRPr="0060003E">
        <w:rPr>
          <w:rFonts w:cstheme="minorHAnsi"/>
          <w:highlight w:val="yellow"/>
          <w:lang w:val="en-GB"/>
        </w:rPr>
        <w:t xml:space="preserve"> </w:t>
      </w:r>
      <w:proofErr w:type="spellStart"/>
      <w:r w:rsidRPr="0060003E">
        <w:rPr>
          <w:rFonts w:ascii="Sylfaen" w:hAnsi="Sylfaen" w:cs="Sylfaen"/>
          <w:highlight w:val="yellow"/>
          <w:lang w:val="en-GB"/>
        </w:rPr>
        <w:t>პროგრამის</w:t>
      </w:r>
      <w:proofErr w:type="spellEnd"/>
      <w:r w:rsidR="00186E1A" w:rsidRPr="0060003E">
        <w:rPr>
          <w:rFonts w:ascii="Sylfaen" w:hAnsi="Sylfaen" w:cs="Sylfaen"/>
          <w:highlight w:val="yellow"/>
          <w:lang w:val="ka-GE"/>
        </w:rPr>
        <w:t xml:space="preserve"> განხორციელებით.</w:t>
      </w:r>
      <w:r w:rsidRPr="0060003E">
        <w:rPr>
          <w:rFonts w:cstheme="minorHAnsi"/>
          <w:highlight w:val="yellow"/>
          <w:lang w:val="en-GB"/>
        </w:rPr>
        <w:t xml:space="preserve"> </w:t>
      </w:r>
      <w:proofErr w:type="spellStart"/>
      <w:r w:rsidRPr="0060003E">
        <w:rPr>
          <w:rFonts w:ascii="Sylfaen" w:hAnsi="Sylfaen" w:cs="Sylfaen"/>
          <w:highlight w:val="yellow"/>
          <w:lang w:val="en-GB"/>
        </w:rPr>
        <w:t>ფინანსური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ხელმისაწვდომობის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გაუმჯობესების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მხრივ</w:t>
      </w:r>
      <w:proofErr w:type="spellEnd"/>
      <w:r w:rsidRPr="0060003E">
        <w:rPr>
          <w:rFonts w:cstheme="minorHAnsi"/>
          <w:highlight w:val="yellow"/>
          <w:lang w:val="en-GB"/>
        </w:rPr>
        <w:t xml:space="preserve">, </w:t>
      </w:r>
      <w:r w:rsidR="00186E1A" w:rsidRPr="0060003E">
        <w:rPr>
          <w:rFonts w:ascii="Sylfaen" w:hAnsi="Sylfaen" w:cstheme="minorHAnsi"/>
          <w:highlight w:val="yellow"/>
          <w:lang w:val="ka-GE"/>
        </w:rPr>
        <w:t xml:space="preserve">მომსახურებაზე </w:t>
      </w:r>
      <w:proofErr w:type="spellStart"/>
      <w:r w:rsidRPr="0060003E">
        <w:rPr>
          <w:rFonts w:ascii="Sylfaen" w:hAnsi="Sylfaen" w:cs="Sylfaen"/>
          <w:highlight w:val="yellow"/>
          <w:lang w:val="en-GB"/>
        </w:rPr>
        <w:t>ჯიბიდან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დახარჯული</w:t>
      </w:r>
      <w:proofErr w:type="spellEnd"/>
      <w:r w:rsidRPr="0060003E">
        <w:rPr>
          <w:rFonts w:cstheme="minorHAnsi"/>
          <w:highlight w:val="yellow"/>
          <w:lang w:val="en-GB"/>
        </w:rPr>
        <w:t xml:space="preserve"> </w:t>
      </w:r>
      <w:r w:rsidRPr="0060003E">
        <w:rPr>
          <w:rFonts w:ascii="Sylfaen" w:hAnsi="Sylfaen" w:cs="Sylfaen"/>
          <w:highlight w:val="yellow"/>
          <w:lang w:val="en-GB"/>
        </w:rPr>
        <w:t>ხარჯების</w:t>
      </w:r>
      <w:r w:rsidRPr="0060003E">
        <w:rPr>
          <w:rFonts w:cstheme="minorHAnsi"/>
          <w:highlight w:val="yellow"/>
          <w:lang w:val="en-GB"/>
        </w:rPr>
        <w:t xml:space="preserve">73 </w:t>
      </w:r>
      <w:proofErr w:type="spellStart"/>
      <w:r w:rsidRPr="0060003E">
        <w:rPr>
          <w:rFonts w:ascii="Sylfaen" w:hAnsi="Sylfaen" w:cs="Sylfaen"/>
          <w:highlight w:val="yellow"/>
          <w:lang w:val="en-GB"/>
        </w:rPr>
        <w:t>პროცენტიდან</w:t>
      </w:r>
      <w:proofErr w:type="spellEnd"/>
      <w:r w:rsidRPr="0060003E">
        <w:rPr>
          <w:rFonts w:cstheme="minorHAnsi"/>
          <w:highlight w:val="yellow"/>
          <w:lang w:val="en-GB"/>
        </w:rPr>
        <w:t xml:space="preserve"> </w:t>
      </w:r>
      <w:r w:rsidR="00186E1A" w:rsidRPr="0060003E">
        <w:rPr>
          <w:rFonts w:cstheme="minorHAnsi"/>
          <w:highlight w:val="yellow"/>
          <w:lang w:val="ka-GE"/>
        </w:rPr>
        <w:t xml:space="preserve">(2012 </w:t>
      </w:r>
      <w:r w:rsidR="00186E1A" w:rsidRPr="0060003E">
        <w:rPr>
          <w:rFonts w:ascii="Sylfaen" w:hAnsi="Sylfaen" w:cstheme="minorHAnsi"/>
          <w:highlight w:val="yellow"/>
          <w:lang w:val="ka-GE"/>
        </w:rPr>
        <w:t xml:space="preserve">წელი) </w:t>
      </w:r>
      <w:r w:rsidRPr="0060003E">
        <w:rPr>
          <w:rFonts w:cstheme="minorHAnsi"/>
          <w:highlight w:val="yellow"/>
          <w:lang w:val="en-GB"/>
        </w:rPr>
        <w:t xml:space="preserve">55 </w:t>
      </w:r>
      <w:proofErr w:type="spellStart"/>
      <w:r w:rsidRPr="0060003E">
        <w:rPr>
          <w:rFonts w:ascii="Sylfaen" w:hAnsi="Sylfaen" w:cs="Sylfaen"/>
          <w:highlight w:val="yellow"/>
          <w:lang w:val="en-GB"/>
        </w:rPr>
        <w:t>პროცენტამდე</w:t>
      </w:r>
      <w:proofErr w:type="spellEnd"/>
      <w:r w:rsidRPr="0060003E">
        <w:rPr>
          <w:rFonts w:cstheme="minorHAnsi"/>
          <w:highlight w:val="yellow"/>
          <w:lang w:val="en-GB"/>
        </w:rPr>
        <w:t xml:space="preserve"> </w:t>
      </w:r>
      <w:r w:rsidR="00186E1A" w:rsidRPr="0060003E">
        <w:rPr>
          <w:rFonts w:cstheme="minorHAnsi"/>
          <w:highlight w:val="yellow"/>
          <w:lang w:val="ka-GE"/>
        </w:rPr>
        <w:t>(</w:t>
      </w:r>
      <w:r w:rsidR="00186E1A" w:rsidRPr="0060003E">
        <w:rPr>
          <w:rFonts w:cstheme="minorHAnsi"/>
          <w:highlight w:val="yellow"/>
          <w:lang w:val="en-GB"/>
        </w:rPr>
        <w:t>2017</w:t>
      </w:r>
      <w:r w:rsidR="00186E1A" w:rsidRPr="0060003E">
        <w:rPr>
          <w:rFonts w:cstheme="minorHAnsi"/>
          <w:highlight w:val="yellow"/>
          <w:lang w:val="ka-GE"/>
        </w:rPr>
        <w:t xml:space="preserve">) </w:t>
      </w:r>
      <w:r w:rsidR="00186E1A" w:rsidRPr="0060003E">
        <w:rPr>
          <w:rFonts w:ascii="Sylfaen" w:hAnsi="Sylfaen" w:cstheme="minorHAnsi"/>
          <w:highlight w:val="yellow"/>
          <w:lang w:val="ka-GE"/>
        </w:rPr>
        <w:t xml:space="preserve">შემცირდა </w:t>
      </w:r>
      <w:proofErr w:type="spellStart"/>
      <w:r w:rsidRPr="0060003E">
        <w:rPr>
          <w:rFonts w:ascii="Sylfaen" w:hAnsi="Sylfaen" w:cs="Sylfaen"/>
          <w:highlight w:val="yellow"/>
          <w:lang w:val="en-GB"/>
        </w:rPr>
        <w:t>ამასთან</w:t>
      </w:r>
      <w:proofErr w:type="spellEnd"/>
      <w:r w:rsidRPr="0060003E">
        <w:rPr>
          <w:rFonts w:cstheme="minorHAnsi"/>
          <w:highlight w:val="yellow"/>
          <w:lang w:val="en-GB"/>
        </w:rPr>
        <w:t xml:space="preserve">, </w:t>
      </w:r>
      <w:r w:rsidR="00186E1A" w:rsidRPr="0060003E">
        <w:rPr>
          <w:rFonts w:ascii="Sylfaen" w:hAnsi="Sylfaen" w:cstheme="minorHAnsi"/>
          <w:highlight w:val="yellow"/>
          <w:lang w:val="ka-GE"/>
        </w:rPr>
        <w:t>ჯიბიდან</w:t>
      </w:r>
      <w:r w:rsidRPr="0060003E">
        <w:rPr>
          <w:rFonts w:cstheme="minorHAnsi"/>
          <w:highlight w:val="yellow"/>
          <w:lang w:val="en-GB"/>
        </w:rPr>
        <w:t xml:space="preserve"> </w:t>
      </w:r>
      <w:proofErr w:type="spellStart"/>
      <w:r w:rsidRPr="0060003E">
        <w:rPr>
          <w:rFonts w:ascii="Sylfaen" w:hAnsi="Sylfaen" w:cs="Sylfaen"/>
          <w:highlight w:val="yellow"/>
          <w:lang w:val="en-GB"/>
        </w:rPr>
        <w:t>გადახდები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კვლავ</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აჭარბებს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მთლიან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ხარჯებს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ძირითადად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ამბულატორიული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ფარმაცევტული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ხარჯების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დასაფარავად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შემდეგ</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რაც</w:t>
      </w:r>
      <w:proofErr w:type="spellEnd"/>
      <w:r w:rsidRPr="0060003E">
        <w:rPr>
          <w:rFonts w:cstheme="minorHAnsi"/>
          <w:highlight w:val="yellow"/>
          <w:lang w:val="en-GB"/>
        </w:rPr>
        <w:t xml:space="preserve"> SSA– </w:t>
      </w:r>
      <w:r w:rsidRPr="0060003E">
        <w:rPr>
          <w:rFonts w:ascii="Sylfaen" w:hAnsi="Sylfaen" w:cs="Sylfaen"/>
          <w:highlight w:val="yellow"/>
          <w:lang w:val="en-GB"/>
        </w:rPr>
        <w:t>მ</w:t>
      </w:r>
      <w:r w:rsidRPr="0060003E">
        <w:rPr>
          <w:rFonts w:cstheme="minorHAnsi"/>
          <w:highlight w:val="yellow"/>
          <w:lang w:val="en-GB"/>
        </w:rPr>
        <w:t xml:space="preserve"> </w:t>
      </w:r>
      <w:proofErr w:type="spellStart"/>
      <w:r w:rsidRPr="0060003E">
        <w:rPr>
          <w:rFonts w:ascii="Sylfaen" w:hAnsi="Sylfaen" w:cs="Sylfaen"/>
          <w:highlight w:val="yellow"/>
          <w:lang w:val="en-GB"/>
        </w:rPr>
        <w:t>შეისყიდა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მსყიდველობითი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ძალა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მიწოდების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ფრაგმენტაცია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მნიშვნელოვნად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შემცირდა</w:t>
      </w:r>
      <w:proofErr w:type="spellEnd"/>
      <w:r w:rsidRPr="0060003E">
        <w:rPr>
          <w:rFonts w:cstheme="minorHAnsi"/>
          <w:highlight w:val="yellow"/>
          <w:lang w:val="en-GB"/>
        </w:rPr>
        <w:t xml:space="preserve"> (WHO, 2017).</w:t>
      </w:r>
    </w:p>
    <w:p w14:paraId="6DBF13A6" w14:textId="77777777" w:rsidR="00001449" w:rsidRPr="0060003E" w:rsidRDefault="00001449" w:rsidP="00001449">
      <w:pPr>
        <w:jc w:val="both"/>
        <w:rPr>
          <w:rFonts w:cstheme="minorHAnsi"/>
          <w:highlight w:val="yellow"/>
          <w:lang w:val="en-GB"/>
        </w:rPr>
      </w:pPr>
    </w:p>
    <w:p w14:paraId="327B8558" w14:textId="7FF33AC3" w:rsidR="00001449" w:rsidRDefault="00001449" w:rsidP="00001449">
      <w:pPr>
        <w:jc w:val="both"/>
        <w:rPr>
          <w:rFonts w:cstheme="minorHAnsi"/>
          <w:lang w:val="en-GB"/>
        </w:rPr>
      </w:pPr>
      <w:r w:rsidRPr="0060003E">
        <w:rPr>
          <w:rFonts w:cstheme="minorHAnsi"/>
          <w:highlight w:val="yellow"/>
          <w:lang w:val="en-GB"/>
        </w:rPr>
        <w:t xml:space="preserve">2012 – </w:t>
      </w:r>
      <w:proofErr w:type="spellStart"/>
      <w:r w:rsidRPr="0060003E">
        <w:rPr>
          <w:rFonts w:ascii="Sylfaen" w:hAnsi="Sylfaen" w:cs="Sylfaen"/>
          <w:highlight w:val="yellow"/>
          <w:lang w:val="en-GB"/>
        </w:rPr>
        <w:t>დან</w:t>
      </w:r>
      <w:proofErr w:type="spellEnd"/>
      <w:r w:rsidRPr="0060003E">
        <w:rPr>
          <w:rFonts w:cstheme="minorHAnsi"/>
          <w:highlight w:val="yellow"/>
          <w:lang w:val="en-GB"/>
        </w:rPr>
        <w:t xml:space="preserve"> 2017 </w:t>
      </w:r>
      <w:proofErr w:type="spellStart"/>
      <w:r w:rsidRPr="0060003E">
        <w:rPr>
          <w:rFonts w:ascii="Sylfaen" w:hAnsi="Sylfaen" w:cs="Sylfaen"/>
          <w:highlight w:val="yellow"/>
          <w:lang w:val="en-GB"/>
        </w:rPr>
        <w:t>წლამდე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დანახარჯები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ჯანმრთელობაზე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თითქმის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გაორმაგდა</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ჯამში</w:t>
      </w:r>
      <w:proofErr w:type="spellEnd"/>
      <w:r w:rsidRPr="0060003E">
        <w:rPr>
          <w:rFonts w:cstheme="minorHAnsi"/>
          <w:highlight w:val="yellow"/>
          <w:lang w:val="en-GB"/>
        </w:rPr>
        <w:t xml:space="preserve"> 1092 </w:t>
      </w:r>
      <w:proofErr w:type="spellStart"/>
      <w:r w:rsidRPr="0060003E">
        <w:rPr>
          <w:rFonts w:ascii="Sylfaen" w:hAnsi="Sylfaen" w:cs="Sylfaen"/>
          <w:highlight w:val="yellow"/>
          <w:lang w:val="en-GB"/>
        </w:rPr>
        <w:t>მლნ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ლარი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ხოლო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საჯარო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დანახარჯები</w:t>
      </w:r>
      <w:proofErr w:type="spellEnd"/>
      <w:r w:rsidRPr="0060003E">
        <w:rPr>
          <w:rFonts w:cstheme="minorHAnsi"/>
          <w:highlight w:val="yellow"/>
          <w:lang w:val="en-GB"/>
        </w:rPr>
        <w:t xml:space="preserve"> 17 </w:t>
      </w:r>
      <w:proofErr w:type="spellStart"/>
      <w:r w:rsidRPr="0060003E">
        <w:rPr>
          <w:rFonts w:ascii="Sylfaen" w:hAnsi="Sylfaen" w:cs="Sylfaen"/>
          <w:highlight w:val="yellow"/>
          <w:lang w:val="en-GB"/>
        </w:rPr>
        <w:t>პროცენტით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შემცირდა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სურათი</w:t>
      </w:r>
      <w:proofErr w:type="spellEnd"/>
      <w:r w:rsidRPr="0060003E">
        <w:rPr>
          <w:rFonts w:cstheme="minorHAnsi"/>
          <w:highlight w:val="yellow"/>
          <w:lang w:val="en-GB"/>
        </w:rPr>
        <w:t xml:space="preserve"> 3).</w:t>
      </w:r>
    </w:p>
    <w:p w14:paraId="31223BFC" w14:textId="150CFB52" w:rsidR="00001449" w:rsidRDefault="00001449" w:rsidP="00001449">
      <w:pPr>
        <w:jc w:val="both"/>
        <w:rPr>
          <w:rFonts w:cstheme="minorHAnsi"/>
          <w:lang w:val="en-GB"/>
        </w:rPr>
      </w:pPr>
    </w:p>
    <w:p w14:paraId="2E12431F" w14:textId="2967AAEB" w:rsidR="0060003E" w:rsidRPr="00C43160" w:rsidRDefault="0060003E" w:rsidP="00001449">
      <w:pPr>
        <w:jc w:val="both"/>
        <w:rPr>
          <w:rFonts w:cstheme="minorHAnsi"/>
          <w:lang w:val="en-GB"/>
        </w:rPr>
      </w:pP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მიმდინარე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ხარჯები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როგორც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მშპ</w:t>
      </w:r>
      <w:proofErr w:type="spellEnd"/>
      <w:r w:rsidRPr="0060003E">
        <w:rPr>
          <w:rFonts w:cstheme="minorHAnsi"/>
          <w:highlight w:val="yellow"/>
          <w:lang w:val="en-GB"/>
        </w:rPr>
        <w:t>-</w:t>
      </w:r>
      <w:r w:rsidRPr="0060003E">
        <w:rPr>
          <w:rFonts w:ascii="Sylfaen" w:hAnsi="Sylfaen" w:cs="Sylfaen"/>
          <w:highlight w:val="yellow"/>
          <w:lang w:val="en-GB"/>
        </w:rPr>
        <w:t>ს</w:t>
      </w:r>
      <w:r w:rsidRPr="0060003E">
        <w:rPr>
          <w:rFonts w:cstheme="minorHAnsi"/>
          <w:highlight w:val="yellow"/>
          <w:lang w:val="en-GB"/>
        </w:rPr>
        <w:t xml:space="preserve"> </w:t>
      </w:r>
      <w:proofErr w:type="spellStart"/>
      <w:r w:rsidRPr="0060003E">
        <w:rPr>
          <w:rFonts w:ascii="Sylfaen" w:hAnsi="Sylfaen" w:cs="Sylfaen"/>
          <w:highlight w:val="yellow"/>
          <w:lang w:val="en-GB"/>
        </w:rPr>
        <w:t>წილი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სტაბილურად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იზრდება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2017 </w:t>
      </w:r>
      <w:proofErr w:type="spellStart"/>
      <w:r w:rsidRPr="0060003E">
        <w:rPr>
          <w:rFonts w:ascii="Sylfaen" w:hAnsi="Sylfaen" w:cs="Sylfaen"/>
          <w:highlight w:val="yellow"/>
          <w:lang w:val="en-GB"/>
        </w:rPr>
        <w:t>წელს</w:t>
      </w:r>
      <w:proofErr w:type="spellEnd"/>
      <w:r w:rsidRPr="0060003E">
        <w:rPr>
          <w:rFonts w:cstheme="minorHAnsi"/>
          <w:highlight w:val="yellow"/>
          <w:lang w:val="en-GB"/>
        </w:rPr>
        <w:t xml:space="preserve"> 3 </w:t>
      </w:r>
      <w:proofErr w:type="spellStart"/>
      <w:r w:rsidRPr="0060003E">
        <w:rPr>
          <w:rFonts w:ascii="Sylfaen" w:hAnsi="Sylfaen" w:cs="Sylfaen"/>
          <w:highlight w:val="yellow"/>
          <w:lang w:val="en-GB"/>
        </w:rPr>
        <w:t>პროცენტს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მიაღწია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თუმცა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ხარჯები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ჯერ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კიდევ</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გაცილებით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ნაკლებია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ვიდრე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ევროპის</w:t>
      </w:r>
      <w:proofErr w:type="spellEnd"/>
      <w:r w:rsidRPr="0060003E">
        <w:rPr>
          <w:rFonts w:cstheme="minorHAnsi"/>
          <w:highlight w:val="yellow"/>
          <w:lang w:val="en-GB"/>
        </w:rPr>
        <w:t xml:space="preserve"> 53 </w:t>
      </w:r>
      <w:proofErr w:type="spellStart"/>
      <w:r w:rsidRPr="0060003E">
        <w:rPr>
          <w:rFonts w:ascii="Sylfaen" w:hAnsi="Sylfaen" w:cs="Sylfaen"/>
          <w:highlight w:val="yellow"/>
          <w:lang w:val="en-GB"/>
        </w:rPr>
        <w:t>ქვეყნის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ჯანმრთელობაზე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მშპ</w:t>
      </w:r>
      <w:proofErr w:type="spellEnd"/>
      <w:r w:rsidRPr="0060003E">
        <w:rPr>
          <w:rFonts w:cstheme="minorHAnsi"/>
          <w:highlight w:val="yellow"/>
          <w:lang w:val="en-GB"/>
        </w:rPr>
        <w:t xml:space="preserve"> (5.7 </w:t>
      </w:r>
      <w:proofErr w:type="spellStart"/>
      <w:r w:rsidRPr="0060003E">
        <w:rPr>
          <w:rFonts w:ascii="Sylfaen" w:hAnsi="Sylfaen" w:cs="Sylfaen"/>
          <w:highlight w:val="yellow"/>
          <w:lang w:val="en-GB"/>
        </w:rPr>
        <w:t>პროცენტი</w:t>
      </w:r>
      <w:proofErr w:type="spellEnd"/>
      <w:r w:rsidRPr="0060003E">
        <w:rPr>
          <w:rFonts w:cstheme="minorHAnsi"/>
          <w:highlight w:val="yellow"/>
          <w:lang w:val="en-GB"/>
        </w:rPr>
        <w:t>) (NCDC, 2019)</w:t>
      </w:r>
    </w:p>
    <w:p w14:paraId="6C6AA91C" w14:textId="2496312D" w:rsidR="005F7871" w:rsidRPr="00C43160" w:rsidRDefault="0060003E" w:rsidP="001D5010">
      <w:pPr>
        <w:keepNext/>
        <w:jc w:val="both"/>
        <w:rPr>
          <w:rFonts w:cstheme="minorHAnsi"/>
        </w:rPr>
      </w:pPr>
      <w:r w:rsidRPr="0060003E">
        <w:rPr>
          <w:rFonts w:cstheme="minorHAnsi"/>
        </w:rPr>
        <w:lastRenderedPageBreak/>
        <w:drawing>
          <wp:inline distT="0" distB="0" distL="0" distR="0" wp14:anchorId="30E94139" wp14:editId="470549A3">
            <wp:extent cx="5727700" cy="285750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3"/>
                    <a:stretch>
                      <a:fillRect/>
                    </a:stretch>
                  </pic:blipFill>
                  <pic:spPr>
                    <a:xfrm>
                      <a:off x="0" y="0"/>
                      <a:ext cx="5727700" cy="2857500"/>
                    </a:xfrm>
                    <a:prstGeom prst="rect">
                      <a:avLst/>
                    </a:prstGeom>
                  </pic:spPr>
                </pic:pic>
              </a:graphicData>
            </a:graphic>
          </wp:inline>
        </w:drawing>
      </w:r>
    </w:p>
    <w:p w14:paraId="52E6773B" w14:textId="77777777" w:rsidR="005F7871" w:rsidRPr="00C43160" w:rsidRDefault="005F7871" w:rsidP="001D5010">
      <w:pPr>
        <w:pStyle w:val="Caption"/>
        <w:jc w:val="both"/>
        <w:rPr>
          <w:rFonts w:cstheme="minorHAnsi"/>
          <w:lang w:val="en-GB"/>
        </w:rPr>
      </w:pPr>
      <w:r w:rsidRPr="00C43160">
        <w:rPr>
          <w:rFonts w:cstheme="minorHAnsi"/>
        </w:rPr>
        <w:t xml:space="preserve">Figure </w:t>
      </w:r>
      <w:r w:rsidRPr="00C43160">
        <w:rPr>
          <w:rFonts w:cstheme="minorHAnsi"/>
        </w:rPr>
        <w:fldChar w:fldCharType="begin"/>
      </w:r>
      <w:r w:rsidRPr="00C43160">
        <w:rPr>
          <w:rFonts w:cstheme="minorHAnsi"/>
        </w:rPr>
        <w:instrText xml:space="preserve"> SEQ Figure \* ARABIC </w:instrText>
      </w:r>
      <w:r w:rsidRPr="00C43160">
        <w:rPr>
          <w:rFonts w:cstheme="minorHAnsi"/>
        </w:rPr>
        <w:fldChar w:fldCharType="separate"/>
      </w:r>
      <w:r>
        <w:rPr>
          <w:rFonts w:cstheme="minorHAnsi"/>
          <w:noProof/>
        </w:rPr>
        <w:t>3</w:t>
      </w:r>
      <w:r w:rsidRPr="00C43160">
        <w:rPr>
          <w:rFonts w:cstheme="minorHAnsi"/>
        </w:rPr>
        <w:fldChar w:fldCharType="end"/>
      </w:r>
      <w:r w:rsidRPr="00C43160">
        <w:rPr>
          <w:rFonts w:cstheme="minorHAnsi"/>
        </w:rPr>
        <w:t xml:space="preserve"> -Changes in  Health Expenditures between 2012-2017 (%) </w:t>
      </w:r>
    </w:p>
    <w:p w14:paraId="2F4993E6" w14:textId="77777777" w:rsidR="005F7871" w:rsidRPr="00C43160" w:rsidRDefault="005F7871" w:rsidP="001D5010">
      <w:pPr>
        <w:jc w:val="both"/>
        <w:rPr>
          <w:rFonts w:cstheme="minorHAnsi"/>
          <w:lang w:val="en-GB"/>
        </w:rPr>
      </w:pPr>
    </w:p>
    <w:p w14:paraId="34BB9D6C" w14:textId="77777777" w:rsidR="005F7871" w:rsidRPr="00C43160" w:rsidRDefault="005F7871" w:rsidP="001D5010">
      <w:pPr>
        <w:jc w:val="both"/>
        <w:rPr>
          <w:rFonts w:cstheme="minorHAnsi"/>
          <w:lang w:val="en-GB"/>
        </w:rPr>
      </w:pPr>
    </w:p>
    <w:p w14:paraId="1C92FAEC" w14:textId="1D775A0A" w:rsidR="005F7871" w:rsidRPr="00C43160" w:rsidRDefault="005F7871" w:rsidP="001D5010">
      <w:pPr>
        <w:jc w:val="both"/>
        <w:rPr>
          <w:rFonts w:cstheme="minorHAnsi"/>
          <w:i/>
          <w:iCs/>
          <w:lang w:val="en-GB"/>
        </w:rPr>
      </w:pPr>
      <w:r w:rsidRPr="00C43160">
        <w:rPr>
          <w:rFonts w:cstheme="minorHAnsi"/>
          <w:i/>
          <w:iCs/>
          <w:lang w:val="en-GB"/>
        </w:rPr>
        <w:t>Healthcare financing system – collecting, pooling and allocation of funds</w:t>
      </w:r>
    </w:p>
    <w:p w14:paraId="4DB0FC89" w14:textId="77777777" w:rsidR="005F7871" w:rsidRPr="00C43160" w:rsidRDefault="005F7871" w:rsidP="001D5010">
      <w:pPr>
        <w:jc w:val="both"/>
        <w:rPr>
          <w:rFonts w:cstheme="minorHAnsi"/>
          <w:lang w:val="en-GB"/>
        </w:rPr>
      </w:pPr>
    </w:p>
    <w:p w14:paraId="0F28CCBB" w14:textId="37287627" w:rsidR="005F7871" w:rsidRDefault="005F7871" w:rsidP="001D5010">
      <w:pPr>
        <w:jc w:val="both"/>
        <w:rPr>
          <w:rFonts w:cstheme="minorHAnsi"/>
          <w:lang w:val="en-GB"/>
        </w:rPr>
      </w:pPr>
    </w:p>
    <w:p w14:paraId="31CD110B" w14:textId="77777777"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სისტემა</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თანხების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შეგროვება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გაერთიანება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განაწილება</w:t>
      </w:r>
      <w:proofErr w:type="spellEnd"/>
    </w:p>
    <w:p w14:paraId="2313AC03" w14:textId="77777777" w:rsidR="00001449" w:rsidRPr="0060003E" w:rsidRDefault="00001449" w:rsidP="00001449">
      <w:pPr>
        <w:jc w:val="both"/>
        <w:rPr>
          <w:rFonts w:cstheme="minorHAnsi"/>
          <w:highlight w:val="yellow"/>
          <w:lang w:val="en-GB"/>
        </w:rPr>
      </w:pPr>
    </w:p>
    <w:p w14:paraId="44BAC0D6" w14:textId="77777777"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პირადი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საზოგადოებრივი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გაერთიანებულია</w:t>
      </w:r>
      <w:proofErr w:type="spellEnd"/>
      <w:r w:rsidRPr="0060003E">
        <w:rPr>
          <w:rFonts w:cstheme="minorHAnsi"/>
          <w:highlight w:val="yellow"/>
          <w:lang w:val="en-GB"/>
        </w:rPr>
        <w:t xml:space="preserve"> SSA– </w:t>
      </w:r>
      <w:r w:rsidRPr="0060003E">
        <w:rPr>
          <w:rFonts w:ascii="Sylfaen" w:hAnsi="Sylfaen" w:cs="Sylfaen"/>
          <w:highlight w:val="yellow"/>
          <w:lang w:val="en-GB"/>
        </w:rPr>
        <w:t>ს</w:t>
      </w:r>
      <w:r w:rsidRPr="0060003E">
        <w:rPr>
          <w:rFonts w:cstheme="minorHAnsi"/>
          <w:highlight w:val="yellow"/>
          <w:lang w:val="en-GB"/>
        </w:rPr>
        <w:t xml:space="preserve"> </w:t>
      </w:r>
      <w:proofErr w:type="spellStart"/>
      <w:r w:rsidRPr="0060003E">
        <w:rPr>
          <w:rFonts w:ascii="Sylfaen" w:hAnsi="Sylfaen" w:cs="Sylfaen"/>
          <w:highlight w:val="yellow"/>
          <w:lang w:val="en-GB"/>
        </w:rPr>
        <w:t>საშუალებით</w:t>
      </w:r>
      <w:proofErr w:type="spellEnd"/>
      <w:r w:rsidRPr="0060003E">
        <w:rPr>
          <w:rFonts w:cstheme="minorHAnsi"/>
          <w:highlight w:val="yellow"/>
          <w:lang w:val="en-GB"/>
        </w:rPr>
        <w:t xml:space="preserve">. NCDC </w:t>
      </w:r>
      <w:proofErr w:type="spellStart"/>
      <w:r w:rsidRPr="0060003E">
        <w:rPr>
          <w:rFonts w:ascii="Sylfaen" w:hAnsi="Sylfaen" w:cs="Sylfaen"/>
          <w:highlight w:val="yellow"/>
          <w:lang w:val="en-GB"/>
        </w:rPr>
        <w:t>აერთიანებს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საზოგადოებრივი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სერვისებისთვის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ზედამხედველობა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იმუნიზაცია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w:t>
      </w:r>
      <w:r w:rsidRPr="0060003E">
        <w:rPr>
          <w:rFonts w:cstheme="minorHAnsi"/>
          <w:highlight w:val="yellow"/>
          <w:lang w:val="en-GB"/>
        </w:rPr>
        <w:t>.</w:t>
      </w:r>
      <w:r w:rsidRPr="0060003E">
        <w:rPr>
          <w:rFonts w:ascii="Sylfaen" w:hAnsi="Sylfaen" w:cs="Sylfaen"/>
          <w:highlight w:val="yellow"/>
          <w:lang w:val="en-GB"/>
        </w:rPr>
        <w:t>შ</w:t>
      </w:r>
      <w:proofErr w:type="spellEnd"/>
      <w:r w:rsidRPr="0060003E">
        <w:rPr>
          <w:rFonts w:cstheme="minorHAnsi"/>
          <w:highlight w:val="yellow"/>
          <w:lang w:val="en-GB"/>
        </w:rPr>
        <w:t xml:space="preserve">.). OOP </w:t>
      </w:r>
      <w:proofErr w:type="spellStart"/>
      <w:r w:rsidRPr="0060003E">
        <w:rPr>
          <w:rFonts w:ascii="Sylfaen" w:hAnsi="Sylfaen" w:cs="Sylfaen"/>
          <w:highlight w:val="yellow"/>
          <w:lang w:val="en-GB"/>
        </w:rPr>
        <w:t>გადახდები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რომლებიც</w:t>
      </w:r>
      <w:proofErr w:type="spellEnd"/>
      <w:r w:rsidRPr="0060003E">
        <w:rPr>
          <w:rFonts w:cstheme="minorHAnsi"/>
          <w:highlight w:val="yellow"/>
          <w:lang w:val="en-GB"/>
        </w:rPr>
        <w:t xml:space="preserve"> 2015 </w:t>
      </w:r>
      <w:proofErr w:type="spellStart"/>
      <w:r w:rsidRPr="0060003E">
        <w:rPr>
          <w:rFonts w:ascii="Sylfaen" w:hAnsi="Sylfaen" w:cs="Sylfaen"/>
          <w:highlight w:val="yellow"/>
          <w:lang w:val="en-GB"/>
        </w:rPr>
        <w:t>წელს</w:t>
      </w:r>
      <w:proofErr w:type="spellEnd"/>
      <w:r w:rsidRPr="0060003E">
        <w:rPr>
          <w:rFonts w:cstheme="minorHAnsi"/>
          <w:highlight w:val="yellow"/>
          <w:lang w:val="en-GB"/>
        </w:rPr>
        <w:t xml:space="preserve"> CHE– </w:t>
      </w:r>
      <w:r w:rsidRPr="0060003E">
        <w:rPr>
          <w:rFonts w:ascii="Sylfaen" w:hAnsi="Sylfaen" w:cs="Sylfaen"/>
          <w:highlight w:val="yellow"/>
          <w:lang w:val="en-GB"/>
        </w:rPr>
        <w:t>ს</w:t>
      </w:r>
      <w:r w:rsidRPr="0060003E">
        <w:rPr>
          <w:rFonts w:cstheme="minorHAnsi"/>
          <w:highlight w:val="yellow"/>
          <w:lang w:val="en-GB"/>
        </w:rPr>
        <w:t xml:space="preserve"> 57 </w:t>
      </w:r>
      <w:proofErr w:type="spellStart"/>
      <w:r w:rsidRPr="0060003E">
        <w:rPr>
          <w:rFonts w:ascii="Sylfaen" w:hAnsi="Sylfaen" w:cs="Sylfaen"/>
          <w:highlight w:val="yellow"/>
          <w:lang w:val="en-GB"/>
        </w:rPr>
        <w:t>პროცენტს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შეადგენდა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განსაზღვრული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გაერთიანებული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ასევე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არსებობს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მრავალი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დაზღვევის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კერძო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კომპანიების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გაერთიანება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რომლებიც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უფრო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სრულყოფილ</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კომერციულ</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დაფარვას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უწევენ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თანამშრომლებს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ზოგიერთ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სექტორში</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საწარმოში</w:t>
      </w:r>
      <w:proofErr w:type="spellEnd"/>
      <w:r w:rsidRPr="0060003E">
        <w:rPr>
          <w:rFonts w:cstheme="minorHAnsi"/>
          <w:highlight w:val="yellow"/>
          <w:lang w:val="en-GB"/>
        </w:rPr>
        <w:t>.</w:t>
      </w:r>
    </w:p>
    <w:p w14:paraId="4B84B219" w14:textId="77777777" w:rsidR="00001449" w:rsidRPr="0060003E" w:rsidRDefault="00001449" w:rsidP="00001449">
      <w:pPr>
        <w:jc w:val="both"/>
        <w:rPr>
          <w:rFonts w:cstheme="minorHAnsi"/>
          <w:highlight w:val="yellow"/>
          <w:lang w:val="en-GB"/>
        </w:rPr>
      </w:pPr>
    </w:p>
    <w:p w14:paraId="3CB1598D" w14:textId="77777777"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ზოგადი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დაბეგვრის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შედეგად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მიღებული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შემოსავალი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თავმოყრილია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საქართველოს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სახელმწიფო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ხაზინის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ანგარიშებზე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შეგროვებული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თანხების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განაწილება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ცენტრალურ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მუნიციპალურ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ბიუჯეტებში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რეგულირდება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კანონით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ადგილობრივი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თვითმმართველობის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ბიუჯეტის</w:t>
      </w:r>
      <w:proofErr w:type="spellEnd"/>
      <w:r w:rsidRPr="0060003E">
        <w:rPr>
          <w:rFonts w:cstheme="minorHAnsi"/>
          <w:highlight w:val="yellow"/>
          <w:lang w:val="en-GB"/>
        </w:rPr>
        <w:t xml:space="preserve"> </w:t>
      </w:r>
      <w:proofErr w:type="spellStart"/>
      <w:proofErr w:type="gramStart"/>
      <w:r w:rsidRPr="0060003E">
        <w:rPr>
          <w:rFonts w:ascii="Sylfaen" w:hAnsi="Sylfaen" w:cs="Sylfaen"/>
          <w:highlight w:val="yellow"/>
          <w:lang w:val="en-GB"/>
        </w:rPr>
        <w:t>შესახებ</w:t>
      </w:r>
      <w:proofErr w:type="spellEnd"/>
      <w:r w:rsidRPr="0060003E">
        <w:rPr>
          <w:rFonts w:cstheme="minorHAnsi"/>
          <w:highlight w:val="yellow"/>
          <w:lang w:val="en-GB"/>
        </w:rPr>
        <w:t>“ (</w:t>
      </w:r>
      <w:proofErr w:type="gramEnd"/>
      <w:r w:rsidRPr="0060003E">
        <w:rPr>
          <w:rFonts w:cstheme="minorHAnsi"/>
          <w:highlight w:val="yellow"/>
          <w:lang w:val="en-GB"/>
        </w:rPr>
        <w:t xml:space="preserve">2005 </w:t>
      </w:r>
      <w:r w:rsidRPr="0060003E">
        <w:rPr>
          <w:rFonts w:ascii="Sylfaen" w:hAnsi="Sylfaen" w:cs="Sylfaen"/>
          <w:highlight w:val="yellow"/>
          <w:lang w:val="en-GB"/>
        </w:rPr>
        <w:t>წ</w:t>
      </w:r>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კანონით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საგადასახადო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არასაგადასახადო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კაპიტალის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შემოსავლების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საბიუჯეტო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განაწილების</w:t>
      </w:r>
      <w:proofErr w:type="spellEnd"/>
      <w:r w:rsidRPr="0060003E">
        <w:rPr>
          <w:rFonts w:cstheme="minorHAnsi"/>
          <w:highlight w:val="yellow"/>
          <w:lang w:val="en-GB"/>
        </w:rPr>
        <w:t xml:space="preserve"> </w:t>
      </w:r>
      <w:proofErr w:type="spellStart"/>
      <w:proofErr w:type="gramStart"/>
      <w:r w:rsidRPr="0060003E">
        <w:rPr>
          <w:rFonts w:ascii="Sylfaen" w:hAnsi="Sylfaen" w:cs="Sylfaen"/>
          <w:highlight w:val="yellow"/>
          <w:lang w:val="en-GB"/>
        </w:rPr>
        <w:t>შესახებ</w:t>
      </w:r>
      <w:proofErr w:type="spellEnd"/>
      <w:r w:rsidRPr="0060003E">
        <w:rPr>
          <w:rFonts w:cstheme="minorHAnsi"/>
          <w:highlight w:val="yellow"/>
          <w:lang w:val="en-GB"/>
        </w:rPr>
        <w:t>“ (</w:t>
      </w:r>
      <w:proofErr w:type="gramEnd"/>
      <w:r w:rsidRPr="0060003E">
        <w:rPr>
          <w:rFonts w:cstheme="minorHAnsi"/>
          <w:highlight w:val="yellow"/>
          <w:lang w:val="en-GB"/>
        </w:rPr>
        <w:t xml:space="preserve">2007 </w:t>
      </w:r>
      <w:r w:rsidRPr="0060003E">
        <w:rPr>
          <w:rFonts w:ascii="Sylfaen" w:hAnsi="Sylfaen" w:cs="Sylfaen"/>
          <w:highlight w:val="yellow"/>
          <w:lang w:val="en-GB"/>
        </w:rPr>
        <w:t>წ</w:t>
      </w:r>
      <w:r w:rsidRPr="0060003E">
        <w:rPr>
          <w:rFonts w:cstheme="minorHAnsi"/>
          <w:highlight w:val="yellow"/>
          <w:lang w:val="en-GB"/>
        </w:rPr>
        <w:t xml:space="preserve">.). </w:t>
      </w:r>
      <w:proofErr w:type="spellStart"/>
      <w:r w:rsidRPr="0060003E">
        <w:rPr>
          <w:rFonts w:cstheme="minorHAnsi"/>
          <w:highlight w:val="yellow"/>
          <w:lang w:val="en-GB"/>
        </w:rPr>
        <w:t>MoIDPLHSA</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ყოველწლიურად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ამზადებს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სახელმწიფო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სერვისებისთვის</w:t>
      </w:r>
      <w:proofErr w:type="spellEnd"/>
      <w:r w:rsidRPr="0060003E">
        <w:rPr>
          <w:rFonts w:cstheme="minorHAnsi"/>
          <w:highlight w:val="yellow"/>
          <w:lang w:val="en-GB"/>
        </w:rPr>
        <w:t xml:space="preserve">. </w:t>
      </w:r>
      <w:proofErr w:type="spellStart"/>
      <w:r w:rsidRPr="0060003E">
        <w:rPr>
          <w:rFonts w:cstheme="minorHAnsi"/>
          <w:highlight w:val="yellow"/>
          <w:lang w:val="en-GB"/>
        </w:rPr>
        <w:t>MoIDPLHSA</w:t>
      </w:r>
      <w:proofErr w:type="spellEnd"/>
      <w:r w:rsidRPr="0060003E">
        <w:rPr>
          <w:rFonts w:cstheme="minorHAnsi"/>
          <w:highlight w:val="yellow"/>
          <w:lang w:val="en-GB"/>
        </w:rPr>
        <w:t xml:space="preserve">- </w:t>
      </w:r>
      <w:r w:rsidRPr="0060003E">
        <w:rPr>
          <w:rFonts w:ascii="Sylfaen" w:hAnsi="Sylfaen" w:cs="Sylfaen"/>
          <w:highlight w:val="yellow"/>
          <w:lang w:val="en-GB"/>
        </w:rPr>
        <w:t>ს</w:t>
      </w:r>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განაწილების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შესახებ</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საბოლოო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გადაწყვეტილება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პარლამენტს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ეკისრება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ადგილობრივი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თავისუფლად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გამოყოფენ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დამატებით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დაფინანსებას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სერვისებისთვის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თუ</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ასეთი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რესურსები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არსებობს</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ისტორიულად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მოხდა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თბილისში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აჭარაში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სადაც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ადგილობრივმა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მთავრობამ</w:t>
      </w:r>
      <w:proofErr w:type="spellEnd"/>
      <w:r w:rsidRPr="0060003E">
        <w:rPr>
          <w:rFonts w:cstheme="minorHAnsi"/>
          <w:highlight w:val="yellow"/>
          <w:lang w:val="en-GB"/>
        </w:rPr>
        <w:t xml:space="preserve"> MAP </w:t>
      </w:r>
      <w:proofErr w:type="spellStart"/>
      <w:r w:rsidRPr="0060003E">
        <w:rPr>
          <w:rFonts w:ascii="Sylfaen" w:hAnsi="Sylfaen" w:cs="Sylfaen"/>
          <w:highlight w:val="yellow"/>
          <w:lang w:val="en-GB"/>
        </w:rPr>
        <w:t>სქემის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გაშუქება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უფრო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მეტ</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ოჯახზე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გაავრცელა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ადგილობრივ</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შეიძლება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ასევე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ჰქონდეთ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lastRenderedPageBreak/>
        <w:t>სპეციალური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სირთულეების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სახსრები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ფინანსური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სიდუხჭირის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მქონე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მოქალაქეების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ჯანმრთელობის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ზოგიერთი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ხარჯების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დასაფარად</w:t>
      </w:r>
      <w:proofErr w:type="spellEnd"/>
      <w:r w:rsidRPr="0060003E">
        <w:rPr>
          <w:rFonts w:cstheme="minorHAnsi"/>
          <w:highlight w:val="yellow"/>
          <w:lang w:val="en-GB"/>
        </w:rPr>
        <w:t>.</w:t>
      </w:r>
    </w:p>
    <w:p w14:paraId="7AC54259" w14:textId="77777777" w:rsidR="00001449" w:rsidRPr="0060003E" w:rsidRDefault="00001449" w:rsidP="00001449">
      <w:pPr>
        <w:jc w:val="both"/>
        <w:rPr>
          <w:rFonts w:cstheme="minorHAnsi"/>
          <w:highlight w:val="yellow"/>
          <w:lang w:val="en-GB"/>
        </w:rPr>
      </w:pPr>
    </w:p>
    <w:p w14:paraId="26498119" w14:textId="7C8F3F26" w:rsidR="00001449" w:rsidRPr="00897FAB" w:rsidRDefault="00001449" w:rsidP="00001449">
      <w:pPr>
        <w:jc w:val="both"/>
        <w:rPr>
          <w:rFonts w:cstheme="minorHAnsi"/>
          <w:lang w:val="en-GB"/>
        </w:rPr>
      </w:pPr>
      <w:r w:rsidRPr="0060003E">
        <w:rPr>
          <w:rFonts w:cstheme="minorHAnsi"/>
          <w:highlight w:val="yellow"/>
          <w:lang w:val="en-GB"/>
        </w:rPr>
        <w:t xml:space="preserve">UHCP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ვერტიკალურ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პროგრამებში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შეტანის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პრიორიტეტებს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გადაწყვეტს</w:t>
      </w:r>
      <w:proofErr w:type="spellEnd"/>
      <w:r w:rsidRPr="0060003E">
        <w:rPr>
          <w:rFonts w:cstheme="minorHAnsi"/>
          <w:highlight w:val="yellow"/>
          <w:lang w:val="en-GB"/>
        </w:rPr>
        <w:t xml:space="preserve"> </w:t>
      </w:r>
      <w:proofErr w:type="spellStart"/>
      <w:r w:rsidRPr="0060003E">
        <w:rPr>
          <w:rFonts w:cstheme="minorHAnsi"/>
          <w:highlight w:val="yellow"/>
          <w:lang w:val="en-GB"/>
        </w:rPr>
        <w:t>MoLHSA</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სთან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კონსულტაციით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თითოეულ</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პროგრამას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აქვს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საკუთარი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ყოველწლიურად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დგინდება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რესურსების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გადანაწილება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სექტორებს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შორის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თითქმის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არასოდეს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საბიუჯეტო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წლის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განმავლობაში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თუ</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მთავრობა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პრიორიტეტებს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შეცვლის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აისახება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შემდეგი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წლის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ბიუჯეტში</w:t>
      </w:r>
      <w:proofErr w:type="spellEnd"/>
      <w:r w:rsidRPr="0060003E">
        <w:rPr>
          <w:rFonts w:cstheme="minorHAnsi"/>
          <w:highlight w:val="yellow"/>
          <w:lang w:val="en-GB"/>
        </w:rPr>
        <w:t xml:space="preserve">. 2014 </w:t>
      </w:r>
      <w:proofErr w:type="spellStart"/>
      <w:r w:rsidRPr="0060003E">
        <w:rPr>
          <w:rFonts w:ascii="Sylfaen" w:hAnsi="Sylfaen" w:cs="Sylfaen"/>
          <w:highlight w:val="yellow"/>
          <w:lang w:val="en-GB"/>
        </w:rPr>
        <w:t>წლის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სექტემბრიდან</w:t>
      </w:r>
      <w:proofErr w:type="spellEnd"/>
      <w:r w:rsidRPr="0060003E">
        <w:rPr>
          <w:rFonts w:cstheme="minorHAnsi"/>
          <w:highlight w:val="yellow"/>
          <w:lang w:val="en-GB"/>
        </w:rPr>
        <w:t xml:space="preserve">, UHCP– </w:t>
      </w:r>
      <w:proofErr w:type="spellStart"/>
      <w:r w:rsidRPr="0060003E">
        <w:rPr>
          <w:rFonts w:ascii="Sylfaen" w:hAnsi="Sylfaen" w:cs="Sylfaen"/>
          <w:highlight w:val="yellow"/>
          <w:lang w:val="en-GB"/>
        </w:rPr>
        <w:t>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ფარგლებში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შეძენილი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თანხა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გამოყოფილია</w:t>
      </w:r>
      <w:proofErr w:type="spellEnd"/>
      <w:r w:rsidRPr="0060003E">
        <w:rPr>
          <w:rFonts w:cstheme="minorHAnsi"/>
          <w:highlight w:val="yellow"/>
          <w:lang w:val="en-GB"/>
        </w:rPr>
        <w:t xml:space="preserve"> SSA– </w:t>
      </w:r>
      <w:proofErr w:type="spellStart"/>
      <w:r w:rsidRPr="0060003E">
        <w:rPr>
          <w:rFonts w:ascii="Sylfaen" w:hAnsi="Sylfaen" w:cs="Sylfaen"/>
          <w:highlight w:val="yellow"/>
          <w:lang w:val="en-GB"/>
        </w:rPr>
        <w:t>სთვის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რომელიც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შემდეგ</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ანაზღაურებს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უშუალოდ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მიმწოდებლებს</w:t>
      </w:r>
      <w:proofErr w:type="spellEnd"/>
      <w:r w:rsidRPr="0060003E">
        <w:rPr>
          <w:rFonts w:cstheme="minorHAnsi"/>
          <w:highlight w:val="yellow"/>
          <w:lang w:val="en-GB"/>
        </w:rPr>
        <w:t xml:space="preserve"> (WHO, 2017).</w:t>
      </w:r>
    </w:p>
    <w:p w14:paraId="41ABE2B7" w14:textId="77777777" w:rsidR="00AB2C50" w:rsidRPr="005F7871" w:rsidRDefault="00AB2C50" w:rsidP="001D5010">
      <w:pPr>
        <w:jc w:val="both"/>
        <w:rPr>
          <w:rFonts w:ascii="Sylfaen" w:hAnsi="Sylfaen"/>
          <w:b/>
          <w:bCs/>
          <w:color w:val="44546A" w:themeColor="text2"/>
          <w:sz w:val="28"/>
          <w:szCs w:val="28"/>
          <w:lang w:val="ka-GE"/>
        </w:rPr>
      </w:pPr>
    </w:p>
    <w:p w14:paraId="7A2564E3" w14:textId="51644F72" w:rsidR="00AB2C50" w:rsidRPr="000D13A3" w:rsidRDefault="00AB2C50" w:rsidP="000D13A3">
      <w:pPr>
        <w:pStyle w:val="ListParagraph"/>
        <w:numPr>
          <w:ilvl w:val="1"/>
          <w:numId w:val="39"/>
        </w:numPr>
        <w:jc w:val="both"/>
        <w:rPr>
          <w:rStyle w:val="IntenseEmphasis"/>
        </w:rPr>
      </w:pPr>
      <w:r w:rsidRPr="000D13A3">
        <w:rPr>
          <w:rStyle w:val="IntenseEmphasis"/>
        </w:rPr>
        <w:t xml:space="preserve"> </w:t>
      </w:r>
      <w:r w:rsidRPr="000D13A3">
        <w:rPr>
          <w:rStyle w:val="IntenseEmphasis"/>
          <w:rFonts w:ascii="Sylfaen" w:hAnsi="Sylfaen" w:cs="Sylfaen"/>
        </w:rPr>
        <w:t>ადამიანური</w:t>
      </w:r>
      <w:r w:rsidRPr="000D13A3">
        <w:rPr>
          <w:rStyle w:val="IntenseEmphasis"/>
        </w:rPr>
        <w:t xml:space="preserve"> </w:t>
      </w:r>
      <w:r w:rsidRPr="000D13A3">
        <w:rPr>
          <w:rStyle w:val="IntenseEmphasis"/>
          <w:rFonts w:ascii="Sylfaen" w:hAnsi="Sylfaen" w:cs="Sylfaen"/>
        </w:rPr>
        <w:t>რესურსები</w:t>
      </w:r>
      <w:r w:rsidRPr="000D13A3">
        <w:rPr>
          <w:rStyle w:val="IntenseEmphasis"/>
        </w:rPr>
        <w:t xml:space="preserve"> </w:t>
      </w:r>
      <w:r w:rsidRPr="000D13A3">
        <w:rPr>
          <w:rStyle w:val="IntenseEmphasis"/>
          <w:rFonts w:ascii="Sylfaen" w:hAnsi="Sylfaen" w:cs="Sylfaen"/>
        </w:rPr>
        <w:t>და</w:t>
      </w:r>
      <w:r w:rsidRPr="000D13A3">
        <w:rPr>
          <w:rStyle w:val="IntenseEmphasis"/>
        </w:rPr>
        <w:t xml:space="preserve"> </w:t>
      </w:r>
      <w:r w:rsidRPr="000D13A3">
        <w:rPr>
          <w:rStyle w:val="IntenseEmphasis"/>
          <w:rFonts w:ascii="Sylfaen" w:hAnsi="Sylfaen" w:cs="Sylfaen"/>
        </w:rPr>
        <w:t>ინფრასტრუქტურა</w:t>
      </w:r>
    </w:p>
    <w:p w14:paraId="0796DD13" w14:textId="77777777" w:rsidR="00AB2C50" w:rsidRDefault="00AB2C50" w:rsidP="001D5010">
      <w:pPr>
        <w:jc w:val="both"/>
        <w:rPr>
          <w:rFonts w:cstheme="minorHAnsi"/>
          <w:lang w:val="en-GB"/>
        </w:rPr>
      </w:pPr>
    </w:p>
    <w:p w14:paraId="5054455C" w14:textId="77777777"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საქართველოს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ჯერ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კიდევ</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აქვს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ფართო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ინფრასტრუქტურა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ძლიერი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გეოგრაფიული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გაშუქებით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სამედიცინო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აღჭურვილობის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შეძენა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ევალება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საავადმყოფოს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მენეჯერებს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პოლიტიკის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შემმუშავებლებს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შეზღუდული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გადაწყვეტილება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ძირითადად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ფინანსების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ხელმისაწვდომობას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უკავშირდება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რადგან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საავადმყოფოების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უმეტესობა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კერძო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საწარმოებია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მოქმედი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რეგულაციები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ადგენს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ერთეულების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ეროვნულ</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ჭერს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მოსახლეობის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მიხედვით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მაღალტექნოლოგიური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აღჭურვილობისთვის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შედეგად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ქალაქში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განსაკუთრებით</w:t>
      </w:r>
      <w:proofErr w:type="spellEnd"/>
      <w:r w:rsidRPr="0060003E">
        <w:rPr>
          <w:rFonts w:cstheme="minorHAnsi"/>
          <w:highlight w:val="yellow"/>
          <w:lang w:val="en-GB"/>
        </w:rPr>
        <w:t xml:space="preserve"> CT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MRI </w:t>
      </w:r>
      <w:proofErr w:type="spellStart"/>
      <w:r w:rsidRPr="0060003E">
        <w:rPr>
          <w:rFonts w:ascii="Sylfaen" w:hAnsi="Sylfaen" w:cs="Sylfaen"/>
          <w:highlight w:val="yellow"/>
          <w:lang w:val="en-GB"/>
        </w:rPr>
        <w:t>სკანერებთან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მნიშვნელოვანი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პროლიფერაციაა</w:t>
      </w:r>
      <w:proofErr w:type="spellEnd"/>
      <w:r w:rsidRPr="0060003E">
        <w:rPr>
          <w:rFonts w:cstheme="minorHAnsi"/>
          <w:highlight w:val="yellow"/>
          <w:lang w:val="en-GB"/>
        </w:rPr>
        <w:t>.</w:t>
      </w:r>
    </w:p>
    <w:p w14:paraId="4BF5C831" w14:textId="77777777" w:rsidR="00001449" w:rsidRPr="0060003E" w:rsidRDefault="00001449" w:rsidP="00001449">
      <w:pPr>
        <w:jc w:val="both"/>
        <w:rPr>
          <w:rFonts w:cstheme="minorHAnsi"/>
          <w:highlight w:val="yellow"/>
          <w:lang w:val="en-GB"/>
        </w:rPr>
      </w:pPr>
    </w:p>
    <w:p w14:paraId="0EAA0BF1" w14:textId="2F0DDD9D" w:rsidR="00001449" w:rsidRPr="008B4B3C" w:rsidRDefault="00001449" w:rsidP="00001449">
      <w:pPr>
        <w:jc w:val="both"/>
        <w:rPr>
          <w:rFonts w:cstheme="minorHAnsi"/>
          <w:lang w:val="en-GB"/>
        </w:rPr>
      </w:pPr>
      <w:proofErr w:type="spellStart"/>
      <w:r w:rsidRPr="0060003E">
        <w:rPr>
          <w:rFonts w:ascii="Sylfaen" w:hAnsi="Sylfaen" w:cs="Sylfaen"/>
          <w:highlight w:val="yellow"/>
          <w:lang w:val="en-GB"/>
        </w:rPr>
        <w:t>ჯანდაცვის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როგორც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კერძო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ისე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კერძო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პროვაიდერები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კონკურენციას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უწევენ</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ბაზარს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რაც</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შედარებით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ფრაგმენტულია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გამჭვირვალობას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ფლობს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სტაციონარული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ექვს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უმსხვილეს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კონკურენტად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ითვლება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საქართველოში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საწოლების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საერთო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რაოდენობის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მხოლოდ</w:t>
      </w:r>
      <w:proofErr w:type="spellEnd"/>
      <w:r w:rsidRPr="0060003E">
        <w:rPr>
          <w:rFonts w:cstheme="minorHAnsi"/>
          <w:highlight w:val="yellow"/>
          <w:lang w:val="en-GB"/>
        </w:rPr>
        <w:t xml:space="preserve"> 37 </w:t>
      </w:r>
      <w:proofErr w:type="spellStart"/>
      <w:r w:rsidRPr="0060003E">
        <w:rPr>
          <w:rFonts w:ascii="Sylfaen" w:hAnsi="Sylfaen" w:cs="Sylfaen"/>
          <w:highlight w:val="yellow"/>
          <w:lang w:val="en-GB"/>
        </w:rPr>
        <w:t>პროცენტი</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საქართველოში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საავადმყოფოებიდან</w:t>
      </w:r>
      <w:proofErr w:type="spellEnd"/>
      <w:r w:rsidRPr="0060003E">
        <w:rPr>
          <w:rFonts w:cstheme="minorHAnsi"/>
          <w:highlight w:val="yellow"/>
          <w:lang w:val="en-GB"/>
        </w:rPr>
        <w:t xml:space="preserve"> 65 </w:t>
      </w:r>
      <w:proofErr w:type="spellStart"/>
      <w:r w:rsidRPr="0060003E">
        <w:rPr>
          <w:rFonts w:ascii="Sylfaen" w:hAnsi="Sylfaen" w:cs="Sylfaen"/>
          <w:highlight w:val="yellow"/>
          <w:lang w:val="en-GB"/>
        </w:rPr>
        <w:t>პროცენტს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აქვს</w:t>
      </w:r>
      <w:proofErr w:type="spellEnd"/>
      <w:r w:rsidRPr="0060003E">
        <w:rPr>
          <w:rFonts w:cstheme="minorHAnsi"/>
          <w:highlight w:val="yellow"/>
          <w:lang w:val="en-GB"/>
        </w:rPr>
        <w:t xml:space="preserve"> 50 </w:t>
      </w:r>
      <w:proofErr w:type="spellStart"/>
      <w:r w:rsidRPr="0060003E">
        <w:rPr>
          <w:rFonts w:ascii="Sylfaen" w:hAnsi="Sylfaen" w:cs="Sylfaen"/>
          <w:highlight w:val="yellow"/>
          <w:lang w:val="en-GB"/>
        </w:rPr>
        <w:t>საწოლზე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ნაკლები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34 </w:t>
      </w:r>
      <w:proofErr w:type="spellStart"/>
      <w:r w:rsidRPr="0060003E">
        <w:rPr>
          <w:rFonts w:ascii="Sylfaen" w:hAnsi="Sylfaen" w:cs="Sylfaen"/>
          <w:highlight w:val="yellow"/>
          <w:lang w:val="en-GB"/>
        </w:rPr>
        <w:t>პროცენტს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აქვს</w:t>
      </w:r>
      <w:proofErr w:type="spellEnd"/>
      <w:r w:rsidRPr="0060003E">
        <w:rPr>
          <w:rFonts w:cstheme="minorHAnsi"/>
          <w:highlight w:val="yellow"/>
          <w:lang w:val="en-GB"/>
        </w:rPr>
        <w:t xml:space="preserve"> 11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20 </w:t>
      </w:r>
      <w:proofErr w:type="spellStart"/>
      <w:r w:rsidRPr="0060003E">
        <w:rPr>
          <w:rFonts w:ascii="Sylfaen" w:hAnsi="Sylfaen" w:cs="Sylfaen"/>
          <w:highlight w:val="yellow"/>
          <w:lang w:val="en-GB"/>
        </w:rPr>
        <w:t>საწოლი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საავადმყოფოების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შესაძლებლობების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არათანაბარი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განაწილება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რეგიონებში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ახდენს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გავლენას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კერძო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სექტორის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შემოსავლების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ნაკადზე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ქმნის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ბარიერებს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უწყვეტი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სამართლიანი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მიწოდებისათვის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ასევე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არსებობს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საკანონმდებლო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მარეგულირებელი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ჩარჩოები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ამბულატორიული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მომწოდებლების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კონკურენციაზე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ზედამხედველობისთვის</w:t>
      </w:r>
      <w:proofErr w:type="spellEnd"/>
      <w:r w:rsidRPr="0060003E">
        <w:rPr>
          <w:rFonts w:cstheme="minorHAnsi"/>
          <w:highlight w:val="yellow"/>
          <w:lang w:val="en-GB"/>
        </w:rPr>
        <w:t>.</w:t>
      </w:r>
    </w:p>
    <w:p w14:paraId="4D436F38" w14:textId="1F1D61D9" w:rsidR="00001449" w:rsidRDefault="00001449" w:rsidP="001D5010">
      <w:pPr>
        <w:jc w:val="both"/>
        <w:rPr>
          <w:rFonts w:cstheme="minorHAnsi"/>
          <w:lang w:val="en-GB"/>
        </w:rPr>
      </w:pPr>
    </w:p>
    <w:p w14:paraId="78AF37A2" w14:textId="77777777" w:rsidR="00001449" w:rsidRPr="0060003E" w:rsidRDefault="00001449" w:rsidP="00001449">
      <w:pPr>
        <w:jc w:val="both"/>
        <w:rPr>
          <w:rFonts w:cstheme="minorHAnsi"/>
          <w:highlight w:val="yellow"/>
        </w:rPr>
      </w:pPr>
      <w:r w:rsidRPr="0060003E">
        <w:rPr>
          <w:rFonts w:cstheme="minorHAnsi"/>
          <w:highlight w:val="yellow"/>
        </w:rPr>
        <w:t xml:space="preserve">2014 – </w:t>
      </w:r>
      <w:r w:rsidRPr="0060003E">
        <w:rPr>
          <w:rFonts w:ascii="Sylfaen" w:hAnsi="Sylfaen" w:cs="Sylfaen"/>
          <w:highlight w:val="yellow"/>
        </w:rPr>
        <w:t>დან</w:t>
      </w:r>
      <w:r w:rsidRPr="0060003E">
        <w:rPr>
          <w:rFonts w:cstheme="minorHAnsi"/>
          <w:highlight w:val="yellow"/>
        </w:rPr>
        <w:t xml:space="preserve"> 2016 </w:t>
      </w:r>
      <w:r w:rsidRPr="0060003E">
        <w:rPr>
          <w:rFonts w:ascii="Sylfaen" w:hAnsi="Sylfaen" w:cs="Sylfaen"/>
          <w:highlight w:val="yellow"/>
        </w:rPr>
        <w:t>წლამდე</w:t>
      </w:r>
      <w:r w:rsidRPr="0060003E">
        <w:rPr>
          <w:rFonts w:cstheme="minorHAnsi"/>
          <w:highlight w:val="yellow"/>
        </w:rPr>
        <w:t xml:space="preserve"> </w:t>
      </w:r>
      <w:r w:rsidRPr="0060003E">
        <w:rPr>
          <w:rFonts w:ascii="Sylfaen" w:hAnsi="Sylfaen" w:cs="Sylfaen"/>
          <w:highlight w:val="yellow"/>
        </w:rPr>
        <w:t>საქართველოში</w:t>
      </w:r>
      <w:r w:rsidRPr="0060003E">
        <w:rPr>
          <w:rFonts w:cstheme="minorHAnsi"/>
          <w:highlight w:val="yellow"/>
        </w:rPr>
        <w:t xml:space="preserve"> </w:t>
      </w:r>
      <w:r w:rsidRPr="0060003E">
        <w:rPr>
          <w:rFonts w:ascii="Sylfaen" w:hAnsi="Sylfaen" w:cs="Sylfaen"/>
          <w:highlight w:val="yellow"/>
        </w:rPr>
        <w:t>ეტაპობრივად</w:t>
      </w:r>
      <w:r w:rsidRPr="0060003E">
        <w:rPr>
          <w:rFonts w:cstheme="minorHAnsi"/>
          <w:highlight w:val="yellow"/>
        </w:rPr>
        <w:t xml:space="preserve"> </w:t>
      </w:r>
      <w:r w:rsidRPr="0060003E">
        <w:rPr>
          <w:rFonts w:ascii="Sylfaen" w:hAnsi="Sylfaen" w:cs="Sylfaen"/>
          <w:highlight w:val="yellow"/>
        </w:rPr>
        <w:t>დაინერგა</w:t>
      </w:r>
      <w:r w:rsidRPr="0060003E">
        <w:rPr>
          <w:rFonts w:cstheme="minorHAnsi"/>
          <w:highlight w:val="yellow"/>
        </w:rPr>
        <w:t xml:space="preserve"> </w:t>
      </w:r>
      <w:r w:rsidRPr="0060003E">
        <w:rPr>
          <w:rFonts w:ascii="Sylfaen" w:hAnsi="Sylfaen" w:cs="Sylfaen"/>
          <w:highlight w:val="yellow"/>
        </w:rPr>
        <w:t>მონაცემთა</w:t>
      </w:r>
      <w:r w:rsidRPr="0060003E">
        <w:rPr>
          <w:rFonts w:cstheme="minorHAnsi"/>
          <w:highlight w:val="yellow"/>
        </w:rPr>
        <w:t xml:space="preserve"> </w:t>
      </w:r>
      <w:r w:rsidRPr="0060003E">
        <w:rPr>
          <w:rFonts w:ascii="Sylfaen" w:hAnsi="Sylfaen" w:cs="Sylfaen"/>
          <w:highlight w:val="yellow"/>
        </w:rPr>
        <w:t>რეპორტირების</w:t>
      </w:r>
      <w:r w:rsidRPr="0060003E">
        <w:rPr>
          <w:rFonts w:cstheme="minorHAnsi"/>
          <w:highlight w:val="yellow"/>
        </w:rPr>
        <w:t xml:space="preserve"> </w:t>
      </w:r>
      <w:r w:rsidRPr="0060003E">
        <w:rPr>
          <w:rFonts w:ascii="Sylfaen" w:hAnsi="Sylfaen" w:cs="Sylfaen"/>
          <w:highlight w:val="yellow"/>
        </w:rPr>
        <w:t>ახალი</w:t>
      </w:r>
      <w:r w:rsidRPr="0060003E">
        <w:rPr>
          <w:rFonts w:cstheme="minorHAnsi"/>
          <w:highlight w:val="yellow"/>
        </w:rPr>
        <w:t xml:space="preserve"> </w:t>
      </w:r>
      <w:r w:rsidRPr="0060003E">
        <w:rPr>
          <w:rFonts w:ascii="Sylfaen" w:hAnsi="Sylfaen" w:cs="Sylfaen"/>
          <w:highlight w:val="yellow"/>
        </w:rPr>
        <w:t>ტექნოლოგიები</w:t>
      </w:r>
      <w:r w:rsidRPr="0060003E">
        <w:rPr>
          <w:rFonts w:cstheme="minorHAnsi"/>
          <w:highlight w:val="yellow"/>
        </w:rPr>
        <w:t xml:space="preserve">. </w:t>
      </w:r>
      <w:r w:rsidRPr="0060003E">
        <w:rPr>
          <w:rFonts w:ascii="Sylfaen" w:hAnsi="Sylfaen" w:cs="Sylfaen"/>
          <w:highlight w:val="yellow"/>
        </w:rPr>
        <w:t>ამოქმედდა</w:t>
      </w:r>
      <w:r w:rsidRPr="0060003E">
        <w:rPr>
          <w:rFonts w:cstheme="minorHAnsi"/>
          <w:highlight w:val="yellow"/>
        </w:rPr>
        <w:t xml:space="preserve"> </w:t>
      </w:r>
      <w:r w:rsidRPr="0060003E">
        <w:rPr>
          <w:rFonts w:ascii="Sylfaen" w:hAnsi="Sylfaen" w:cs="Sylfaen"/>
          <w:highlight w:val="yellow"/>
        </w:rPr>
        <w:t>ელექტრონული</w:t>
      </w:r>
      <w:r w:rsidRPr="0060003E">
        <w:rPr>
          <w:rFonts w:cstheme="minorHAnsi"/>
          <w:highlight w:val="yellow"/>
        </w:rPr>
        <w:t xml:space="preserve"> </w:t>
      </w:r>
      <w:r w:rsidRPr="0060003E">
        <w:rPr>
          <w:rFonts w:ascii="Sylfaen" w:hAnsi="Sylfaen" w:cs="Sylfaen"/>
          <w:highlight w:val="yellow"/>
        </w:rPr>
        <w:t>საანგარიშო</w:t>
      </w:r>
      <w:r w:rsidRPr="0060003E">
        <w:rPr>
          <w:rFonts w:cstheme="minorHAnsi"/>
          <w:highlight w:val="yellow"/>
        </w:rPr>
        <w:t xml:space="preserve"> </w:t>
      </w:r>
      <w:r w:rsidRPr="0060003E">
        <w:rPr>
          <w:rFonts w:ascii="Sylfaen" w:hAnsi="Sylfaen" w:cs="Sylfaen"/>
          <w:highlight w:val="yellow"/>
        </w:rPr>
        <w:t>სისტემები</w:t>
      </w:r>
      <w:r w:rsidRPr="0060003E">
        <w:rPr>
          <w:rFonts w:cstheme="minorHAnsi"/>
          <w:highlight w:val="yellow"/>
        </w:rPr>
        <w:t xml:space="preserve"> </w:t>
      </w:r>
      <w:r w:rsidRPr="0060003E">
        <w:rPr>
          <w:rFonts w:ascii="Sylfaen" w:hAnsi="Sylfaen" w:cs="Sylfaen"/>
          <w:highlight w:val="yellow"/>
        </w:rPr>
        <w:t>ყველა</w:t>
      </w:r>
      <w:r w:rsidRPr="0060003E">
        <w:rPr>
          <w:rFonts w:cstheme="minorHAnsi"/>
          <w:highlight w:val="yellow"/>
        </w:rPr>
        <w:t xml:space="preserve"> </w:t>
      </w:r>
      <w:r w:rsidRPr="0060003E">
        <w:rPr>
          <w:rFonts w:ascii="Sylfaen" w:hAnsi="Sylfaen" w:cs="Sylfaen"/>
          <w:highlight w:val="yellow"/>
        </w:rPr>
        <w:t>შიდა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ამბულატორიული</w:t>
      </w:r>
      <w:r w:rsidRPr="0060003E">
        <w:rPr>
          <w:rFonts w:cstheme="minorHAnsi"/>
          <w:highlight w:val="yellow"/>
        </w:rPr>
        <w:t xml:space="preserve">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დაწესებულებისთვის</w:t>
      </w:r>
      <w:r w:rsidRPr="0060003E">
        <w:rPr>
          <w:rFonts w:cstheme="minorHAnsi"/>
          <w:highlight w:val="yellow"/>
        </w:rPr>
        <w:t xml:space="preserve">, </w:t>
      </w:r>
      <w:r w:rsidRPr="0060003E">
        <w:rPr>
          <w:rFonts w:ascii="Sylfaen" w:hAnsi="Sylfaen" w:cs="Sylfaen"/>
          <w:highlight w:val="yellow"/>
        </w:rPr>
        <w:t>რომლებიც</w:t>
      </w:r>
      <w:r w:rsidRPr="0060003E">
        <w:rPr>
          <w:rFonts w:cstheme="minorHAnsi"/>
          <w:highlight w:val="yellow"/>
        </w:rPr>
        <w:t xml:space="preserve"> </w:t>
      </w:r>
      <w:r w:rsidRPr="0060003E">
        <w:rPr>
          <w:rFonts w:ascii="Sylfaen" w:hAnsi="Sylfaen" w:cs="Sylfaen"/>
          <w:highlight w:val="yellow"/>
        </w:rPr>
        <w:t>უზრუნველყოფენ</w:t>
      </w:r>
      <w:r w:rsidRPr="0060003E">
        <w:rPr>
          <w:rFonts w:cstheme="minorHAnsi"/>
          <w:highlight w:val="yellow"/>
        </w:rPr>
        <w:t xml:space="preserve"> </w:t>
      </w:r>
      <w:r w:rsidRPr="0060003E">
        <w:rPr>
          <w:rFonts w:ascii="Sylfaen" w:hAnsi="Sylfaen" w:cs="Sylfaen"/>
          <w:highlight w:val="yellow"/>
        </w:rPr>
        <w:t>მომსახურებას</w:t>
      </w:r>
      <w:r w:rsidRPr="0060003E">
        <w:rPr>
          <w:rFonts w:cstheme="minorHAnsi"/>
          <w:highlight w:val="yellow"/>
        </w:rPr>
        <w:t xml:space="preserve"> </w:t>
      </w:r>
      <w:r w:rsidRPr="0060003E">
        <w:rPr>
          <w:rFonts w:ascii="Sylfaen" w:hAnsi="Sylfaen" w:cs="Sylfaen"/>
          <w:highlight w:val="yellow"/>
        </w:rPr>
        <w:t>ქვეყნის</w:t>
      </w:r>
      <w:r w:rsidRPr="0060003E">
        <w:rPr>
          <w:rFonts w:cstheme="minorHAnsi"/>
          <w:highlight w:val="yellow"/>
        </w:rPr>
        <w:t xml:space="preserve"> </w:t>
      </w:r>
      <w:r w:rsidRPr="0060003E">
        <w:rPr>
          <w:rFonts w:ascii="Sylfaen" w:hAnsi="Sylfaen" w:cs="Sylfaen"/>
          <w:highlight w:val="yellow"/>
        </w:rPr>
        <w:t>მასშტაბით</w:t>
      </w:r>
      <w:r w:rsidRPr="0060003E">
        <w:rPr>
          <w:rFonts w:cstheme="minorHAnsi"/>
          <w:highlight w:val="yellow"/>
        </w:rPr>
        <w:t xml:space="preserve">, </w:t>
      </w:r>
      <w:r w:rsidRPr="0060003E">
        <w:rPr>
          <w:rFonts w:ascii="Sylfaen" w:hAnsi="Sylfaen" w:cs="Sylfaen"/>
          <w:highlight w:val="yellow"/>
        </w:rPr>
        <w:t>მათ</w:t>
      </w:r>
      <w:r w:rsidRPr="0060003E">
        <w:rPr>
          <w:rFonts w:cstheme="minorHAnsi"/>
          <w:highlight w:val="yellow"/>
        </w:rPr>
        <w:t xml:space="preserve"> </w:t>
      </w:r>
      <w:r w:rsidRPr="0060003E">
        <w:rPr>
          <w:rFonts w:ascii="Sylfaen" w:hAnsi="Sylfaen" w:cs="Sylfaen"/>
          <w:highlight w:val="yellow"/>
        </w:rPr>
        <w:t>შორის</w:t>
      </w:r>
      <w:r w:rsidRPr="0060003E">
        <w:rPr>
          <w:rFonts w:cstheme="minorHAnsi"/>
          <w:highlight w:val="yellow"/>
        </w:rPr>
        <w:t xml:space="preserve"> UHCP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ვერტიკალური</w:t>
      </w:r>
      <w:r w:rsidRPr="0060003E">
        <w:rPr>
          <w:rFonts w:cstheme="minorHAnsi"/>
          <w:highlight w:val="yellow"/>
        </w:rPr>
        <w:t xml:space="preserve"> </w:t>
      </w:r>
      <w:r w:rsidRPr="0060003E">
        <w:rPr>
          <w:rFonts w:ascii="Sylfaen" w:hAnsi="Sylfaen" w:cs="Sylfaen"/>
          <w:highlight w:val="yellow"/>
        </w:rPr>
        <w:t>პროგრამებით</w:t>
      </w:r>
      <w:r w:rsidRPr="0060003E">
        <w:rPr>
          <w:rFonts w:cstheme="minorHAnsi"/>
          <w:highlight w:val="yellow"/>
        </w:rPr>
        <w:t xml:space="preserve">. 2015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შეიქმნა</w:t>
      </w:r>
      <w:r w:rsidRPr="0060003E">
        <w:rPr>
          <w:rFonts w:cstheme="minorHAnsi"/>
          <w:highlight w:val="yellow"/>
        </w:rPr>
        <w:t xml:space="preserve"> </w:t>
      </w:r>
      <w:r w:rsidRPr="0060003E">
        <w:rPr>
          <w:rFonts w:ascii="Sylfaen" w:hAnsi="Sylfaen" w:cs="Sylfaen"/>
          <w:highlight w:val="yellow"/>
        </w:rPr>
        <w:t>მოსახლეობის</w:t>
      </w:r>
      <w:r w:rsidRPr="0060003E">
        <w:rPr>
          <w:rFonts w:cstheme="minorHAnsi"/>
          <w:highlight w:val="yellow"/>
        </w:rPr>
        <w:t xml:space="preserve"> </w:t>
      </w:r>
      <w:r w:rsidRPr="0060003E">
        <w:rPr>
          <w:rFonts w:ascii="Sylfaen" w:hAnsi="Sylfaen" w:cs="Sylfaen"/>
          <w:highlight w:val="yellow"/>
        </w:rPr>
        <w:t>კიბოს</w:t>
      </w:r>
      <w:r w:rsidRPr="0060003E">
        <w:rPr>
          <w:rFonts w:cstheme="minorHAnsi"/>
          <w:highlight w:val="yellow"/>
        </w:rPr>
        <w:t xml:space="preserve"> </w:t>
      </w:r>
      <w:r w:rsidRPr="0060003E">
        <w:rPr>
          <w:rFonts w:ascii="Sylfaen" w:hAnsi="Sylfaen" w:cs="Sylfaen"/>
          <w:highlight w:val="yellow"/>
        </w:rPr>
        <w:t>რეესტრი</w:t>
      </w:r>
      <w:r w:rsidRPr="0060003E">
        <w:rPr>
          <w:rFonts w:cstheme="minorHAnsi"/>
          <w:highlight w:val="yellow"/>
        </w:rPr>
        <w:t xml:space="preserve"> </w:t>
      </w:r>
      <w:r w:rsidRPr="0060003E">
        <w:rPr>
          <w:rFonts w:ascii="Sylfaen" w:hAnsi="Sylfaen" w:cs="Sylfaen"/>
          <w:highlight w:val="yellow"/>
        </w:rPr>
        <w:t>კიბოს</w:t>
      </w:r>
      <w:r w:rsidRPr="0060003E">
        <w:rPr>
          <w:rFonts w:cstheme="minorHAnsi"/>
          <w:highlight w:val="yellow"/>
        </w:rPr>
        <w:t xml:space="preserve"> </w:t>
      </w:r>
      <w:r w:rsidRPr="0060003E">
        <w:rPr>
          <w:rFonts w:ascii="Sylfaen" w:hAnsi="Sylfaen" w:cs="Sylfaen"/>
          <w:highlight w:val="yellow"/>
        </w:rPr>
        <w:t>მეთვალყურეობის</w:t>
      </w:r>
      <w:r w:rsidRPr="0060003E">
        <w:rPr>
          <w:rFonts w:cstheme="minorHAnsi"/>
          <w:highlight w:val="yellow"/>
        </w:rPr>
        <w:t xml:space="preserve"> </w:t>
      </w:r>
      <w:r w:rsidRPr="0060003E">
        <w:rPr>
          <w:rFonts w:ascii="Sylfaen" w:hAnsi="Sylfaen" w:cs="Sylfaen"/>
          <w:highlight w:val="yellow"/>
        </w:rPr>
        <w:t>გასაუმჯობესებლად</w:t>
      </w:r>
      <w:r w:rsidRPr="0060003E">
        <w:rPr>
          <w:rFonts w:cstheme="minorHAnsi"/>
          <w:highlight w:val="yellow"/>
        </w:rPr>
        <w:t xml:space="preserve">. 2016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ქვეყნის</w:t>
      </w:r>
      <w:r w:rsidRPr="0060003E">
        <w:rPr>
          <w:rFonts w:cstheme="minorHAnsi"/>
          <w:highlight w:val="yellow"/>
        </w:rPr>
        <w:t xml:space="preserve"> </w:t>
      </w:r>
      <w:r w:rsidRPr="0060003E">
        <w:rPr>
          <w:rFonts w:ascii="Sylfaen" w:hAnsi="Sylfaen" w:cs="Sylfaen"/>
          <w:highlight w:val="yellow"/>
        </w:rPr>
        <w:t>მასშტაბით</w:t>
      </w:r>
      <w:r w:rsidRPr="0060003E">
        <w:rPr>
          <w:rFonts w:cstheme="minorHAnsi"/>
          <w:highlight w:val="yellow"/>
        </w:rPr>
        <w:t xml:space="preserve"> </w:t>
      </w:r>
      <w:r w:rsidRPr="0060003E">
        <w:rPr>
          <w:rFonts w:ascii="Sylfaen" w:hAnsi="Sylfaen" w:cs="Sylfaen"/>
          <w:highlight w:val="yellow"/>
        </w:rPr>
        <w:t>ამოქმედდა</w:t>
      </w:r>
      <w:r w:rsidRPr="0060003E">
        <w:rPr>
          <w:rFonts w:cstheme="minorHAnsi"/>
          <w:highlight w:val="yellow"/>
        </w:rPr>
        <w:t xml:space="preserve"> </w:t>
      </w:r>
      <w:r w:rsidRPr="0060003E">
        <w:rPr>
          <w:rFonts w:ascii="Sylfaen" w:hAnsi="Sylfaen" w:cs="Sylfaen"/>
          <w:highlight w:val="yellow"/>
        </w:rPr>
        <w:t>ანტენატალური</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სამეანო</w:t>
      </w:r>
      <w:r w:rsidRPr="0060003E">
        <w:rPr>
          <w:rFonts w:cstheme="minorHAnsi"/>
          <w:highlight w:val="yellow"/>
        </w:rPr>
        <w:t xml:space="preserve"> </w:t>
      </w:r>
      <w:r w:rsidRPr="0060003E">
        <w:rPr>
          <w:rFonts w:ascii="Sylfaen" w:hAnsi="Sylfaen" w:cs="Sylfaen"/>
          <w:highlight w:val="yellow"/>
        </w:rPr>
        <w:t>მომსახურების</w:t>
      </w:r>
      <w:r w:rsidRPr="0060003E">
        <w:rPr>
          <w:rFonts w:cstheme="minorHAnsi"/>
          <w:highlight w:val="yellow"/>
        </w:rPr>
        <w:t xml:space="preserve"> </w:t>
      </w:r>
      <w:r w:rsidRPr="0060003E">
        <w:rPr>
          <w:rFonts w:ascii="Sylfaen" w:hAnsi="Sylfaen" w:cs="Sylfaen"/>
          <w:highlight w:val="yellow"/>
        </w:rPr>
        <w:t>ელექტრონული</w:t>
      </w:r>
      <w:r w:rsidRPr="0060003E">
        <w:rPr>
          <w:rFonts w:cstheme="minorHAnsi"/>
          <w:highlight w:val="yellow"/>
        </w:rPr>
        <w:t xml:space="preserve"> </w:t>
      </w:r>
      <w:r w:rsidRPr="0060003E">
        <w:rPr>
          <w:rFonts w:ascii="Sylfaen" w:hAnsi="Sylfaen" w:cs="Sylfaen"/>
          <w:highlight w:val="yellow"/>
        </w:rPr>
        <w:t>სისტემა</w:t>
      </w:r>
      <w:r w:rsidRPr="0060003E">
        <w:rPr>
          <w:rFonts w:cstheme="minorHAnsi"/>
          <w:highlight w:val="yellow"/>
        </w:rPr>
        <w:t>, "</w:t>
      </w:r>
      <w:r w:rsidRPr="0060003E">
        <w:rPr>
          <w:rFonts w:ascii="Sylfaen" w:hAnsi="Sylfaen" w:cs="Sylfaen"/>
          <w:highlight w:val="yellow"/>
        </w:rPr>
        <w:t>საქართველოს</w:t>
      </w:r>
      <w:r w:rsidRPr="0060003E">
        <w:rPr>
          <w:rFonts w:cstheme="minorHAnsi"/>
          <w:highlight w:val="yellow"/>
        </w:rPr>
        <w:t xml:space="preserve"> </w:t>
      </w:r>
      <w:r w:rsidRPr="0060003E">
        <w:rPr>
          <w:rFonts w:ascii="Sylfaen" w:hAnsi="Sylfaen" w:cs="Sylfaen"/>
          <w:highlight w:val="yellow"/>
        </w:rPr>
        <w:t>დაბადების</w:t>
      </w:r>
      <w:r w:rsidRPr="0060003E">
        <w:rPr>
          <w:rFonts w:cstheme="minorHAnsi"/>
          <w:highlight w:val="yellow"/>
        </w:rPr>
        <w:t xml:space="preserve"> </w:t>
      </w:r>
      <w:r w:rsidRPr="0060003E">
        <w:rPr>
          <w:rFonts w:ascii="Sylfaen" w:hAnsi="Sylfaen" w:cs="Sylfaen"/>
          <w:highlight w:val="yellow"/>
        </w:rPr>
        <w:t>რეესტრი</w:t>
      </w:r>
      <w:r w:rsidRPr="0060003E">
        <w:rPr>
          <w:rFonts w:cstheme="minorHAnsi"/>
          <w:highlight w:val="yellow"/>
        </w:rPr>
        <w:t xml:space="preserve">", </w:t>
      </w:r>
      <w:r w:rsidRPr="0060003E">
        <w:rPr>
          <w:rFonts w:ascii="Sylfaen" w:hAnsi="Sylfaen" w:cs="Sylfaen"/>
          <w:highlight w:val="yellow"/>
        </w:rPr>
        <w:t>რომელიც</w:t>
      </w:r>
      <w:r w:rsidRPr="0060003E">
        <w:rPr>
          <w:rFonts w:cstheme="minorHAnsi"/>
          <w:highlight w:val="yellow"/>
        </w:rPr>
        <w:t xml:space="preserve"> </w:t>
      </w:r>
      <w:r w:rsidRPr="0060003E">
        <w:rPr>
          <w:rFonts w:ascii="Sylfaen" w:hAnsi="Sylfaen" w:cs="Sylfaen"/>
          <w:highlight w:val="yellow"/>
        </w:rPr>
        <w:t>უზრუნველყოფს</w:t>
      </w:r>
      <w:r w:rsidRPr="0060003E">
        <w:rPr>
          <w:rFonts w:cstheme="minorHAnsi"/>
          <w:highlight w:val="yellow"/>
        </w:rPr>
        <w:t xml:space="preserve"> </w:t>
      </w:r>
      <w:r w:rsidRPr="0060003E">
        <w:rPr>
          <w:rFonts w:ascii="Sylfaen" w:hAnsi="Sylfaen" w:cs="Sylfaen"/>
          <w:highlight w:val="yellow"/>
        </w:rPr>
        <w:t>ორსულთა</w:t>
      </w:r>
      <w:r w:rsidRPr="0060003E">
        <w:rPr>
          <w:rFonts w:cstheme="minorHAnsi"/>
          <w:highlight w:val="yellow"/>
        </w:rPr>
        <w:t xml:space="preserve"> </w:t>
      </w:r>
      <w:r w:rsidRPr="0060003E">
        <w:rPr>
          <w:rFonts w:ascii="Sylfaen" w:hAnsi="Sylfaen" w:cs="Sylfaen"/>
          <w:highlight w:val="yellow"/>
        </w:rPr>
        <w:t>უწყვეტ</w:t>
      </w:r>
      <w:r w:rsidRPr="0060003E">
        <w:rPr>
          <w:rFonts w:cstheme="minorHAnsi"/>
          <w:highlight w:val="yellow"/>
        </w:rPr>
        <w:t xml:space="preserve"> </w:t>
      </w:r>
      <w:r w:rsidRPr="0060003E">
        <w:rPr>
          <w:rFonts w:ascii="Sylfaen" w:hAnsi="Sylfaen" w:cs="Sylfaen"/>
          <w:highlight w:val="yellow"/>
        </w:rPr>
        <w:t>მონიტორინგს</w:t>
      </w:r>
      <w:r w:rsidRPr="0060003E">
        <w:rPr>
          <w:rFonts w:cstheme="minorHAnsi"/>
          <w:highlight w:val="yellow"/>
        </w:rPr>
        <w:t xml:space="preserve"> </w:t>
      </w:r>
      <w:r w:rsidRPr="0060003E">
        <w:rPr>
          <w:rFonts w:ascii="Sylfaen" w:hAnsi="Sylfaen" w:cs="Sylfaen"/>
          <w:highlight w:val="yellow"/>
        </w:rPr>
        <w:t>პირველი</w:t>
      </w:r>
      <w:r w:rsidRPr="0060003E">
        <w:rPr>
          <w:rFonts w:cstheme="minorHAnsi"/>
          <w:highlight w:val="yellow"/>
        </w:rPr>
        <w:t xml:space="preserve"> </w:t>
      </w:r>
      <w:r w:rsidRPr="0060003E">
        <w:rPr>
          <w:rFonts w:ascii="Sylfaen" w:hAnsi="Sylfaen" w:cs="Sylfaen"/>
          <w:highlight w:val="yellow"/>
        </w:rPr>
        <w:t>ანტენატალური</w:t>
      </w:r>
      <w:r w:rsidRPr="0060003E">
        <w:rPr>
          <w:rFonts w:cstheme="minorHAnsi"/>
          <w:highlight w:val="yellow"/>
        </w:rPr>
        <w:t xml:space="preserve"> </w:t>
      </w:r>
      <w:r w:rsidRPr="0060003E">
        <w:rPr>
          <w:rFonts w:ascii="Sylfaen" w:hAnsi="Sylfaen" w:cs="Sylfaen"/>
          <w:highlight w:val="yellow"/>
        </w:rPr>
        <w:t>ვიზიტიდან</w:t>
      </w:r>
      <w:r w:rsidRPr="0060003E">
        <w:rPr>
          <w:rFonts w:cstheme="minorHAnsi"/>
          <w:highlight w:val="yellow"/>
        </w:rPr>
        <w:t xml:space="preserve"> </w:t>
      </w:r>
      <w:r w:rsidRPr="0060003E">
        <w:rPr>
          <w:rFonts w:ascii="Sylfaen" w:hAnsi="Sylfaen" w:cs="Sylfaen"/>
          <w:highlight w:val="yellow"/>
        </w:rPr>
        <w:t>მშობიარობამდე</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lastRenderedPageBreak/>
        <w:t>სამშობიარო</w:t>
      </w:r>
      <w:r w:rsidRPr="0060003E">
        <w:rPr>
          <w:rFonts w:cstheme="minorHAnsi"/>
          <w:highlight w:val="yellow"/>
        </w:rPr>
        <w:t xml:space="preserve"> </w:t>
      </w:r>
      <w:r w:rsidRPr="0060003E">
        <w:rPr>
          <w:rFonts w:ascii="Sylfaen" w:hAnsi="Sylfaen" w:cs="Sylfaen"/>
          <w:highlight w:val="yellow"/>
        </w:rPr>
        <w:t>დაწესებულებიდან</w:t>
      </w:r>
      <w:r w:rsidRPr="0060003E">
        <w:rPr>
          <w:rFonts w:cstheme="minorHAnsi"/>
          <w:highlight w:val="yellow"/>
        </w:rPr>
        <w:t xml:space="preserve"> </w:t>
      </w:r>
      <w:r w:rsidRPr="0060003E">
        <w:rPr>
          <w:rFonts w:ascii="Sylfaen" w:hAnsi="Sylfaen" w:cs="Sylfaen"/>
          <w:highlight w:val="yellow"/>
        </w:rPr>
        <w:t>გამონადენი</w:t>
      </w:r>
      <w:r w:rsidRPr="0060003E">
        <w:rPr>
          <w:rFonts w:cstheme="minorHAnsi"/>
          <w:highlight w:val="yellow"/>
        </w:rPr>
        <w:t xml:space="preserve">. 2018 </w:t>
      </w:r>
      <w:r w:rsidRPr="0060003E">
        <w:rPr>
          <w:rFonts w:ascii="Sylfaen" w:hAnsi="Sylfaen" w:cs="Sylfaen"/>
          <w:highlight w:val="yellow"/>
        </w:rPr>
        <w:t>წლიდან</w:t>
      </w:r>
      <w:r w:rsidRPr="0060003E">
        <w:rPr>
          <w:rFonts w:cstheme="minorHAnsi"/>
          <w:highlight w:val="yellow"/>
        </w:rPr>
        <w:t xml:space="preserve">, </w:t>
      </w:r>
      <w:r w:rsidRPr="0060003E">
        <w:rPr>
          <w:rFonts w:ascii="Sylfaen" w:hAnsi="Sylfaen" w:cs="Sylfaen"/>
          <w:highlight w:val="yellow"/>
        </w:rPr>
        <w:t>დაბადების</w:t>
      </w:r>
      <w:r w:rsidRPr="0060003E">
        <w:rPr>
          <w:rFonts w:cstheme="minorHAnsi"/>
          <w:highlight w:val="yellow"/>
        </w:rPr>
        <w:t xml:space="preserve"> </w:t>
      </w:r>
      <w:r w:rsidRPr="0060003E">
        <w:rPr>
          <w:rFonts w:ascii="Sylfaen" w:hAnsi="Sylfaen" w:cs="Sylfaen"/>
          <w:highlight w:val="yellow"/>
        </w:rPr>
        <w:t>რეესტრი</w:t>
      </w:r>
      <w:r w:rsidRPr="0060003E">
        <w:rPr>
          <w:rFonts w:cstheme="minorHAnsi"/>
          <w:highlight w:val="yellow"/>
        </w:rPr>
        <w:t xml:space="preserve"> </w:t>
      </w:r>
      <w:r w:rsidRPr="0060003E">
        <w:rPr>
          <w:rFonts w:ascii="Sylfaen" w:hAnsi="Sylfaen" w:cs="Sylfaen"/>
          <w:highlight w:val="yellow"/>
        </w:rPr>
        <w:t>გაფართოვდა</w:t>
      </w:r>
      <w:r w:rsidRPr="0060003E">
        <w:rPr>
          <w:rFonts w:cstheme="minorHAnsi"/>
          <w:highlight w:val="yellow"/>
        </w:rPr>
        <w:t xml:space="preserve">, 0–5 </w:t>
      </w:r>
      <w:r w:rsidRPr="0060003E">
        <w:rPr>
          <w:rFonts w:ascii="Sylfaen" w:hAnsi="Sylfaen" w:cs="Sylfaen"/>
          <w:highlight w:val="yellow"/>
        </w:rPr>
        <w:t>წლიდან</w:t>
      </w:r>
      <w:r w:rsidRPr="0060003E">
        <w:rPr>
          <w:rFonts w:cstheme="minorHAnsi"/>
          <w:highlight w:val="yellow"/>
        </w:rPr>
        <w:t xml:space="preserve"> </w:t>
      </w:r>
      <w:r w:rsidRPr="0060003E">
        <w:rPr>
          <w:rFonts w:ascii="Sylfaen" w:hAnsi="Sylfaen" w:cs="Sylfaen"/>
          <w:highlight w:val="yellow"/>
        </w:rPr>
        <w:t>ბავშვების</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მონიტორინგისთვის</w:t>
      </w:r>
      <w:r w:rsidRPr="0060003E">
        <w:rPr>
          <w:rFonts w:cstheme="minorHAnsi"/>
          <w:highlight w:val="yellow"/>
        </w:rPr>
        <w:t>.</w:t>
      </w:r>
    </w:p>
    <w:p w14:paraId="74F64187" w14:textId="77777777" w:rsidR="00001449" w:rsidRPr="0060003E" w:rsidRDefault="00001449" w:rsidP="00001449">
      <w:pPr>
        <w:jc w:val="both"/>
        <w:rPr>
          <w:rFonts w:cstheme="minorHAnsi"/>
          <w:highlight w:val="yellow"/>
        </w:rPr>
      </w:pPr>
      <w:r w:rsidRPr="0060003E">
        <w:rPr>
          <w:rFonts w:ascii="Sylfaen" w:hAnsi="Sylfaen" w:cs="Sylfaen"/>
          <w:highlight w:val="yellow"/>
        </w:rPr>
        <w:t>შესაბამისად</w:t>
      </w:r>
      <w:r w:rsidRPr="0060003E">
        <w:rPr>
          <w:rFonts w:cstheme="minorHAnsi"/>
          <w:highlight w:val="yellow"/>
        </w:rPr>
        <w:t xml:space="preserve">, </w:t>
      </w:r>
      <w:r w:rsidRPr="0060003E">
        <w:rPr>
          <w:rFonts w:ascii="Sylfaen" w:hAnsi="Sylfaen" w:cs="Sylfaen"/>
          <w:highlight w:val="yellow"/>
        </w:rPr>
        <w:t>გაუმჯობესდა</w:t>
      </w:r>
      <w:r w:rsidRPr="0060003E">
        <w:rPr>
          <w:rFonts w:cstheme="minorHAnsi"/>
          <w:highlight w:val="yellow"/>
        </w:rPr>
        <w:t xml:space="preserve"> </w:t>
      </w:r>
      <w:r w:rsidRPr="0060003E">
        <w:rPr>
          <w:rFonts w:ascii="Sylfaen" w:hAnsi="Sylfaen" w:cs="Sylfaen"/>
          <w:highlight w:val="yellow"/>
        </w:rPr>
        <w:t>მონაცემთა</w:t>
      </w:r>
      <w:r w:rsidRPr="0060003E">
        <w:rPr>
          <w:rFonts w:cstheme="minorHAnsi"/>
          <w:highlight w:val="yellow"/>
        </w:rPr>
        <w:t xml:space="preserve"> </w:t>
      </w:r>
      <w:r w:rsidRPr="0060003E">
        <w:rPr>
          <w:rFonts w:ascii="Sylfaen" w:hAnsi="Sylfaen" w:cs="Sylfaen"/>
          <w:highlight w:val="yellow"/>
        </w:rPr>
        <w:t>ელექტრონული</w:t>
      </w:r>
      <w:r w:rsidRPr="0060003E">
        <w:rPr>
          <w:rFonts w:cstheme="minorHAnsi"/>
          <w:highlight w:val="yellow"/>
        </w:rPr>
        <w:t xml:space="preserve"> </w:t>
      </w:r>
      <w:r w:rsidRPr="0060003E">
        <w:rPr>
          <w:rFonts w:ascii="Sylfaen" w:hAnsi="Sylfaen" w:cs="Sylfaen"/>
          <w:highlight w:val="yellow"/>
        </w:rPr>
        <w:t>შეგროვება</w:t>
      </w:r>
      <w:r w:rsidRPr="0060003E">
        <w:rPr>
          <w:rFonts w:cstheme="minorHAnsi"/>
          <w:highlight w:val="yellow"/>
        </w:rPr>
        <w:t xml:space="preserve">, </w:t>
      </w:r>
      <w:r w:rsidRPr="0060003E">
        <w:rPr>
          <w:rFonts w:ascii="Sylfaen" w:hAnsi="Sylfaen" w:cs="Sylfaen"/>
          <w:highlight w:val="yellow"/>
        </w:rPr>
        <w:t>მაგრამ</w:t>
      </w:r>
      <w:r w:rsidRPr="0060003E">
        <w:rPr>
          <w:rFonts w:cstheme="minorHAnsi"/>
          <w:highlight w:val="yellow"/>
        </w:rPr>
        <w:t xml:space="preserve"> </w:t>
      </w:r>
      <w:r w:rsidRPr="0060003E">
        <w:rPr>
          <w:rFonts w:ascii="Sylfaen" w:hAnsi="Sylfaen" w:cs="Sylfaen"/>
          <w:highlight w:val="yellow"/>
        </w:rPr>
        <w:t>მონაცემთა</w:t>
      </w:r>
      <w:r w:rsidRPr="0060003E">
        <w:rPr>
          <w:rFonts w:cstheme="minorHAnsi"/>
          <w:highlight w:val="yellow"/>
        </w:rPr>
        <w:t xml:space="preserve"> </w:t>
      </w:r>
      <w:r w:rsidRPr="0060003E">
        <w:rPr>
          <w:rFonts w:ascii="Sylfaen" w:hAnsi="Sylfaen" w:cs="Sylfaen"/>
          <w:highlight w:val="yellow"/>
        </w:rPr>
        <w:t>ანალიზისთვის</w:t>
      </w:r>
      <w:r w:rsidRPr="0060003E">
        <w:rPr>
          <w:rFonts w:cstheme="minorHAnsi"/>
          <w:highlight w:val="yellow"/>
        </w:rPr>
        <w:t xml:space="preserve"> </w:t>
      </w:r>
      <w:r w:rsidRPr="0060003E">
        <w:rPr>
          <w:rFonts w:ascii="Sylfaen" w:hAnsi="Sylfaen" w:cs="Sylfaen"/>
          <w:highlight w:val="yellow"/>
        </w:rPr>
        <w:t>ანალიტიკური</w:t>
      </w:r>
      <w:r w:rsidRPr="0060003E">
        <w:rPr>
          <w:rFonts w:cstheme="minorHAnsi"/>
          <w:highlight w:val="yellow"/>
        </w:rPr>
        <w:t xml:space="preserve"> </w:t>
      </w:r>
      <w:r w:rsidRPr="0060003E">
        <w:rPr>
          <w:rFonts w:ascii="Sylfaen" w:hAnsi="Sylfaen" w:cs="Sylfaen"/>
          <w:highlight w:val="yellow"/>
        </w:rPr>
        <w:t>ინსტრუმენტებისა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პერსონალის</w:t>
      </w:r>
      <w:r w:rsidRPr="0060003E">
        <w:rPr>
          <w:rFonts w:cstheme="minorHAnsi"/>
          <w:highlight w:val="yellow"/>
        </w:rPr>
        <w:t xml:space="preserve"> </w:t>
      </w:r>
      <w:r w:rsidRPr="0060003E">
        <w:rPr>
          <w:rFonts w:ascii="Sylfaen" w:hAnsi="Sylfaen" w:cs="Sylfaen"/>
          <w:highlight w:val="yellow"/>
        </w:rPr>
        <w:t>უნარების</w:t>
      </w:r>
      <w:r w:rsidRPr="0060003E">
        <w:rPr>
          <w:rFonts w:cstheme="minorHAnsi"/>
          <w:highlight w:val="yellow"/>
        </w:rPr>
        <w:t xml:space="preserve"> </w:t>
      </w:r>
      <w:r w:rsidRPr="0060003E">
        <w:rPr>
          <w:rFonts w:ascii="Sylfaen" w:hAnsi="Sylfaen" w:cs="Sylfaen"/>
          <w:highlight w:val="yellow"/>
        </w:rPr>
        <w:t>დეფიციტია</w:t>
      </w:r>
      <w:r w:rsidRPr="0060003E">
        <w:rPr>
          <w:rFonts w:cstheme="minorHAnsi"/>
          <w:highlight w:val="yellow"/>
        </w:rPr>
        <w:t xml:space="preserve">. eHealth </w:t>
      </w:r>
      <w:r w:rsidRPr="0060003E">
        <w:rPr>
          <w:rFonts w:ascii="Sylfaen" w:hAnsi="Sylfaen" w:cs="Sylfaen"/>
          <w:highlight w:val="yellow"/>
        </w:rPr>
        <w:t>გადაწყვეტილებები</w:t>
      </w:r>
      <w:r w:rsidRPr="0060003E">
        <w:rPr>
          <w:rFonts w:cstheme="minorHAnsi"/>
          <w:highlight w:val="yellow"/>
        </w:rPr>
        <w:t xml:space="preserve">, </w:t>
      </w:r>
      <w:r w:rsidRPr="0060003E">
        <w:rPr>
          <w:rFonts w:ascii="Sylfaen" w:hAnsi="Sylfaen" w:cs="Sylfaen"/>
          <w:highlight w:val="yellow"/>
        </w:rPr>
        <w:t>როგორიცაა</w:t>
      </w:r>
      <w:r w:rsidRPr="0060003E">
        <w:rPr>
          <w:rFonts w:cstheme="minorHAnsi"/>
          <w:highlight w:val="yellow"/>
        </w:rPr>
        <w:t xml:space="preserve"> </w:t>
      </w:r>
      <w:r w:rsidRPr="0060003E">
        <w:rPr>
          <w:rFonts w:ascii="Sylfaen" w:hAnsi="Sylfaen" w:cs="Sylfaen"/>
          <w:highlight w:val="yellow"/>
        </w:rPr>
        <w:t>კლინიკური</w:t>
      </w:r>
      <w:r w:rsidRPr="0060003E">
        <w:rPr>
          <w:rFonts w:cstheme="minorHAnsi"/>
          <w:highlight w:val="yellow"/>
        </w:rPr>
        <w:t xml:space="preserve"> </w:t>
      </w:r>
      <w:r w:rsidRPr="0060003E">
        <w:rPr>
          <w:rFonts w:ascii="Sylfaen" w:hAnsi="Sylfaen" w:cs="Sylfaen"/>
          <w:highlight w:val="yellow"/>
        </w:rPr>
        <w:t>გადაწყვეტილების</w:t>
      </w:r>
      <w:r w:rsidRPr="0060003E">
        <w:rPr>
          <w:rFonts w:cstheme="minorHAnsi"/>
          <w:highlight w:val="yellow"/>
        </w:rPr>
        <w:t xml:space="preserve"> </w:t>
      </w:r>
      <w:r w:rsidRPr="0060003E">
        <w:rPr>
          <w:rFonts w:ascii="Sylfaen" w:hAnsi="Sylfaen" w:cs="Sylfaen"/>
          <w:highlight w:val="yellow"/>
        </w:rPr>
        <w:t>მხარდაჭერის</w:t>
      </w:r>
      <w:r w:rsidRPr="0060003E">
        <w:rPr>
          <w:rFonts w:cstheme="minorHAnsi"/>
          <w:highlight w:val="yellow"/>
        </w:rPr>
        <w:t xml:space="preserve"> </w:t>
      </w:r>
      <w:r w:rsidRPr="0060003E">
        <w:rPr>
          <w:rFonts w:ascii="Sylfaen" w:hAnsi="Sylfaen" w:cs="Sylfaen"/>
          <w:highlight w:val="yellow"/>
        </w:rPr>
        <w:t>სისტემები</w:t>
      </w:r>
      <w:r w:rsidRPr="0060003E">
        <w:rPr>
          <w:rFonts w:cstheme="minorHAnsi"/>
          <w:highlight w:val="yellow"/>
        </w:rPr>
        <w:t xml:space="preserve">, </w:t>
      </w:r>
      <w:r w:rsidRPr="0060003E">
        <w:rPr>
          <w:rFonts w:ascii="Sylfaen" w:hAnsi="Sylfaen" w:cs="Sylfaen"/>
          <w:highlight w:val="yellow"/>
        </w:rPr>
        <w:t>თანდათანობით</w:t>
      </w:r>
      <w:r w:rsidRPr="0060003E">
        <w:rPr>
          <w:rFonts w:cstheme="minorHAnsi"/>
          <w:highlight w:val="yellow"/>
        </w:rPr>
        <w:t xml:space="preserve"> </w:t>
      </w:r>
      <w:r w:rsidRPr="0060003E">
        <w:rPr>
          <w:rFonts w:ascii="Sylfaen" w:hAnsi="Sylfaen" w:cs="Sylfaen"/>
          <w:highlight w:val="yellow"/>
        </w:rPr>
        <w:t>შემოდის</w:t>
      </w:r>
      <w:r w:rsidRPr="0060003E">
        <w:rPr>
          <w:rFonts w:cstheme="minorHAnsi"/>
          <w:highlight w:val="yellow"/>
        </w:rPr>
        <w:t>.</w:t>
      </w:r>
    </w:p>
    <w:p w14:paraId="263CC5AA" w14:textId="77777777" w:rsidR="00001449" w:rsidRPr="0060003E" w:rsidRDefault="00001449" w:rsidP="00001449">
      <w:pPr>
        <w:jc w:val="both"/>
        <w:rPr>
          <w:rFonts w:cstheme="minorHAnsi"/>
          <w:highlight w:val="yellow"/>
        </w:rPr>
      </w:pPr>
    </w:p>
    <w:p w14:paraId="453F92D4" w14:textId="0477DAB6" w:rsidR="00001449" w:rsidRPr="008B4B3C" w:rsidRDefault="00001449" w:rsidP="00001449">
      <w:pPr>
        <w:jc w:val="both"/>
        <w:rPr>
          <w:rFonts w:cstheme="minorHAnsi"/>
        </w:rPr>
      </w:pPr>
      <w:r w:rsidRPr="0060003E">
        <w:rPr>
          <w:rFonts w:ascii="Sylfaen" w:hAnsi="Sylfaen" w:cs="Sylfaen"/>
          <w:highlight w:val="yellow"/>
        </w:rPr>
        <w:t>ტრადიციულად</w:t>
      </w:r>
      <w:r w:rsidRPr="0060003E">
        <w:rPr>
          <w:rFonts w:cstheme="minorHAnsi"/>
          <w:highlight w:val="yellow"/>
        </w:rPr>
        <w:t xml:space="preserve">, </w:t>
      </w:r>
      <w:r w:rsidRPr="0060003E">
        <w:rPr>
          <w:rFonts w:ascii="Sylfaen" w:hAnsi="Sylfaen" w:cs="Sylfaen"/>
          <w:highlight w:val="yellow"/>
        </w:rPr>
        <w:t>საქართველოში</w:t>
      </w:r>
      <w:r w:rsidRPr="0060003E">
        <w:rPr>
          <w:rFonts w:cstheme="minorHAnsi"/>
          <w:highlight w:val="yellow"/>
        </w:rPr>
        <w:t xml:space="preserve"> </w:t>
      </w:r>
      <w:r w:rsidRPr="0060003E">
        <w:rPr>
          <w:rFonts w:ascii="Sylfaen" w:hAnsi="Sylfaen" w:cs="Sylfaen"/>
          <w:highlight w:val="yellow"/>
        </w:rPr>
        <w:t>ექიმების</w:t>
      </w:r>
      <w:r w:rsidRPr="0060003E">
        <w:rPr>
          <w:rFonts w:cstheme="minorHAnsi"/>
          <w:highlight w:val="yellow"/>
        </w:rPr>
        <w:t xml:space="preserve"> </w:t>
      </w:r>
      <w:r w:rsidRPr="0060003E">
        <w:rPr>
          <w:rFonts w:ascii="Sylfaen" w:hAnsi="Sylfaen" w:cs="Sylfaen"/>
          <w:highlight w:val="yellow"/>
        </w:rPr>
        <w:t>დიდი</w:t>
      </w:r>
      <w:r w:rsidRPr="0060003E">
        <w:rPr>
          <w:rFonts w:cstheme="minorHAnsi"/>
          <w:highlight w:val="yellow"/>
        </w:rPr>
        <w:t xml:space="preserve"> </w:t>
      </w:r>
      <w:r w:rsidRPr="0060003E">
        <w:rPr>
          <w:rFonts w:ascii="Sylfaen" w:hAnsi="Sylfaen" w:cs="Sylfaen"/>
          <w:highlight w:val="yellow"/>
        </w:rPr>
        <w:t>რაოდენობაა</w:t>
      </w:r>
      <w:r w:rsidRPr="0060003E">
        <w:rPr>
          <w:rFonts w:cstheme="minorHAnsi"/>
          <w:highlight w:val="yellow"/>
        </w:rPr>
        <w:t xml:space="preserve">, </w:t>
      </w:r>
      <w:r w:rsidRPr="0060003E">
        <w:rPr>
          <w:rFonts w:ascii="Sylfaen" w:hAnsi="Sylfaen" w:cs="Sylfaen"/>
          <w:highlight w:val="yellow"/>
        </w:rPr>
        <w:t>თუნდაც</w:t>
      </w:r>
      <w:r w:rsidRPr="0060003E">
        <w:rPr>
          <w:rFonts w:cstheme="minorHAnsi"/>
          <w:highlight w:val="yellow"/>
        </w:rPr>
        <w:t xml:space="preserve"> </w:t>
      </w:r>
      <w:r w:rsidRPr="0060003E">
        <w:rPr>
          <w:rFonts w:ascii="Sylfaen" w:hAnsi="Sylfaen" w:cs="Sylfaen"/>
          <w:highlight w:val="yellow"/>
        </w:rPr>
        <w:t>რეგიონის</w:t>
      </w:r>
      <w:r w:rsidRPr="0060003E">
        <w:rPr>
          <w:rFonts w:cstheme="minorHAnsi"/>
          <w:highlight w:val="yellow"/>
        </w:rPr>
        <w:t xml:space="preserve"> </w:t>
      </w:r>
      <w:r w:rsidRPr="0060003E">
        <w:rPr>
          <w:rFonts w:ascii="Sylfaen" w:hAnsi="Sylfaen" w:cs="Sylfaen"/>
          <w:highlight w:val="yellow"/>
        </w:rPr>
        <w:t>სხვა</w:t>
      </w:r>
      <w:r w:rsidRPr="0060003E">
        <w:rPr>
          <w:rFonts w:cstheme="minorHAnsi"/>
          <w:highlight w:val="yellow"/>
        </w:rPr>
        <w:t xml:space="preserve"> </w:t>
      </w:r>
      <w:r w:rsidRPr="0060003E">
        <w:rPr>
          <w:rFonts w:ascii="Sylfaen" w:hAnsi="Sylfaen" w:cs="Sylfaen"/>
          <w:highlight w:val="yellow"/>
        </w:rPr>
        <w:t>ქვეყნებთან</w:t>
      </w:r>
      <w:r w:rsidRPr="0060003E">
        <w:rPr>
          <w:rFonts w:cstheme="minorHAnsi"/>
          <w:highlight w:val="yellow"/>
        </w:rPr>
        <w:t xml:space="preserve"> </w:t>
      </w:r>
      <w:r w:rsidRPr="0060003E">
        <w:rPr>
          <w:rFonts w:ascii="Sylfaen" w:hAnsi="Sylfaen" w:cs="Sylfaen"/>
          <w:highlight w:val="yellow"/>
        </w:rPr>
        <w:t>შედარებით</w:t>
      </w:r>
      <w:r w:rsidRPr="0060003E">
        <w:rPr>
          <w:rFonts w:cstheme="minorHAnsi"/>
          <w:highlight w:val="yellow"/>
        </w:rPr>
        <w:t xml:space="preserve">. </w:t>
      </w:r>
      <w:r w:rsidRPr="0060003E">
        <w:rPr>
          <w:rFonts w:ascii="Sylfaen" w:hAnsi="Sylfaen" w:cs="Sylfaen"/>
          <w:highlight w:val="yellow"/>
        </w:rPr>
        <w:t>ამის</w:t>
      </w:r>
      <w:r w:rsidRPr="0060003E">
        <w:rPr>
          <w:rFonts w:cstheme="minorHAnsi"/>
          <w:highlight w:val="yellow"/>
        </w:rPr>
        <w:t xml:space="preserve"> </w:t>
      </w:r>
      <w:r w:rsidRPr="0060003E">
        <w:rPr>
          <w:rFonts w:ascii="Sylfaen" w:hAnsi="Sylfaen" w:cs="Sylfaen"/>
          <w:highlight w:val="yellow"/>
        </w:rPr>
        <w:t>საწინააღმდეგოდ</w:t>
      </w:r>
      <w:r w:rsidRPr="0060003E">
        <w:rPr>
          <w:rFonts w:cstheme="minorHAnsi"/>
          <w:highlight w:val="yellow"/>
        </w:rPr>
        <w:t xml:space="preserve">, </w:t>
      </w:r>
      <w:r w:rsidRPr="0060003E">
        <w:rPr>
          <w:rFonts w:ascii="Sylfaen" w:hAnsi="Sylfaen" w:cs="Sylfaen"/>
          <w:highlight w:val="yellow"/>
        </w:rPr>
        <w:t>ექთნების</w:t>
      </w:r>
      <w:r w:rsidRPr="0060003E">
        <w:rPr>
          <w:rFonts w:cstheme="minorHAnsi"/>
          <w:highlight w:val="yellow"/>
        </w:rPr>
        <w:t xml:space="preserve"> </w:t>
      </w:r>
      <w:r w:rsidRPr="0060003E">
        <w:rPr>
          <w:rFonts w:ascii="Sylfaen" w:hAnsi="Sylfaen" w:cs="Sylfaen"/>
          <w:highlight w:val="yellow"/>
        </w:rPr>
        <w:t>რაოდენობა</w:t>
      </w:r>
      <w:r w:rsidRPr="0060003E">
        <w:rPr>
          <w:rFonts w:cstheme="minorHAnsi"/>
          <w:highlight w:val="yellow"/>
        </w:rPr>
        <w:t xml:space="preserve"> </w:t>
      </w:r>
      <w:r w:rsidRPr="0060003E">
        <w:rPr>
          <w:rFonts w:ascii="Sylfaen" w:hAnsi="Sylfaen" w:cs="Sylfaen"/>
          <w:highlight w:val="yellow"/>
        </w:rPr>
        <w:t>მკვეთრად</w:t>
      </w:r>
      <w:r w:rsidRPr="0060003E">
        <w:rPr>
          <w:rFonts w:cstheme="minorHAnsi"/>
          <w:highlight w:val="yellow"/>
        </w:rPr>
        <w:t xml:space="preserve"> </w:t>
      </w:r>
      <w:r w:rsidRPr="0060003E">
        <w:rPr>
          <w:rFonts w:ascii="Sylfaen" w:hAnsi="Sylfaen" w:cs="Sylfaen"/>
          <w:highlight w:val="yellow"/>
        </w:rPr>
        <w:t>იკლებს</w:t>
      </w:r>
      <w:r w:rsidRPr="0060003E">
        <w:rPr>
          <w:rFonts w:cstheme="minorHAnsi"/>
          <w:highlight w:val="yellow"/>
        </w:rPr>
        <w:t xml:space="preserve"> - 2016 </w:t>
      </w:r>
      <w:r w:rsidRPr="0060003E">
        <w:rPr>
          <w:rFonts w:ascii="Sylfaen" w:hAnsi="Sylfaen" w:cs="Sylfaen"/>
          <w:highlight w:val="yellow"/>
        </w:rPr>
        <w:t>წელს</w:t>
      </w:r>
      <w:r w:rsidRPr="0060003E">
        <w:rPr>
          <w:rFonts w:cstheme="minorHAnsi"/>
          <w:highlight w:val="yellow"/>
        </w:rPr>
        <w:t xml:space="preserve">, 0,5 </w:t>
      </w:r>
      <w:r w:rsidRPr="0060003E">
        <w:rPr>
          <w:rFonts w:ascii="Sylfaen" w:hAnsi="Sylfaen" w:cs="Sylfaen"/>
          <w:highlight w:val="yellow"/>
        </w:rPr>
        <w:t>მოსახლეობა</w:t>
      </w:r>
      <w:r w:rsidRPr="0060003E">
        <w:rPr>
          <w:rFonts w:cstheme="minorHAnsi"/>
          <w:highlight w:val="yellow"/>
        </w:rPr>
        <w:t xml:space="preserve"> </w:t>
      </w:r>
      <w:r w:rsidRPr="0060003E">
        <w:rPr>
          <w:rFonts w:ascii="Sylfaen" w:hAnsi="Sylfaen" w:cs="Sylfaen"/>
          <w:highlight w:val="yellow"/>
        </w:rPr>
        <w:t>იყო</w:t>
      </w:r>
      <w:r w:rsidRPr="0060003E">
        <w:rPr>
          <w:rFonts w:cstheme="minorHAnsi"/>
          <w:highlight w:val="yellow"/>
        </w:rPr>
        <w:t xml:space="preserve">. </w:t>
      </w:r>
      <w:r w:rsidRPr="0060003E">
        <w:rPr>
          <w:rFonts w:ascii="Sylfaen" w:hAnsi="Sylfaen" w:cs="Sylfaen"/>
          <w:highlight w:val="yellow"/>
        </w:rPr>
        <w:t>უწყვეტი</w:t>
      </w:r>
      <w:r w:rsidRPr="0060003E">
        <w:rPr>
          <w:rFonts w:cstheme="minorHAnsi"/>
          <w:highlight w:val="yellow"/>
        </w:rPr>
        <w:t xml:space="preserve"> </w:t>
      </w:r>
      <w:r w:rsidRPr="0060003E">
        <w:rPr>
          <w:rFonts w:ascii="Sylfaen" w:hAnsi="Sylfaen" w:cs="Sylfaen"/>
          <w:highlight w:val="yellow"/>
        </w:rPr>
        <w:t>პროფესიული</w:t>
      </w:r>
      <w:r w:rsidRPr="0060003E">
        <w:rPr>
          <w:rFonts w:cstheme="minorHAnsi"/>
          <w:highlight w:val="yellow"/>
        </w:rPr>
        <w:t xml:space="preserve"> </w:t>
      </w:r>
      <w:r w:rsidRPr="0060003E">
        <w:rPr>
          <w:rFonts w:ascii="Sylfaen" w:hAnsi="Sylfaen" w:cs="Sylfaen"/>
          <w:highlight w:val="yellow"/>
        </w:rPr>
        <w:t>განვითარება</w:t>
      </w:r>
      <w:r w:rsidRPr="0060003E">
        <w:rPr>
          <w:rFonts w:cstheme="minorHAnsi"/>
          <w:highlight w:val="yellow"/>
        </w:rPr>
        <w:t xml:space="preserve"> (CPD) </w:t>
      </w:r>
      <w:r w:rsidRPr="0060003E">
        <w:rPr>
          <w:rFonts w:ascii="Sylfaen" w:hAnsi="Sylfaen" w:cs="Sylfaen"/>
          <w:highlight w:val="yellow"/>
        </w:rPr>
        <w:t>სავალდებულო</w:t>
      </w:r>
      <w:r w:rsidRPr="0060003E">
        <w:rPr>
          <w:rFonts w:cstheme="minorHAnsi"/>
          <w:highlight w:val="yellow"/>
        </w:rPr>
        <w:t xml:space="preserve"> </w:t>
      </w:r>
      <w:r w:rsidRPr="0060003E">
        <w:rPr>
          <w:rFonts w:ascii="Sylfaen" w:hAnsi="Sylfaen" w:cs="Sylfaen"/>
          <w:highlight w:val="yellow"/>
        </w:rPr>
        <w:t>მოთხოვნა</w:t>
      </w:r>
      <w:r w:rsidRPr="0060003E">
        <w:rPr>
          <w:rFonts w:cstheme="minorHAnsi"/>
          <w:highlight w:val="yellow"/>
        </w:rPr>
        <w:t xml:space="preserve"> </w:t>
      </w:r>
      <w:r w:rsidRPr="0060003E">
        <w:rPr>
          <w:rFonts w:ascii="Sylfaen" w:hAnsi="Sylfaen" w:cs="Sylfaen"/>
          <w:highlight w:val="yellow"/>
        </w:rPr>
        <w:t>არ</w:t>
      </w:r>
      <w:r w:rsidRPr="0060003E">
        <w:rPr>
          <w:rFonts w:cstheme="minorHAnsi"/>
          <w:highlight w:val="yellow"/>
        </w:rPr>
        <w:t xml:space="preserve"> </w:t>
      </w:r>
      <w:r w:rsidRPr="0060003E">
        <w:rPr>
          <w:rFonts w:ascii="Sylfaen" w:hAnsi="Sylfaen" w:cs="Sylfaen"/>
          <w:highlight w:val="yellow"/>
        </w:rPr>
        <w:t>არის</w:t>
      </w:r>
      <w:r w:rsidRPr="0060003E">
        <w:rPr>
          <w:rFonts w:cstheme="minorHAnsi"/>
          <w:highlight w:val="yellow"/>
        </w:rPr>
        <w:t xml:space="preserve">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პროფესიონალებისთვის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MoIDPLHSA </w:t>
      </w:r>
      <w:r w:rsidRPr="0060003E">
        <w:rPr>
          <w:rFonts w:ascii="Sylfaen" w:hAnsi="Sylfaen" w:cs="Sylfaen"/>
          <w:highlight w:val="yellow"/>
        </w:rPr>
        <w:t>მუშაობს</w:t>
      </w:r>
      <w:r w:rsidRPr="0060003E">
        <w:rPr>
          <w:rFonts w:cstheme="minorHAnsi"/>
          <w:highlight w:val="yellow"/>
        </w:rPr>
        <w:t xml:space="preserve"> </w:t>
      </w:r>
      <w:r w:rsidRPr="0060003E">
        <w:rPr>
          <w:rFonts w:ascii="Sylfaen" w:hAnsi="Sylfaen" w:cs="Sylfaen"/>
          <w:highlight w:val="yellow"/>
        </w:rPr>
        <w:t>ეფექტური</w:t>
      </w:r>
      <w:r w:rsidRPr="0060003E">
        <w:rPr>
          <w:rFonts w:cstheme="minorHAnsi"/>
          <w:highlight w:val="yellow"/>
        </w:rPr>
        <w:t xml:space="preserve"> CPD </w:t>
      </w:r>
      <w:r w:rsidRPr="0060003E">
        <w:rPr>
          <w:rFonts w:ascii="Sylfaen" w:hAnsi="Sylfaen" w:cs="Sylfaen"/>
          <w:highlight w:val="yellow"/>
        </w:rPr>
        <w:t>სისტემების</w:t>
      </w:r>
      <w:r w:rsidRPr="0060003E">
        <w:rPr>
          <w:rFonts w:cstheme="minorHAnsi"/>
          <w:highlight w:val="yellow"/>
        </w:rPr>
        <w:t xml:space="preserve"> </w:t>
      </w:r>
      <w:r w:rsidRPr="0060003E">
        <w:rPr>
          <w:rFonts w:ascii="Sylfaen" w:hAnsi="Sylfaen" w:cs="Sylfaen"/>
          <w:highlight w:val="yellow"/>
        </w:rPr>
        <w:t>შემუშავებაზე</w:t>
      </w:r>
      <w:r w:rsidRPr="0060003E">
        <w:rPr>
          <w:rFonts w:cstheme="minorHAnsi"/>
          <w:highlight w:val="yellow"/>
        </w:rPr>
        <w:t xml:space="preserve"> - 2020 </w:t>
      </w:r>
      <w:r w:rsidRPr="0060003E">
        <w:rPr>
          <w:rFonts w:ascii="Sylfaen" w:hAnsi="Sylfaen" w:cs="Sylfaen"/>
          <w:highlight w:val="yellow"/>
        </w:rPr>
        <w:t>წლის</w:t>
      </w:r>
      <w:r w:rsidRPr="0060003E">
        <w:rPr>
          <w:rFonts w:cstheme="minorHAnsi"/>
          <w:highlight w:val="yellow"/>
        </w:rPr>
        <w:t xml:space="preserve"> </w:t>
      </w:r>
      <w:r w:rsidRPr="0060003E">
        <w:rPr>
          <w:rFonts w:ascii="Sylfaen" w:hAnsi="Sylfaen" w:cs="Sylfaen"/>
          <w:highlight w:val="yellow"/>
        </w:rPr>
        <w:t>მემორანდუმი</w:t>
      </w:r>
      <w:r w:rsidRPr="0060003E">
        <w:rPr>
          <w:rFonts w:cstheme="minorHAnsi"/>
          <w:highlight w:val="yellow"/>
        </w:rPr>
        <w:t xml:space="preserve"> </w:t>
      </w:r>
      <w:r w:rsidRPr="0060003E">
        <w:rPr>
          <w:rFonts w:ascii="Sylfaen" w:hAnsi="Sylfaen" w:cs="Sylfaen"/>
          <w:highlight w:val="yellow"/>
        </w:rPr>
        <w:t>სამინისტროსა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ADB–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შორის</w:t>
      </w:r>
      <w:r w:rsidRPr="0060003E">
        <w:rPr>
          <w:rFonts w:cstheme="minorHAnsi"/>
          <w:highlight w:val="yellow"/>
        </w:rPr>
        <w:t xml:space="preserve"> CPD–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უზრუნველსაყოფად</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საქართველოში</w:t>
      </w:r>
      <w:r w:rsidRPr="0060003E">
        <w:rPr>
          <w:rFonts w:cstheme="minorHAnsi"/>
          <w:highlight w:val="yellow"/>
        </w:rPr>
        <w:t xml:space="preserve"> </w:t>
      </w:r>
      <w:r w:rsidRPr="0060003E">
        <w:rPr>
          <w:rFonts w:ascii="Sylfaen" w:hAnsi="Sylfaen" w:cs="Sylfaen"/>
          <w:highlight w:val="yellow"/>
        </w:rPr>
        <w:t>ექთნების</w:t>
      </w:r>
      <w:r w:rsidRPr="0060003E">
        <w:rPr>
          <w:rFonts w:cstheme="minorHAnsi"/>
          <w:highlight w:val="yellow"/>
        </w:rPr>
        <w:t xml:space="preserve"> </w:t>
      </w:r>
      <w:r w:rsidRPr="0060003E">
        <w:rPr>
          <w:rFonts w:ascii="Sylfaen" w:hAnsi="Sylfaen" w:cs="Sylfaen"/>
          <w:highlight w:val="yellow"/>
        </w:rPr>
        <w:t>ლიცენზირება</w:t>
      </w:r>
      <w:r w:rsidRPr="0060003E">
        <w:rPr>
          <w:rFonts w:cstheme="minorHAnsi"/>
          <w:highlight w:val="yellow"/>
        </w:rPr>
        <w:t xml:space="preserve"> </w:t>
      </w:r>
      <w:r w:rsidRPr="0060003E">
        <w:rPr>
          <w:rFonts w:ascii="Sylfaen" w:hAnsi="Sylfaen" w:cs="Sylfaen"/>
          <w:highlight w:val="yellow"/>
        </w:rPr>
        <w:t>ერთ</w:t>
      </w:r>
      <w:r w:rsidRPr="0060003E">
        <w:rPr>
          <w:rFonts w:cstheme="minorHAnsi"/>
          <w:highlight w:val="yellow"/>
        </w:rPr>
        <w:t xml:space="preserve"> – </w:t>
      </w:r>
      <w:r w:rsidRPr="0060003E">
        <w:rPr>
          <w:rFonts w:ascii="Sylfaen" w:hAnsi="Sylfaen" w:cs="Sylfaen"/>
          <w:highlight w:val="yellow"/>
        </w:rPr>
        <w:t>ერთი</w:t>
      </w:r>
      <w:r w:rsidRPr="0060003E">
        <w:rPr>
          <w:rFonts w:cstheme="minorHAnsi"/>
          <w:highlight w:val="yellow"/>
        </w:rPr>
        <w:t xml:space="preserve"> </w:t>
      </w:r>
      <w:r w:rsidRPr="0060003E">
        <w:rPr>
          <w:rFonts w:ascii="Sylfaen" w:hAnsi="Sylfaen" w:cs="Sylfaen"/>
          <w:highlight w:val="yellow"/>
        </w:rPr>
        <w:t>მაგალითია</w:t>
      </w:r>
      <w:r w:rsidRPr="0060003E">
        <w:rPr>
          <w:rFonts w:cstheme="minorHAnsi"/>
          <w:highlight w:val="yellow"/>
        </w:rPr>
        <w:t xml:space="preserve"> (WHO, 2017) .</w:t>
      </w:r>
    </w:p>
    <w:p w14:paraId="7E28DE16" w14:textId="77777777" w:rsidR="005F7871" w:rsidRPr="00C43160" w:rsidRDefault="005F7871" w:rsidP="001D5010">
      <w:pPr>
        <w:jc w:val="both"/>
        <w:rPr>
          <w:rFonts w:cstheme="minorHAnsi"/>
          <w:lang w:val="en-GB"/>
        </w:rPr>
      </w:pPr>
    </w:p>
    <w:tbl>
      <w:tblPr>
        <w:tblStyle w:val="ListTable1Light-Accent1"/>
        <w:tblW w:w="5000" w:type="pct"/>
        <w:tblLook w:val="04A0" w:firstRow="1" w:lastRow="0" w:firstColumn="1" w:lastColumn="0" w:noHBand="0" w:noVBand="1"/>
      </w:tblPr>
      <w:tblGrid>
        <w:gridCol w:w="7750"/>
        <w:gridCol w:w="1270"/>
      </w:tblGrid>
      <w:tr w:rsidR="005F7871" w:rsidRPr="0060003E" w14:paraId="7E6741D7" w14:textId="77777777" w:rsidTr="007F2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00DCFD5D"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doctors (including dentists)</w:t>
            </w:r>
          </w:p>
        </w:tc>
        <w:tc>
          <w:tcPr>
            <w:tcW w:w="704" w:type="pct"/>
          </w:tcPr>
          <w:p w14:paraId="38F08691" w14:textId="77777777" w:rsidR="005F7871" w:rsidRPr="0060003E" w:rsidRDefault="005F7871" w:rsidP="001D5010">
            <w:pPr>
              <w:pStyle w:val="NormalWeb"/>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highlight w:val="yellow"/>
              </w:rPr>
            </w:pPr>
            <w:r w:rsidRPr="0060003E">
              <w:rPr>
                <w:rFonts w:asciiTheme="minorHAnsi" w:hAnsiTheme="minorHAnsi" w:cstheme="minorHAnsi"/>
                <w:b w:val="0"/>
                <w:bCs w:val="0"/>
                <w:position w:val="-14"/>
                <w:sz w:val="22"/>
                <w:szCs w:val="22"/>
                <w:highlight w:val="yellow"/>
              </w:rPr>
              <w:t xml:space="preserve">30998 </w:t>
            </w:r>
          </w:p>
        </w:tc>
      </w:tr>
      <w:tr w:rsidR="005F7871" w:rsidRPr="0060003E" w14:paraId="4760DF5E"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5A55C040" w14:textId="77777777" w:rsidR="005F7871" w:rsidRPr="0060003E" w:rsidRDefault="005F7871" w:rsidP="001D5010">
            <w:pPr>
              <w:pStyle w:val="NormalWeb"/>
              <w:jc w:val="both"/>
              <w:rPr>
                <w:rFonts w:asciiTheme="minorHAnsi" w:eastAsiaTheme="minorHAnsi" w:hAnsiTheme="minorHAnsi" w:cstheme="minorHAnsi"/>
                <w:b w:val="0"/>
                <w:bCs w:val="0"/>
                <w:sz w:val="22"/>
                <w:szCs w:val="22"/>
                <w:highlight w:val="yellow"/>
                <w:lang w:val="en-US"/>
              </w:rPr>
            </w:pPr>
            <w:r w:rsidRPr="0060003E">
              <w:rPr>
                <w:rFonts w:asciiTheme="minorHAnsi" w:eastAsiaTheme="minorHAnsi" w:hAnsiTheme="minorHAnsi" w:cstheme="minorHAnsi"/>
                <w:b w:val="0"/>
                <w:bCs w:val="0"/>
                <w:sz w:val="22"/>
                <w:szCs w:val="22"/>
                <w:highlight w:val="yellow"/>
                <w:lang w:val="en-US"/>
              </w:rPr>
              <w:t>Doctor per 100000 persons</w:t>
            </w:r>
          </w:p>
        </w:tc>
        <w:tc>
          <w:tcPr>
            <w:tcW w:w="704" w:type="pct"/>
          </w:tcPr>
          <w:p w14:paraId="26BD4DDD" w14:textId="77777777" w:rsidR="005F7871" w:rsidRPr="0060003E" w:rsidRDefault="005F7871" w:rsidP="001D5010">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position w:val="-14"/>
                <w:sz w:val="22"/>
                <w:szCs w:val="22"/>
                <w:highlight w:val="yellow"/>
              </w:rPr>
              <w:t xml:space="preserve">831.9 </w:t>
            </w:r>
          </w:p>
        </w:tc>
      </w:tr>
      <w:tr w:rsidR="005F7871" w:rsidRPr="0060003E" w14:paraId="272CB12C" w14:textId="77777777" w:rsidTr="007F2CEF">
        <w:tc>
          <w:tcPr>
            <w:cnfStyle w:val="001000000000" w:firstRow="0" w:lastRow="0" w:firstColumn="1" w:lastColumn="0" w:oddVBand="0" w:evenVBand="0" w:oddHBand="0" w:evenHBand="0" w:firstRowFirstColumn="0" w:firstRowLastColumn="0" w:lastRowFirstColumn="0" w:lastRowLastColumn="0"/>
            <w:tcW w:w="4296" w:type="pct"/>
          </w:tcPr>
          <w:p w14:paraId="6A65E8F2"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nurses</w:t>
            </w:r>
          </w:p>
        </w:tc>
        <w:tc>
          <w:tcPr>
            <w:tcW w:w="704" w:type="pct"/>
          </w:tcPr>
          <w:p w14:paraId="62A676E9" w14:textId="77777777" w:rsidR="005F7871" w:rsidRPr="0060003E" w:rsidRDefault="005F7871" w:rsidP="001D5010">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rPr>
            </w:pPr>
            <w:r w:rsidRPr="0060003E">
              <w:rPr>
                <w:rFonts w:cstheme="minorHAnsi"/>
                <w:sz w:val="22"/>
                <w:szCs w:val="22"/>
                <w:highlight w:val="yellow"/>
              </w:rPr>
              <w:t>17862</w:t>
            </w:r>
          </w:p>
        </w:tc>
      </w:tr>
      <w:tr w:rsidR="005F7871" w:rsidRPr="0060003E" w14:paraId="3B9EAFD7"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7895A75E"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Nurses per 100000 persons</w:t>
            </w:r>
          </w:p>
        </w:tc>
        <w:tc>
          <w:tcPr>
            <w:tcW w:w="704" w:type="pct"/>
          </w:tcPr>
          <w:p w14:paraId="2042BECE" w14:textId="77777777" w:rsidR="005F7871" w:rsidRPr="0060003E" w:rsidRDefault="005F7871" w:rsidP="001D5010">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position w:val="-14"/>
                <w:sz w:val="22"/>
                <w:szCs w:val="22"/>
                <w:highlight w:val="yellow"/>
              </w:rPr>
              <w:t xml:space="preserve">479.3 </w:t>
            </w:r>
          </w:p>
        </w:tc>
      </w:tr>
      <w:tr w:rsidR="005F7871" w:rsidRPr="0060003E" w14:paraId="3CCF14D5" w14:textId="77777777" w:rsidTr="007F2CEF">
        <w:tc>
          <w:tcPr>
            <w:cnfStyle w:val="001000000000" w:firstRow="0" w:lastRow="0" w:firstColumn="1" w:lastColumn="0" w:oddVBand="0" w:evenVBand="0" w:oddHBand="0" w:evenHBand="0" w:firstRowFirstColumn="0" w:firstRowLastColumn="0" w:lastRowFirstColumn="0" w:lastRowLastColumn="0"/>
            <w:tcW w:w="4296" w:type="pct"/>
          </w:tcPr>
          <w:p w14:paraId="51CC9E20"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Hospitals</w:t>
            </w:r>
          </w:p>
        </w:tc>
        <w:tc>
          <w:tcPr>
            <w:tcW w:w="704" w:type="pct"/>
          </w:tcPr>
          <w:p w14:paraId="31DB155B" w14:textId="77777777" w:rsidR="005F7871" w:rsidRPr="0060003E" w:rsidRDefault="005F7871" w:rsidP="001D5010">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position w:val="-14"/>
                <w:sz w:val="22"/>
                <w:szCs w:val="22"/>
                <w:highlight w:val="yellow"/>
              </w:rPr>
              <w:t xml:space="preserve">273 </w:t>
            </w:r>
          </w:p>
        </w:tc>
      </w:tr>
      <w:tr w:rsidR="005F7871" w:rsidRPr="0060003E" w14:paraId="3314988F"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6F5F01DF"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 xml:space="preserve">Total number of ambulatories/policlinics </w:t>
            </w:r>
          </w:p>
        </w:tc>
        <w:tc>
          <w:tcPr>
            <w:tcW w:w="704" w:type="pct"/>
          </w:tcPr>
          <w:p w14:paraId="2AD7C7B1" w14:textId="77777777" w:rsidR="005F7871" w:rsidRPr="0060003E" w:rsidRDefault="005F7871" w:rsidP="001D5010">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position w:val="-14"/>
                <w:sz w:val="22"/>
                <w:szCs w:val="22"/>
                <w:highlight w:val="yellow"/>
              </w:rPr>
              <w:t xml:space="preserve">2283 </w:t>
            </w:r>
          </w:p>
        </w:tc>
      </w:tr>
      <w:tr w:rsidR="005F7871" w:rsidRPr="0060003E" w14:paraId="08070105" w14:textId="77777777" w:rsidTr="007F2CEF">
        <w:tc>
          <w:tcPr>
            <w:cnfStyle w:val="001000000000" w:firstRow="0" w:lastRow="0" w:firstColumn="1" w:lastColumn="0" w:oddVBand="0" w:evenVBand="0" w:oddHBand="0" w:evenHBand="0" w:firstRowFirstColumn="0" w:firstRowLastColumn="0" w:lastRowFirstColumn="0" w:lastRowLastColumn="0"/>
            <w:tcW w:w="4296" w:type="pct"/>
          </w:tcPr>
          <w:p w14:paraId="382D75D3"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hospital beds per 100000 persons</w:t>
            </w:r>
          </w:p>
        </w:tc>
        <w:tc>
          <w:tcPr>
            <w:tcW w:w="704" w:type="pct"/>
          </w:tcPr>
          <w:p w14:paraId="430DEB41" w14:textId="77777777" w:rsidR="005F7871" w:rsidRPr="0060003E" w:rsidRDefault="005F7871" w:rsidP="001D5010">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sz w:val="22"/>
                <w:szCs w:val="22"/>
                <w:highlight w:val="yellow"/>
              </w:rPr>
              <w:t xml:space="preserve">15909 </w:t>
            </w:r>
          </w:p>
        </w:tc>
      </w:tr>
      <w:tr w:rsidR="005F7871" w:rsidRPr="0060003E" w14:paraId="517ED875"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0FBEDF95"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Number of hospital beds per 100000 persons</w:t>
            </w:r>
          </w:p>
        </w:tc>
        <w:tc>
          <w:tcPr>
            <w:tcW w:w="704" w:type="pct"/>
          </w:tcPr>
          <w:p w14:paraId="2894048A" w14:textId="77777777" w:rsidR="005F7871" w:rsidRPr="0060003E" w:rsidRDefault="005F7871" w:rsidP="001D5010">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60003E">
              <w:rPr>
                <w:rFonts w:asciiTheme="minorHAnsi" w:hAnsiTheme="minorHAnsi" w:cstheme="minorHAnsi"/>
                <w:position w:val="-14"/>
                <w:sz w:val="22"/>
                <w:szCs w:val="22"/>
                <w:highlight w:val="yellow"/>
              </w:rPr>
              <w:t xml:space="preserve">426.9 </w:t>
            </w:r>
          </w:p>
        </w:tc>
      </w:tr>
      <w:tr w:rsidR="005F7871" w:rsidRPr="0060003E" w14:paraId="61712F5A" w14:textId="77777777" w:rsidTr="007F2CEF">
        <w:tc>
          <w:tcPr>
            <w:cnfStyle w:val="001000000000" w:firstRow="0" w:lastRow="0" w:firstColumn="1" w:lastColumn="0" w:oddVBand="0" w:evenVBand="0" w:oddHBand="0" w:evenHBand="0" w:firstRowFirstColumn="0" w:firstRowLastColumn="0" w:lastRowFirstColumn="0" w:lastRowLastColumn="0"/>
            <w:tcW w:w="4296" w:type="pct"/>
          </w:tcPr>
          <w:p w14:paraId="0A42CE6F"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antenatal service providers</w:t>
            </w:r>
          </w:p>
        </w:tc>
        <w:tc>
          <w:tcPr>
            <w:tcW w:w="704" w:type="pct"/>
          </w:tcPr>
          <w:p w14:paraId="3FF62834" w14:textId="77777777" w:rsidR="005F7871" w:rsidRPr="0060003E" w:rsidRDefault="005F7871" w:rsidP="001D5010">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rPr>
            </w:pPr>
            <w:r w:rsidRPr="0060003E">
              <w:rPr>
                <w:rFonts w:cstheme="minorHAnsi"/>
                <w:sz w:val="22"/>
                <w:szCs w:val="22"/>
                <w:highlight w:val="yellow"/>
              </w:rPr>
              <w:t>352</w:t>
            </w:r>
          </w:p>
        </w:tc>
      </w:tr>
      <w:tr w:rsidR="005F7871" w:rsidRPr="0060003E" w14:paraId="3DE52A5A"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pct"/>
          </w:tcPr>
          <w:p w14:paraId="4E326F14"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emergency/ambulance stations</w:t>
            </w:r>
          </w:p>
        </w:tc>
        <w:tc>
          <w:tcPr>
            <w:tcW w:w="704" w:type="pct"/>
          </w:tcPr>
          <w:p w14:paraId="7FDC34DE" w14:textId="77777777" w:rsidR="005F7871" w:rsidRPr="0060003E" w:rsidRDefault="005F7871" w:rsidP="001D5010">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rPr>
            </w:pPr>
            <w:r w:rsidRPr="0060003E">
              <w:rPr>
                <w:rFonts w:cstheme="minorHAnsi"/>
                <w:sz w:val="22"/>
                <w:szCs w:val="22"/>
                <w:highlight w:val="yellow"/>
              </w:rPr>
              <w:t>73</w:t>
            </w:r>
          </w:p>
        </w:tc>
      </w:tr>
      <w:tr w:rsidR="005F7871" w:rsidRPr="00C43160" w14:paraId="277C05CE" w14:textId="77777777" w:rsidTr="007F2CEF">
        <w:tc>
          <w:tcPr>
            <w:cnfStyle w:val="001000000000" w:firstRow="0" w:lastRow="0" w:firstColumn="1" w:lastColumn="0" w:oddVBand="0" w:evenVBand="0" w:oddHBand="0" w:evenHBand="0" w:firstRowFirstColumn="0" w:firstRowLastColumn="0" w:lastRowFirstColumn="0" w:lastRowLastColumn="0"/>
            <w:tcW w:w="4296" w:type="pct"/>
          </w:tcPr>
          <w:p w14:paraId="1B96825C" w14:textId="77777777" w:rsidR="005F7871" w:rsidRPr="0060003E" w:rsidRDefault="005F7871" w:rsidP="001D5010">
            <w:pPr>
              <w:jc w:val="both"/>
              <w:rPr>
                <w:rFonts w:cstheme="minorHAnsi"/>
                <w:b w:val="0"/>
                <w:bCs w:val="0"/>
                <w:sz w:val="22"/>
                <w:szCs w:val="22"/>
                <w:highlight w:val="yellow"/>
              </w:rPr>
            </w:pPr>
            <w:r w:rsidRPr="0060003E">
              <w:rPr>
                <w:rFonts w:cstheme="minorHAnsi"/>
                <w:b w:val="0"/>
                <w:bCs w:val="0"/>
                <w:sz w:val="22"/>
                <w:szCs w:val="22"/>
                <w:highlight w:val="yellow"/>
              </w:rPr>
              <w:t>Total number of transfusion Services</w:t>
            </w:r>
          </w:p>
        </w:tc>
        <w:tc>
          <w:tcPr>
            <w:tcW w:w="704" w:type="pct"/>
          </w:tcPr>
          <w:p w14:paraId="7813B7B8" w14:textId="77777777" w:rsidR="005F7871" w:rsidRPr="00C43160" w:rsidRDefault="005F7871" w:rsidP="001D5010">
            <w:pPr>
              <w:keepNext/>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0003E">
              <w:rPr>
                <w:rFonts w:cstheme="minorHAnsi"/>
                <w:sz w:val="22"/>
                <w:szCs w:val="22"/>
                <w:highlight w:val="yellow"/>
              </w:rPr>
              <w:t>20</w:t>
            </w:r>
          </w:p>
        </w:tc>
      </w:tr>
    </w:tbl>
    <w:p w14:paraId="30CE3D43" w14:textId="77777777" w:rsidR="00035980" w:rsidRDefault="005F7871" w:rsidP="001D5010">
      <w:pPr>
        <w:pStyle w:val="Caption"/>
        <w:jc w:val="both"/>
        <w:rPr>
          <w:rFonts w:cstheme="minorHAnsi"/>
        </w:rPr>
      </w:pPr>
      <w:r w:rsidRPr="00C43160">
        <w:rPr>
          <w:rFonts w:cstheme="minorHAnsi"/>
        </w:rPr>
        <w:t xml:space="preserve">Figure </w:t>
      </w:r>
      <w:r w:rsidRPr="00C43160">
        <w:rPr>
          <w:rFonts w:cstheme="minorHAnsi"/>
        </w:rPr>
        <w:fldChar w:fldCharType="begin"/>
      </w:r>
      <w:r w:rsidRPr="00C43160">
        <w:rPr>
          <w:rFonts w:cstheme="minorHAnsi"/>
        </w:rPr>
        <w:instrText xml:space="preserve"> SEQ Figure \* ARABIC </w:instrText>
      </w:r>
      <w:r w:rsidRPr="00C43160">
        <w:rPr>
          <w:rFonts w:cstheme="minorHAnsi"/>
        </w:rPr>
        <w:fldChar w:fldCharType="separate"/>
      </w:r>
      <w:r>
        <w:rPr>
          <w:rFonts w:cstheme="minorHAnsi"/>
          <w:noProof/>
        </w:rPr>
        <w:t>4</w:t>
      </w:r>
      <w:r w:rsidRPr="00C43160">
        <w:rPr>
          <w:rFonts w:cstheme="minorHAnsi"/>
        </w:rPr>
        <w:fldChar w:fldCharType="end"/>
      </w:r>
      <w:r w:rsidRPr="00C43160">
        <w:rPr>
          <w:rFonts w:cstheme="minorHAnsi"/>
        </w:rPr>
        <w:t xml:space="preserve"> - Summary human and physical resources, 2018. Source: Statistical Yearbook, NCDC</w:t>
      </w:r>
    </w:p>
    <w:p w14:paraId="6E96EF58" w14:textId="77777777" w:rsidR="00A77B04" w:rsidRDefault="00A77B04" w:rsidP="001D5010">
      <w:pPr>
        <w:pStyle w:val="Caption"/>
        <w:jc w:val="both"/>
        <w:rPr>
          <w:rFonts w:ascii="Sylfaen" w:hAnsi="Sylfaen" w:cs="Sylfaen"/>
          <w:b/>
          <w:bCs/>
          <w:sz w:val="28"/>
          <w:szCs w:val="28"/>
          <w:lang w:val="ka-GE"/>
        </w:rPr>
      </w:pPr>
    </w:p>
    <w:p w14:paraId="22597BB8" w14:textId="54FEDD20" w:rsidR="005F7871" w:rsidRPr="000D13A3" w:rsidRDefault="00B54F99" w:rsidP="00B54F99">
      <w:pPr>
        <w:pStyle w:val="Caption"/>
        <w:jc w:val="both"/>
        <w:rPr>
          <w:rStyle w:val="IntenseEmphasis"/>
          <w:sz w:val="24"/>
          <w:szCs w:val="24"/>
        </w:rPr>
      </w:pPr>
      <w:r>
        <w:rPr>
          <w:rStyle w:val="IntenseEmphasis"/>
          <w:sz w:val="24"/>
          <w:szCs w:val="24"/>
          <w:lang w:val="ka-GE"/>
        </w:rPr>
        <w:t xml:space="preserve">4.3 </w:t>
      </w:r>
      <w:r w:rsidR="00A77B04" w:rsidRPr="000D13A3">
        <w:rPr>
          <w:rStyle w:val="IntenseEmphasis"/>
          <w:sz w:val="24"/>
          <w:szCs w:val="24"/>
        </w:rPr>
        <w:t xml:space="preserve"> </w:t>
      </w:r>
      <w:r w:rsidR="00D37C80" w:rsidRPr="000D13A3">
        <w:rPr>
          <w:rStyle w:val="IntenseEmphasis"/>
          <w:rFonts w:ascii="Sylfaen" w:hAnsi="Sylfaen" w:cs="Sylfaen"/>
          <w:sz w:val="24"/>
          <w:szCs w:val="24"/>
        </w:rPr>
        <w:t>ჯანმრთელობის</w:t>
      </w:r>
      <w:r w:rsidR="00D37C80" w:rsidRPr="000D13A3">
        <w:rPr>
          <w:rStyle w:val="IntenseEmphasis"/>
          <w:sz w:val="24"/>
          <w:szCs w:val="24"/>
        </w:rPr>
        <w:t xml:space="preserve"> </w:t>
      </w:r>
      <w:r w:rsidR="00D37C80" w:rsidRPr="000D13A3">
        <w:rPr>
          <w:rStyle w:val="IntenseEmphasis"/>
          <w:rFonts w:ascii="Sylfaen" w:hAnsi="Sylfaen" w:cs="Sylfaen"/>
          <w:sz w:val="24"/>
          <w:szCs w:val="24"/>
        </w:rPr>
        <w:t>სისტემის</w:t>
      </w:r>
      <w:r w:rsidR="00D37C80" w:rsidRPr="000D13A3">
        <w:rPr>
          <w:rStyle w:val="IntenseEmphasis"/>
          <w:sz w:val="24"/>
          <w:szCs w:val="24"/>
        </w:rPr>
        <w:t xml:space="preserve"> </w:t>
      </w:r>
      <w:r w:rsidR="00D37C80" w:rsidRPr="000D13A3">
        <w:rPr>
          <w:rStyle w:val="IntenseEmphasis"/>
          <w:rFonts w:ascii="Sylfaen" w:hAnsi="Sylfaen" w:cs="Sylfaen"/>
          <w:sz w:val="24"/>
          <w:szCs w:val="24"/>
        </w:rPr>
        <w:t>მმართველობ</w:t>
      </w:r>
      <w:r w:rsidR="005F7871" w:rsidRPr="000D13A3">
        <w:rPr>
          <w:rStyle w:val="IntenseEmphasis"/>
          <w:rFonts w:ascii="Sylfaen" w:hAnsi="Sylfaen" w:cs="Sylfaen"/>
          <w:sz w:val="24"/>
          <w:szCs w:val="24"/>
        </w:rPr>
        <w:t>ა</w:t>
      </w:r>
    </w:p>
    <w:p w14:paraId="3A0D3121" w14:textId="77777777" w:rsidR="00001449" w:rsidRPr="0060003E" w:rsidRDefault="00001449" w:rsidP="00001449">
      <w:pPr>
        <w:jc w:val="both"/>
        <w:rPr>
          <w:rFonts w:cstheme="minorHAnsi"/>
          <w:highlight w:val="yellow"/>
        </w:rPr>
      </w:pPr>
      <w:r w:rsidRPr="0060003E">
        <w:rPr>
          <w:rFonts w:ascii="Sylfaen" w:hAnsi="Sylfaen" w:cs="Sylfaen"/>
          <w:highlight w:val="yellow"/>
        </w:rPr>
        <w:t>დეცენტრალიზაციის</w:t>
      </w:r>
      <w:r w:rsidRPr="0060003E">
        <w:rPr>
          <w:rFonts w:cstheme="minorHAnsi"/>
          <w:highlight w:val="yellow"/>
        </w:rPr>
        <w:t xml:space="preserve"> </w:t>
      </w:r>
      <w:r w:rsidRPr="0060003E">
        <w:rPr>
          <w:rFonts w:ascii="Sylfaen" w:hAnsi="Sylfaen" w:cs="Sylfaen"/>
          <w:highlight w:val="yellow"/>
        </w:rPr>
        <w:t>პროცესი</w:t>
      </w:r>
      <w:r w:rsidRPr="0060003E">
        <w:rPr>
          <w:rFonts w:cstheme="minorHAnsi"/>
          <w:highlight w:val="yellow"/>
        </w:rPr>
        <w:t xml:space="preserve"> </w:t>
      </w:r>
      <w:r w:rsidRPr="0060003E">
        <w:rPr>
          <w:rFonts w:ascii="Sylfaen" w:hAnsi="Sylfaen" w:cs="Sylfaen"/>
          <w:highlight w:val="yellow"/>
        </w:rPr>
        <w:t>მოხდა</w:t>
      </w:r>
      <w:r w:rsidRPr="0060003E">
        <w:rPr>
          <w:rFonts w:cstheme="minorHAnsi"/>
          <w:highlight w:val="yellow"/>
        </w:rPr>
        <w:t xml:space="preserve"> </w:t>
      </w:r>
      <w:r w:rsidRPr="0060003E">
        <w:rPr>
          <w:rFonts w:ascii="Sylfaen" w:hAnsi="Sylfaen" w:cs="Sylfaen"/>
          <w:highlight w:val="yellow"/>
        </w:rPr>
        <w:t>მას</w:t>
      </w:r>
      <w:r w:rsidRPr="0060003E">
        <w:rPr>
          <w:rFonts w:cstheme="minorHAnsi"/>
          <w:highlight w:val="yellow"/>
        </w:rPr>
        <w:t xml:space="preserve"> </w:t>
      </w:r>
      <w:r w:rsidRPr="0060003E">
        <w:rPr>
          <w:rFonts w:ascii="Sylfaen" w:hAnsi="Sylfaen" w:cs="Sylfaen"/>
          <w:highlight w:val="yellow"/>
        </w:rPr>
        <w:t>შემდეგ</w:t>
      </w:r>
      <w:r w:rsidRPr="0060003E">
        <w:rPr>
          <w:rFonts w:cstheme="minorHAnsi"/>
          <w:highlight w:val="yellow"/>
        </w:rPr>
        <w:t xml:space="preserve">, </w:t>
      </w:r>
      <w:r w:rsidRPr="0060003E">
        <w:rPr>
          <w:rFonts w:ascii="Sylfaen" w:hAnsi="Sylfaen" w:cs="Sylfaen"/>
          <w:highlight w:val="yellow"/>
        </w:rPr>
        <w:t>რაც</w:t>
      </w:r>
      <w:r w:rsidRPr="0060003E">
        <w:rPr>
          <w:rFonts w:cstheme="minorHAnsi"/>
          <w:highlight w:val="yellow"/>
        </w:rPr>
        <w:t xml:space="preserve"> </w:t>
      </w:r>
      <w:r w:rsidRPr="0060003E">
        <w:rPr>
          <w:rFonts w:ascii="Sylfaen" w:hAnsi="Sylfaen" w:cs="Sylfaen"/>
          <w:highlight w:val="yellow"/>
        </w:rPr>
        <w:t>საქართველომ</w:t>
      </w:r>
      <w:r w:rsidRPr="0060003E">
        <w:rPr>
          <w:rFonts w:cstheme="minorHAnsi"/>
          <w:highlight w:val="yellow"/>
        </w:rPr>
        <w:t xml:space="preserve"> </w:t>
      </w:r>
      <w:r w:rsidRPr="0060003E">
        <w:rPr>
          <w:rFonts w:ascii="Sylfaen" w:hAnsi="Sylfaen" w:cs="Sylfaen"/>
          <w:highlight w:val="yellow"/>
        </w:rPr>
        <w:t>დამოუკიდებლობა</w:t>
      </w:r>
      <w:r w:rsidRPr="0060003E">
        <w:rPr>
          <w:rFonts w:cstheme="minorHAnsi"/>
          <w:highlight w:val="yellow"/>
        </w:rPr>
        <w:t xml:space="preserve"> </w:t>
      </w:r>
      <w:r w:rsidRPr="0060003E">
        <w:rPr>
          <w:rFonts w:ascii="Sylfaen" w:hAnsi="Sylfaen" w:cs="Sylfaen"/>
          <w:highlight w:val="yellow"/>
        </w:rPr>
        <w:t>მოიპოვა</w:t>
      </w:r>
      <w:r w:rsidRPr="0060003E">
        <w:rPr>
          <w:rFonts w:cstheme="minorHAnsi"/>
          <w:highlight w:val="yellow"/>
        </w:rPr>
        <w:t xml:space="preserve">. </w:t>
      </w:r>
      <w:r w:rsidRPr="0060003E">
        <w:rPr>
          <w:rFonts w:ascii="Sylfaen" w:hAnsi="Sylfaen" w:cs="Sylfaen"/>
          <w:highlight w:val="yellow"/>
        </w:rPr>
        <w:t>წინა</w:t>
      </w:r>
      <w:r w:rsidRPr="0060003E">
        <w:rPr>
          <w:rFonts w:cstheme="minorHAnsi"/>
          <w:highlight w:val="yellow"/>
        </w:rPr>
        <w:t xml:space="preserve"> </w:t>
      </w:r>
      <w:r w:rsidRPr="0060003E">
        <w:rPr>
          <w:rFonts w:ascii="Sylfaen" w:hAnsi="Sylfaen" w:cs="Sylfaen"/>
          <w:highlight w:val="yellow"/>
        </w:rPr>
        <w:t>ორგანიზაციული</w:t>
      </w:r>
      <w:r w:rsidRPr="0060003E">
        <w:rPr>
          <w:rFonts w:cstheme="minorHAnsi"/>
          <w:highlight w:val="yellow"/>
        </w:rPr>
        <w:t xml:space="preserve"> </w:t>
      </w:r>
      <w:r w:rsidRPr="0060003E">
        <w:rPr>
          <w:rFonts w:ascii="Sylfaen" w:hAnsi="Sylfaen" w:cs="Sylfaen"/>
          <w:highlight w:val="yellow"/>
        </w:rPr>
        <w:t>სტრუქტურისაგან</w:t>
      </w:r>
      <w:r w:rsidRPr="0060003E">
        <w:rPr>
          <w:rFonts w:cstheme="minorHAnsi"/>
          <w:highlight w:val="yellow"/>
        </w:rPr>
        <w:t xml:space="preserve"> </w:t>
      </w:r>
      <w:r w:rsidRPr="0060003E">
        <w:rPr>
          <w:rFonts w:ascii="Sylfaen" w:hAnsi="Sylfaen" w:cs="Sylfaen"/>
          <w:highlight w:val="yellow"/>
        </w:rPr>
        <w:t>განსხვავებით</w:t>
      </w:r>
      <w:r w:rsidRPr="0060003E">
        <w:rPr>
          <w:rFonts w:cstheme="minorHAnsi"/>
          <w:highlight w:val="yellow"/>
        </w:rPr>
        <w:t xml:space="preserve">, 2004 – </w:t>
      </w:r>
      <w:r w:rsidRPr="0060003E">
        <w:rPr>
          <w:rFonts w:ascii="Sylfaen" w:hAnsi="Sylfaen" w:cs="Sylfaen"/>
          <w:highlight w:val="yellow"/>
        </w:rPr>
        <w:t>დან</w:t>
      </w:r>
      <w:r w:rsidRPr="0060003E">
        <w:rPr>
          <w:rFonts w:cstheme="minorHAnsi"/>
          <w:highlight w:val="yellow"/>
        </w:rPr>
        <w:t xml:space="preserve"> 2012 </w:t>
      </w:r>
      <w:r w:rsidRPr="0060003E">
        <w:rPr>
          <w:rFonts w:ascii="Sylfaen" w:hAnsi="Sylfaen" w:cs="Sylfaen"/>
          <w:highlight w:val="yellow"/>
        </w:rPr>
        <w:t>წლამდე</w:t>
      </w:r>
      <w:r w:rsidRPr="0060003E">
        <w:rPr>
          <w:rFonts w:cstheme="minorHAnsi"/>
          <w:highlight w:val="yellow"/>
        </w:rPr>
        <w:t xml:space="preserve"> </w:t>
      </w:r>
      <w:r w:rsidRPr="0060003E">
        <w:rPr>
          <w:rFonts w:ascii="Sylfaen" w:hAnsi="Sylfaen" w:cs="Sylfaen"/>
          <w:highlight w:val="yellow"/>
        </w:rPr>
        <w:t>სამინისტრომ</w:t>
      </w:r>
      <w:r w:rsidRPr="0060003E">
        <w:rPr>
          <w:rFonts w:cstheme="minorHAnsi"/>
          <w:highlight w:val="yellow"/>
        </w:rPr>
        <w:t xml:space="preserve"> </w:t>
      </w:r>
      <w:r w:rsidRPr="0060003E">
        <w:rPr>
          <w:rFonts w:ascii="Sylfaen" w:hAnsi="Sylfaen" w:cs="Sylfaen"/>
          <w:highlight w:val="yellow"/>
        </w:rPr>
        <w:t>მიიღო</w:t>
      </w:r>
      <w:r w:rsidRPr="0060003E">
        <w:rPr>
          <w:rFonts w:cstheme="minorHAnsi"/>
          <w:highlight w:val="yellow"/>
        </w:rPr>
        <w:t xml:space="preserve"> </w:t>
      </w:r>
      <w:r w:rsidRPr="0060003E">
        <w:rPr>
          <w:rFonts w:ascii="Sylfaen" w:hAnsi="Sylfaen" w:cs="Sylfaen"/>
          <w:highlight w:val="yellow"/>
        </w:rPr>
        <w:t>მარეგულირებელი</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პოლიტიკის</w:t>
      </w:r>
      <w:r w:rsidRPr="0060003E">
        <w:rPr>
          <w:rFonts w:cstheme="minorHAnsi"/>
          <w:highlight w:val="yellow"/>
        </w:rPr>
        <w:t xml:space="preserve"> </w:t>
      </w:r>
      <w:r w:rsidRPr="0060003E">
        <w:rPr>
          <w:rFonts w:ascii="Sylfaen" w:hAnsi="Sylfaen" w:cs="Sylfaen"/>
          <w:highlight w:val="yellow"/>
        </w:rPr>
        <w:t>შემუშავების</w:t>
      </w:r>
      <w:r w:rsidRPr="0060003E">
        <w:rPr>
          <w:rFonts w:cstheme="minorHAnsi"/>
          <w:highlight w:val="yellow"/>
        </w:rPr>
        <w:t xml:space="preserve"> </w:t>
      </w:r>
      <w:r w:rsidRPr="0060003E">
        <w:rPr>
          <w:rFonts w:ascii="Sylfaen" w:hAnsi="Sylfaen" w:cs="Sylfaen"/>
          <w:highlight w:val="yellow"/>
        </w:rPr>
        <w:t>როლი</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სისტემა</w:t>
      </w:r>
      <w:r w:rsidRPr="0060003E">
        <w:rPr>
          <w:rFonts w:cstheme="minorHAnsi"/>
          <w:highlight w:val="yellow"/>
        </w:rPr>
        <w:t xml:space="preserve"> </w:t>
      </w:r>
      <w:r w:rsidRPr="0060003E">
        <w:rPr>
          <w:rFonts w:ascii="Sylfaen" w:hAnsi="Sylfaen" w:cs="Sylfaen"/>
          <w:highlight w:val="yellow"/>
        </w:rPr>
        <w:t>გადავიდა</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სექტორის</w:t>
      </w:r>
      <w:r w:rsidRPr="0060003E">
        <w:rPr>
          <w:rFonts w:cstheme="minorHAnsi"/>
          <w:highlight w:val="yellow"/>
        </w:rPr>
        <w:t xml:space="preserve"> </w:t>
      </w:r>
      <w:r w:rsidRPr="0060003E">
        <w:rPr>
          <w:rFonts w:ascii="Sylfaen" w:hAnsi="Sylfaen" w:cs="Sylfaen"/>
          <w:highlight w:val="yellow"/>
        </w:rPr>
        <w:t>სრულ</w:t>
      </w:r>
      <w:r w:rsidRPr="0060003E">
        <w:rPr>
          <w:rFonts w:cstheme="minorHAnsi"/>
          <w:highlight w:val="yellow"/>
        </w:rPr>
        <w:t xml:space="preserve"> </w:t>
      </w:r>
      <w:r w:rsidRPr="0060003E">
        <w:rPr>
          <w:rFonts w:ascii="Sylfaen" w:hAnsi="Sylfaen" w:cs="Sylfaen"/>
          <w:highlight w:val="yellow"/>
        </w:rPr>
        <w:t>მარკეტიზაციისკენ</w:t>
      </w:r>
      <w:r w:rsidRPr="0060003E">
        <w:rPr>
          <w:rFonts w:cstheme="minorHAnsi"/>
          <w:highlight w:val="yellow"/>
        </w:rPr>
        <w:t xml:space="preserve">. </w:t>
      </w:r>
      <w:r w:rsidRPr="0060003E">
        <w:rPr>
          <w:rFonts w:ascii="Sylfaen" w:hAnsi="Sylfaen" w:cs="Sylfaen"/>
          <w:highlight w:val="yellow"/>
        </w:rPr>
        <w:t>ამ</w:t>
      </w:r>
      <w:r w:rsidRPr="0060003E">
        <w:rPr>
          <w:rFonts w:cstheme="minorHAnsi"/>
          <w:highlight w:val="yellow"/>
        </w:rPr>
        <w:t xml:space="preserve"> </w:t>
      </w:r>
      <w:r w:rsidRPr="0060003E">
        <w:rPr>
          <w:rFonts w:ascii="Sylfaen" w:hAnsi="Sylfaen" w:cs="Sylfaen"/>
          <w:highlight w:val="yellow"/>
        </w:rPr>
        <w:t>დროის</w:t>
      </w:r>
      <w:r w:rsidRPr="0060003E">
        <w:rPr>
          <w:rFonts w:cstheme="minorHAnsi"/>
          <w:highlight w:val="yellow"/>
        </w:rPr>
        <w:t xml:space="preserve"> </w:t>
      </w:r>
      <w:r w:rsidRPr="0060003E">
        <w:rPr>
          <w:rFonts w:ascii="Sylfaen" w:hAnsi="Sylfaen" w:cs="Sylfaen"/>
          <w:highlight w:val="yellow"/>
        </w:rPr>
        <w:t>განმავლობაში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ხარჯების</w:t>
      </w:r>
      <w:r w:rsidRPr="0060003E">
        <w:rPr>
          <w:rFonts w:cstheme="minorHAnsi"/>
          <w:highlight w:val="yellow"/>
        </w:rPr>
        <w:t xml:space="preserve"> </w:t>
      </w:r>
      <w:r w:rsidRPr="0060003E">
        <w:rPr>
          <w:rFonts w:ascii="Sylfaen" w:hAnsi="Sylfaen" w:cs="Sylfaen"/>
          <w:highlight w:val="yellow"/>
        </w:rPr>
        <w:t>უმეტესი</w:t>
      </w:r>
      <w:r w:rsidRPr="0060003E">
        <w:rPr>
          <w:rFonts w:cstheme="minorHAnsi"/>
          <w:highlight w:val="yellow"/>
        </w:rPr>
        <w:t xml:space="preserve"> </w:t>
      </w:r>
      <w:r w:rsidRPr="0060003E">
        <w:rPr>
          <w:rFonts w:ascii="Sylfaen" w:hAnsi="Sylfaen" w:cs="Sylfaen"/>
          <w:highlight w:val="yellow"/>
        </w:rPr>
        <w:t>ნაწილი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სადაზღვევო</w:t>
      </w:r>
      <w:r w:rsidRPr="0060003E">
        <w:rPr>
          <w:rFonts w:cstheme="minorHAnsi"/>
          <w:highlight w:val="yellow"/>
        </w:rPr>
        <w:t xml:space="preserve"> </w:t>
      </w:r>
      <w:r w:rsidRPr="0060003E">
        <w:rPr>
          <w:rFonts w:ascii="Sylfaen" w:hAnsi="Sylfaen" w:cs="Sylfaen"/>
          <w:highlight w:val="yellow"/>
        </w:rPr>
        <w:t>კომპანიების</w:t>
      </w:r>
      <w:r w:rsidRPr="0060003E">
        <w:rPr>
          <w:rFonts w:cstheme="minorHAnsi"/>
          <w:highlight w:val="yellow"/>
        </w:rPr>
        <w:t xml:space="preserve"> </w:t>
      </w:r>
      <w:r w:rsidRPr="0060003E">
        <w:rPr>
          <w:rFonts w:ascii="Sylfaen" w:hAnsi="Sylfaen" w:cs="Sylfaen"/>
          <w:highlight w:val="yellow"/>
        </w:rPr>
        <w:t>მეშვეობით</w:t>
      </w:r>
      <w:r w:rsidRPr="0060003E">
        <w:rPr>
          <w:rFonts w:cstheme="minorHAnsi"/>
          <w:highlight w:val="yellow"/>
        </w:rPr>
        <w:t xml:space="preserve"> </w:t>
      </w:r>
      <w:r w:rsidRPr="0060003E">
        <w:rPr>
          <w:rFonts w:ascii="Sylfaen" w:hAnsi="Sylfaen" w:cs="Sylfaen"/>
          <w:highlight w:val="yellow"/>
        </w:rPr>
        <w:t>ხდებოდა</w:t>
      </w:r>
      <w:r w:rsidRPr="0060003E">
        <w:rPr>
          <w:rFonts w:cstheme="minorHAnsi"/>
          <w:highlight w:val="yellow"/>
        </w:rPr>
        <w:t xml:space="preserve">, </w:t>
      </w:r>
      <w:r w:rsidRPr="0060003E">
        <w:rPr>
          <w:rFonts w:ascii="Sylfaen" w:hAnsi="Sylfaen" w:cs="Sylfaen"/>
          <w:highlight w:val="yellow"/>
        </w:rPr>
        <w:t>რომლებსაც</w:t>
      </w:r>
      <w:r w:rsidRPr="0060003E">
        <w:rPr>
          <w:rFonts w:cstheme="minorHAnsi"/>
          <w:highlight w:val="yellow"/>
        </w:rPr>
        <w:t xml:space="preserve"> </w:t>
      </w:r>
      <w:r w:rsidRPr="0060003E">
        <w:rPr>
          <w:rFonts w:ascii="Sylfaen" w:hAnsi="Sylfaen" w:cs="Sylfaen"/>
          <w:highlight w:val="yellow"/>
        </w:rPr>
        <w:t>უხდიდნენ</w:t>
      </w:r>
      <w:r w:rsidRPr="0060003E">
        <w:rPr>
          <w:rFonts w:cstheme="minorHAnsi"/>
          <w:highlight w:val="yellow"/>
        </w:rPr>
        <w:t xml:space="preserve"> </w:t>
      </w:r>
      <w:r w:rsidRPr="0060003E">
        <w:rPr>
          <w:rFonts w:ascii="Sylfaen" w:hAnsi="Sylfaen" w:cs="Sylfaen"/>
          <w:highlight w:val="yellow"/>
        </w:rPr>
        <w:t>სიღარიბის</w:t>
      </w:r>
      <w:r w:rsidRPr="0060003E">
        <w:rPr>
          <w:rFonts w:cstheme="minorHAnsi"/>
          <w:highlight w:val="yellow"/>
        </w:rPr>
        <w:t xml:space="preserve"> </w:t>
      </w:r>
      <w:r w:rsidRPr="0060003E">
        <w:rPr>
          <w:rFonts w:ascii="Sylfaen" w:hAnsi="Sylfaen" w:cs="Sylfaen"/>
          <w:highlight w:val="yellow"/>
        </w:rPr>
        <w:t>ზღვარს</w:t>
      </w:r>
      <w:r w:rsidRPr="0060003E">
        <w:rPr>
          <w:rFonts w:cstheme="minorHAnsi"/>
          <w:highlight w:val="yellow"/>
        </w:rPr>
        <w:t xml:space="preserve"> </w:t>
      </w:r>
      <w:r w:rsidRPr="0060003E">
        <w:rPr>
          <w:rFonts w:ascii="Sylfaen" w:hAnsi="Sylfaen" w:cs="Sylfaen"/>
          <w:highlight w:val="yellow"/>
        </w:rPr>
        <w:t>ქვემოთ</w:t>
      </w:r>
      <w:r w:rsidRPr="0060003E">
        <w:rPr>
          <w:rFonts w:cstheme="minorHAnsi"/>
          <w:highlight w:val="yellow"/>
        </w:rPr>
        <w:t xml:space="preserve"> </w:t>
      </w:r>
      <w:r w:rsidRPr="0060003E">
        <w:rPr>
          <w:rFonts w:ascii="Sylfaen" w:hAnsi="Sylfaen" w:cs="Sylfaen"/>
          <w:highlight w:val="yellow"/>
        </w:rPr>
        <w:t>მყოფი</w:t>
      </w:r>
      <w:r w:rsidRPr="0060003E">
        <w:rPr>
          <w:rFonts w:cstheme="minorHAnsi"/>
          <w:highlight w:val="yellow"/>
        </w:rPr>
        <w:t xml:space="preserve"> </w:t>
      </w:r>
      <w:r w:rsidRPr="0060003E">
        <w:rPr>
          <w:rFonts w:ascii="Sylfaen" w:hAnsi="Sylfaen" w:cs="Sylfaen"/>
          <w:highlight w:val="yellow"/>
        </w:rPr>
        <w:t>ოჯახებისთვის</w:t>
      </w:r>
      <w:r w:rsidRPr="0060003E">
        <w:rPr>
          <w:rFonts w:cstheme="minorHAnsi"/>
          <w:highlight w:val="yellow"/>
        </w:rPr>
        <w:t xml:space="preserve"> </w:t>
      </w:r>
      <w:r w:rsidRPr="0060003E">
        <w:rPr>
          <w:rFonts w:ascii="Sylfaen" w:hAnsi="Sylfaen" w:cs="Sylfaen"/>
          <w:highlight w:val="yellow"/>
        </w:rPr>
        <w:t>შეღავათების</w:t>
      </w:r>
      <w:r w:rsidRPr="0060003E">
        <w:rPr>
          <w:rFonts w:cstheme="minorHAnsi"/>
          <w:highlight w:val="yellow"/>
        </w:rPr>
        <w:t xml:space="preserve"> </w:t>
      </w:r>
      <w:r w:rsidRPr="0060003E">
        <w:rPr>
          <w:rFonts w:ascii="Sylfaen" w:hAnsi="Sylfaen" w:cs="Sylfaen"/>
          <w:highlight w:val="yellow"/>
        </w:rPr>
        <w:t>სტანდარტული</w:t>
      </w:r>
      <w:r w:rsidRPr="0060003E">
        <w:rPr>
          <w:rFonts w:cstheme="minorHAnsi"/>
          <w:highlight w:val="yellow"/>
        </w:rPr>
        <w:t xml:space="preserve"> </w:t>
      </w:r>
      <w:r w:rsidRPr="0060003E">
        <w:rPr>
          <w:rFonts w:ascii="Sylfaen" w:hAnsi="Sylfaen" w:cs="Sylfaen"/>
          <w:highlight w:val="yellow"/>
        </w:rPr>
        <w:t>პაკეტის</w:t>
      </w:r>
      <w:r w:rsidRPr="0060003E">
        <w:rPr>
          <w:rFonts w:cstheme="minorHAnsi"/>
          <w:highlight w:val="yellow"/>
        </w:rPr>
        <w:t xml:space="preserve"> </w:t>
      </w:r>
      <w:r w:rsidRPr="0060003E">
        <w:rPr>
          <w:rFonts w:ascii="Sylfaen" w:hAnsi="Sylfaen" w:cs="Sylfaen"/>
          <w:highlight w:val="yellow"/>
        </w:rPr>
        <w:t>უზრუნველყოფას</w:t>
      </w:r>
      <w:r w:rsidRPr="0060003E">
        <w:rPr>
          <w:rFonts w:cstheme="minorHAnsi"/>
          <w:highlight w:val="yellow"/>
        </w:rPr>
        <w:t xml:space="preserve">. </w:t>
      </w:r>
      <w:r w:rsidRPr="0060003E">
        <w:rPr>
          <w:rFonts w:ascii="Sylfaen" w:hAnsi="Sylfaen" w:cs="Sylfaen"/>
          <w:highlight w:val="yellow"/>
        </w:rPr>
        <w:t>პრივატიზაციის</w:t>
      </w:r>
      <w:r w:rsidRPr="0060003E">
        <w:rPr>
          <w:rFonts w:cstheme="minorHAnsi"/>
          <w:highlight w:val="yellow"/>
        </w:rPr>
        <w:t xml:space="preserve"> </w:t>
      </w:r>
      <w:r w:rsidRPr="0060003E">
        <w:rPr>
          <w:rFonts w:ascii="Sylfaen" w:hAnsi="Sylfaen" w:cs="Sylfaen"/>
          <w:highlight w:val="yellow"/>
        </w:rPr>
        <w:t>პროცესმა</w:t>
      </w:r>
      <w:r w:rsidRPr="0060003E">
        <w:rPr>
          <w:rFonts w:cstheme="minorHAnsi"/>
          <w:highlight w:val="yellow"/>
        </w:rPr>
        <w:t xml:space="preserve"> </w:t>
      </w:r>
      <w:r w:rsidRPr="0060003E">
        <w:rPr>
          <w:rFonts w:ascii="Sylfaen" w:hAnsi="Sylfaen" w:cs="Sylfaen"/>
          <w:highlight w:val="yellow"/>
        </w:rPr>
        <w:t>გამოიწვია</w:t>
      </w:r>
      <w:r w:rsidRPr="0060003E">
        <w:rPr>
          <w:rFonts w:cstheme="minorHAnsi"/>
          <w:highlight w:val="yellow"/>
        </w:rPr>
        <w:t xml:space="preserve"> </w:t>
      </w:r>
      <w:r w:rsidRPr="0060003E">
        <w:rPr>
          <w:rFonts w:ascii="Sylfaen" w:hAnsi="Sylfaen" w:cs="Sylfaen"/>
          <w:highlight w:val="yellow"/>
        </w:rPr>
        <w:t>კერძო</w:t>
      </w:r>
      <w:r w:rsidRPr="0060003E">
        <w:rPr>
          <w:rFonts w:cstheme="minorHAnsi"/>
          <w:highlight w:val="yellow"/>
        </w:rPr>
        <w:t xml:space="preserve"> </w:t>
      </w:r>
      <w:r w:rsidRPr="0060003E">
        <w:rPr>
          <w:rFonts w:ascii="Sylfaen" w:hAnsi="Sylfaen" w:cs="Sylfaen"/>
          <w:highlight w:val="yellow"/>
        </w:rPr>
        <w:t>სადაზღვევო</w:t>
      </w:r>
      <w:r w:rsidRPr="0060003E">
        <w:rPr>
          <w:rFonts w:cstheme="minorHAnsi"/>
          <w:highlight w:val="yellow"/>
        </w:rPr>
        <w:t xml:space="preserve"> </w:t>
      </w:r>
      <w:r w:rsidRPr="0060003E">
        <w:rPr>
          <w:rFonts w:ascii="Sylfaen" w:hAnsi="Sylfaen" w:cs="Sylfaen"/>
          <w:highlight w:val="yellow"/>
        </w:rPr>
        <w:t>კომპანიების</w:t>
      </w:r>
      <w:r w:rsidRPr="0060003E">
        <w:rPr>
          <w:rFonts w:cstheme="minorHAnsi"/>
          <w:highlight w:val="yellow"/>
        </w:rPr>
        <w:t xml:space="preserve"> </w:t>
      </w:r>
      <w:r w:rsidRPr="0060003E">
        <w:rPr>
          <w:rFonts w:ascii="Sylfaen" w:hAnsi="Sylfaen" w:cs="Sylfaen"/>
          <w:highlight w:val="yellow"/>
        </w:rPr>
        <w:t>ბაზრის</w:t>
      </w:r>
      <w:r w:rsidRPr="0060003E">
        <w:rPr>
          <w:rFonts w:cstheme="minorHAnsi"/>
          <w:highlight w:val="yellow"/>
        </w:rPr>
        <w:t xml:space="preserve"> </w:t>
      </w:r>
      <w:r w:rsidRPr="0060003E">
        <w:rPr>
          <w:rFonts w:ascii="Sylfaen" w:hAnsi="Sylfaen" w:cs="Sylfaen"/>
          <w:highlight w:val="yellow"/>
        </w:rPr>
        <w:t>მონოპოლიზაცია</w:t>
      </w:r>
      <w:r w:rsidRPr="0060003E">
        <w:rPr>
          <w:rFonts w:cstheme="minorHAnsi"/>
          <w:highlight w:val="yellow"/>
        </w:rPr>
        <w:t xml:space="preserve">, </w:t>
      </w:r>
      <w:r w:rsidRPr="0060003E">
        <w:rPr>
          <w:rFonts w:ascii="Sylfaen" w:hAnsi="Sylfaen" w:cs="Sylfaen"/>
          <w:highlight w:val="yellow"/>
        </w:rPr>
        <w:t>რამაც</w:t>
      </w:r>
      <w:r w:rsidRPr="0060003E">
        <w:rPr>
          <w:rFonts w:cstheme="minorHAnsi"/>
          <w:highlight w:val="yellow"/>
        </w:rPr>
        <w:t xml:space="preserve"> </w:t>
      </w:r>
      <w:r w:rsidRPr="0060003E">
        <w:rPr>
          <w:rFonts w:ascii="Sylfaen" w:hAnsi="Sylfaen" w:cs="Sylfaen"/>
          <w:highlight w:val="yellow"/>
        </w:rPr>
        <w:t>შექმნა</w:t>
      </w:r>
      <w:r w:rsidRPr="0060003E">
        <w:rPr>
          <w:rFonts w:cstheme="minorHAnsi"/>
          <w:highlight w:val="yellow"/>
        </w:rPr>
        <w:t xml:space="preserve"> </w:t>
      </w:r>
      <w:r w:rsidRPr="0060003E">
        <w:rPr>
          <w:rFonts w:ascii="Sylfaen" w:hAnsi="Sylfaen" w:cs="Sylfaen"/>
          <w:highlight w:val="yellow"/>
        </w:rPr>
        <w:t>ქვეყნის</w:t>
      </w:r>
      <w:r w:rsidRPr="0060003E">
        <w:rPr>
          <w:rFonts w:cstheme="minorHAnsi"/>
          <w:highlight w:val="yellow"/>
        </w:rPr>
        <w:t xml:space="preserve"> </w:t>
      </w:r>
      <w:r w:rsidRPr="0060003E">
        <w:rPr>
          <w:rFonts w:ascii="Sylfaen" w:hAnsi="Sylfaen" w:cs="Sylfaen"/>
          <w:highlight w:val="yellow"/>
        </w:rPr>
        <w:t>ვერტიკალურად</w:t>
      </w:r>
      <w:r w:rsidRPr="0060003E">
        <w:rPr>
          <w:rFonts w:cstheme="minorHAnsi"/>
          <w:highlight w:val="yellow"/>
        </w:rPr>
        <w:t xml:space="preserve"> </w:t>
      </w:r>
      <w:r w:rsidRPr="0060003E">
        <w:rPr>
          <w:rFonts w:ascii="Sylfaen" w:hAnsi="Sylfaen" w:cs="Sylfaen"/>
          <w:highlight w:val="yellow"/>
        </w:rPr>
        <w:t>ინტეგრირებული</w:t>
      </w:r>
      <w:r w:rsidRPr="0060003E">
        <w:rPr>
          <w:rFonts w:cstheme="minorHAnsi"/>
          <w:highlight w:val="yellow"/>
        </w:rPr>
        <w:t xml:space="preserve"> </w:t>
      </w:r>
      <w:r w:rsidRPr="0060003E">
        <w:rPr>
          <w:rFonts w:ascii="Sylfaen" w:hAnsi="Sylfaen" w:cs="Sylfaen"/>
          <w:highlight w:val="yellow"/>
        </w:rPr>
        <w:t>მომგებიანი</w:t>
      </w:r>
      <w:r w:rsidRPr="0060003E">
        <w:rPr>
          <w:rFonts w:cstheme="minorHAnsi"/>
          <w:highlight w:val="yellow"/>
        </w:rPr>
        <w:t xml:space="preserve"> </w:t>
      </w:r>
      <w:r w:rsidRPr="0060003E">
        <w:rPr>
          <w:rFonts w:ascii="Sylfaen" w:hAnsi="Sylfaen" w:cs="Sylfaen"/>
          <w:highlight w:val="yellow"/>
        </w:rPr>
        <w:t>შემსყიდველ</w:t>
      </w:r>
      <w:r w:rsidRPr="0060003E">
        <w:rPr>
          <w:rFonts w:cstheme="minorHAnsi"/>
          <w:highlight w:val="yellow"/>
        </w:rPr>
        <w:t>-</w:t>
      </w:r>
      <w:r w:rsidRPr="0060003E">
        <w:rPr>
          <w:rFonts w:ascii="Sylfaen" w:hAnsi="Sylfaen" w:cs="Sylfaen"/>
          <w:highlight w:val="yellow"/>
        </w:rPr>
        <w:t>პროვაიდერების</w:t>
      </w:r>
      <w:r w:rsidRPr="0060003E">
        <w:rPr>
          <w:rFonts w:cstheme="minorHAnsi"/>
          <w:highlight w:val="yellow"/>
        </w:rPr>
        <w:t xml:space="preserve"> </w:t>
      </w:r>
      <w:r w:rsidRPr="0060003E">
        <w:rPr>
          <w:rFonts w:ascii="Sylfaen" w:hAnsi="Sylfaen" w:cs="Sylfaen"/>
          <w:highlight w:val="yellow"/>
        </w:rPr>
        <w:t>მთელი</w:t>
      </w:r>
      <w:r w:rsidRPr="0060003E">
        <w:rPr>
          <w:rFonts w:cstheme="minorHAnsi"/>
          <w:highlight w:val="yellow"/>
        </w:rPr>
        <w:t xml:space="preserve"> </w:t>
      </w:r>
      <w:r w:rsidRPr="0060003E">
        <w:rPr>
          <w:rFonts w:ascii="Sylfaen" w:hAnsi="Sylfaen" w:cs="Sylfaen"/>
          <w:highlight w:val="yellow"/>
        </w:rPr>
        <w:t>რიგი</w:t>
      </w:r>
      <w:r w:rsidRPr="0060003E">
        <w:rPr>
          <w:rFonts w:cstheme="minorHAnsi"/>
          <w:highlight w:val="yellow"/>
        </w:rPr>
        <w:t xml:space="preserve"> </w:t>
      </w:r>
      <w:r w:rsidRPr="0060003E">
        <w:rPr>
          <w:rFonts w:ascii="Sylfaen" w:hAnsi="Sylfaen" w:cs="Sylfaen"/>
          <w:highlight w:val="yellow"/>
        </w:rPr>
        <w:t>ქვეყნის</w:t>
      </w:r>
      <w:r w:rsidRPr="0060003E">
        <w:rPr>
          <w:rFonts w:cstheme="minorHAnsi"/>
          <w:highlight w:val="yellow"/>
        </w:rPr>
        <w:t xml:space="preserve"> 26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რეგიონში</w:t>
      </w:r>
      <w:r w:rsidRPr="0060003E">
        <w:rPr>
          <w:rFonts w:cstheme="minorHAnsi"/>
          <w:highlight w:val="yellow"/>
        </w:rPr>
        <w:t xml:space="preserve">. </w:t>
      </w:r>
      <w:r w:rsidRPr="0060003E">
        <w:rPr>
          <w:rFonts w:ascii="Sylfaen" w:hAnsi="Sylfaen" w:cs="Sylfaen"/>
          <w:highlight w:val="yellow"/>
        </w:rPr>
        <w:t>ამასთან</w:t>
      </w:r>
      <w:r w:rsidRPr="0060003E">
        <w:rPr>
          <w:rFonts w:cstheme="minorHAnsi"/>
          <w:highlight w:val="yellow"/>
        </w:rPr>
        <w:t xml:space="preserve">, </w:t>
      </w:r>
      <w:r w:rsidRPr="0060003E">
        <w:rPr>
          <w:rFonts w:ascii="Sylfaen" w:hAnsi="Sylfaen" w:cs="Sylfaen"/>
          <w:highlight w:val="yellow"/>
        </w:rPr>
        <w:t>კომპანიებს</w:t>
      </w:r>
      <w:r w:rsidRPr="0060003E">
        <w:rPr>
          <w:rFonts w:cstheme="minorHAnsi"/>
          <w:highlight w:val="yellow"/>
        </w:rPr>
        <w:t xml:space="preserve"> </w:t>
      </w:r>
      <w:r w:rsidRPr="0060003E">
        <w:rPr>
          <w:rFonts w:ascii="Sylfaen" w:hAnsi="Sylfaen" w:cs="Sylfaen"/>
          <w:highlight w:val="yellow"/>
        </w:rPr>
        <w:t>მოეთხოვებოდათ</w:t>
      </w:r>
      <w:r w:rsidRPr="0060003E">
        <w:rPr>
          <w:rFonts w:cstheme="minorHAnsi"/>
          <w:highlight w:val="yellow"/>
        </w:rPr>
        <w:t xml:space="preserve"> </w:t>
      </w:r>
      <w:r w:rsidRPr="0060003E">
        <w:rPr>
          <w:rFonts w:ascii="Sylfaen" w:hAnsi="Sylfaen" w:cs="Sylfaen"/>
          <w:highlight w:val="yellow"/>
        </w:rPr>
        <w:t>ინვესტიცია</w:t>
      </w:r>
      <w:r w:rsidRPr="0060003E">
        <w:rPr>
          <w:rFonts w:cstheme="minorHAnsi"/>
          <w:highlight w:val="yellow"/>
        </w:rPr>
        <w:t xml:space="preserve"> </w:t>
      </w:r>
      <w:r w:rsidRPr="0060003E">
        <w:rPr>
          <w:rFonts w:ascii="Sylfaen" w:hAnsi="Sylfaen" w:cs="Sylfaen"/>
          <w:highlight w:val="yellow"/>
        </w:rPr>
        <w:t>ჩადონ</w:t>
      </w:r>
      <w:r w:rsidRPr="0060003E">
        <w:rPr>
          <w:rFonts w:cstheme="minorHAnsi"/>
          <w:highlight w:val="yellow"/>
        </w:rPr>
        <w:t xml:space="preserve"> </w:t>
      </w:r>
      <w:r w:rsidRPr="0060003E">
        <w:rPr>
          <w:rFonts w:ascii="Sylfaen" w:hAnsi="Sylfaen" w:cs="Sylfaen"/>
          <w:highlight w:val="yellow"/>
        </w:rPr>
        <w:t>თავიანთ</w:t>
      </w:r>
      <w:r w:rsidRPr="0060003E">
        <w:rPr>
          <w:rFonts w:cstheme="minorHAnsi"/>
          <w:highlight w:val="yellow"/>
        </w:rPr>
        <w:t xml:space="preserve"> </w:t>
      </w:r>
      <w:r w:rsidRPr="0060003E">
        <w:rPr>
          <w:rFonts w:ascii="Sylfaen" w:hAnsi="Sylfaen" w:cs="Sylfaen"/>
          <w:highlight w:val="yellow"/>
        </w:rPr>
        <w:t>რეგიონებში</w:t>
      </w:r>
      <w:r w:rsidRPr="0060003E">
        <w:rPr>
          <w:rFonts w:cstheme="minorHAnsi"/>
          <w:highlight w:val="yellow"/>
        </w:rPr>
        <w:t xml:space="preserve"> </w:t>
      </w:r>
      <w:r w:rsidRPr="0060003E">
        <w:rPr>
          <w:rFonts w:ascii="Sylfaen" w:hAnsi="Sylfaen" w:cs="Sylfaen"/>
          <w:highlight w:val="yellow"/>
        </w:rPr>
        <w:t>საავადმყოფოებისა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პირველადი</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დაწესებულებების</w:t>
      </w:r>
      <w:r w:rsidRPr="0060003E">
        <w:rPr>
          <w:rFonts w:cstheme="minorHAnsi"/>
          <w:highlight w:val="yellow"/>
        </w:rPr>
        <w:t xml:space="preserve"> </w:t>
      </w:r>
      <w:r w:rsidRPr="0060003E">
        <w:rPr>
          <w:rFonts w:ascii="Sylfaen" w:hAnsi="Sylfaen" w:cs="Sylfaen"/>
          <w:highlight w:val="yellow"/>
        </w:rPr>
        <w:t>განახლებაში</w:t>
      </w:r>
      <w:r w:rsidRPr="0060003E">
        <w:rPr>
          <w:rFonts w:cstheme="minorHAnsi"/>
          <w:highlight w:val="yellow"/>
        </w:rPr>
        <w:t xml:space="preserve"> (WHO, 2017). </w:t>
      </w:r>
      <w:r w:rsidRPr="0060003E">
        <w:rPr>
          <w:rFonts w:ascii="Sylfaen" w:hAnsi="Sylfaen" w:cs="Sylfaen"/>
          <w:highlight w:val="yellow"/>
        </w:rPr>
        <w:t>ფინანსური</w:t>
      </w:r>
      <w:r w:rsidRPr="0060003E">
        <w:rPr>
          <w:rFonts w:cstheme="minorHAnsi"/>
          <w:highlight w:val="yellow"/>
        </w:rPr>
        <w:t xml:space="preserve"> </w:t>
      </w:r>
      <w:r w:rsidRPr="0060003E">
        <w:rPr>
          <w:rFonts w:ascii="Sylfaen" w:hAnsi="Sylfaen" w:cs="Sylfaen"/>
          <w:highlight w:val="yellow"/>
        </w:rPr>
        <w:t>სიდუხჭირის</w:t>
      </w:r>
      <w:r w:rsidRPr="0060003E">
        <w:rPr>
          <w:rFonts w:cstheme="minorHAnsi"/>
          <w:highlight w:val="yellow"/>
        </w:rPr>
        <w:t xml:space="preserve"> </w:t>
      </w:r>
      <w:r w:rsidRPr="0060003E">
        <w:rPr>
          <w:rFonts w:ascii="Sylfaen" w:hAnsi="Sylfaen" w:cs="Sylfaen"/>
          <w:highlight w:val="yellow"/>
        </w:rPr>
        <w:t>გამო</w:t>
      </w:r>
      <w:r w:rsidRPr="0060003E">
        <w:rPr>
          <w:rFonts w:cstheme="minorHAnsi"/>
          <w:highlight w:val="yellow"/>
        </w:rPr>
        <w:t xml:space="preserve">, </w:t>
      </w:r>
      <w:r w:rsidRPr="0060003E">
        <w:rPr>
          <w:rFonts w:ascii="Sylfaen" w:hAnsi="Sylfaen" w:cs="Sylfaen"/>
          <w:highlight w:val="yellow"/>
        </w:rPr>
        <w:t>მოგვიანებით</w:t>
      </w:r>
      <w:r w:rsidRPr="0060003E">
        <w:rPr>
          <w:rFonts w:cstheme="minorHAnsi"/>
          <w:highlight w:val="yellow"/>
        </w:rPr>
        <w:t xml:space="preserve">, 2013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საქართველოს</w:t>
      </w:r>
      <w:r w:rsidRPr="0060003E">
        <w:rPr>
          <w:rFonts w:cstheme="minorHAnsi"/>
          <w:highlight w:val="yellow"/>
        </w:rPr>
        <w:t xml:space="preserve"> </w:t>
      </w:r>
      <w:r w:rsidRPr="0060003E">
        <w:rPr>
          <w:rFonts w:ascii="Sylfaen" w:hAnsi="Sylfaen" w:cs="Sylfaen"/>
          <w:highlight w:val="yellow"/>
        </w:rPr>
        <w:t>ახლად</w:t>
      </w:r>
      <w:r w:rsidRPr="0060003E">
        <w:rPr>
          <w:rFonts w:cstheme="minorHAnsi"/>
          <w:highlight w:val="yellow"/>
        </w:rPr>
        <w:t xml:space="preserve"> </w:t>
      </w:r>
      <w:r w:rsidRPr="0060003E">
        <w:rPr>
          <w:rFonts w:ascii="Sylfaen" w:hAnsi="Sylfaen" w:cs="Sylfaen"/>
          <w:highlight w:val="yellow"/>
        </w:rPr>
        <w:t>არჩეულმა</w:t>
      </w:r>
      <w:r w:rsidRPr="0060003E">
        <w:rPr>
          <w:rFonts w:cstheme="minorHAnsi"/>
          <w:highlight w:val="yellow"/>
        </w:rPr>
        <w:t xml:space="preserve"> </w:t>
      </w:r>
      <w:r w:rsidRPr="0060003E">
        <w:rPr>
          <w:rFonts w:ascii="Sylfaen" w:hAnsi="Sylfaen" w:cs="Sylfaen"/>
          <w:highlight w:val="yellow"/>
        </w:rPr>
        <w:lastRenderedPageBreak/>
        <w:t>მთავრობამ</w:t>
      </w:r>
      <w:r w:rsidRPr="0060003E">
        <w:rPr>
          <w:rFonts w:cstheme="minorHAnsi"/>
          <w:highlight w:val="yellow"/>
        </w:rPr>
        <w:t xml:space="preserve"> </w:t>
      </w:r>
      <w:r w:rsidRPr="0060003E">
        <w:rPr>
          <w:rFonts w:ascii="Sylfaen" w:hAnsi="Sylfaen" w:cs="Sylfaen"/>
          <w:highlight w:val="yellow"/>
        </w:rPr>
        <w:t>მოახდინა</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დაცვის</w:t>
      </w:r>
      <w:r w:rsidRPr="0060003E">
        <w:rPr>
          <w:rFonts w:cstheme="minorHAnsi"/>
          <w:highlight w:val="yellow"/>
        </w:rPr>
        <w:t xml:space="preserve"> </w:t>
      </w:r>
      <w:r w:rsidRPr="0060003E">
        <w:rPr>
          <w:rFonts w:ascii="Sylfaen" w:hAnsi="Sylfaen" w:cs="Sylfaen"/>
          <w:highlight w:val="yellow"/>
        </w:rPr>
        <w:t>ზოგიერთი</w:t>
      </w:r>
      <w:r w:rsidRPr="0060003E">
        <w:rPr>
          <w:rFonts w:cstheme="minorHAnsi"/>
          <w:highlight w:val="yellow"/>
        </w:rPr>
        <w:t xml:space="preserve"> </w:t>
      </w:r>
      <w:r w:rsidRPr="0060003E">
        <w:rPr>
          <w:rFonts w:ascii="Sylfaen" w:hAnsi="Sylfaen" w:cs="Sylfaen"/>
          <w:highlight w:val="yellow"/>
        </w:rPr>
        <w:t>პროვაიდერის</w:t>
      </w:r>
      <w:r w:rsidRPr="0060003E">
        <w:rPr>
          <w:rFonts w:cstheme="minorHAnsi"/>
          <w:highlight w:val="yellow"/>
        </w:rPr>
        <w:t xml:space="preserve"> </w:t>
      </w:r>
      <w:r w:rsidRPr="0060003E">
        <w:rPr>
          <w:rFonts w:ascii="Sylfaen" w:hAnsi="Sylfaen" w:cs="Sylfaen"/>
          <w:highlight w:val="yellow"/>
        </w:rPr>
        <w:t>რენაციონალიზაცია</w:t>
      </w:r>
      <w:r w:rsidRPr="0060003E">
        <w:rPr>
          <w:rFonts w:cstheme="minorHAnsi"/>
          <w:highlight w:val="yellow"/>
        </w:rPr>
        <w:t xml:space="preserve">. </w:t>
      </w:r>
      <w:r w:rsidRPr="0060003E">
        <w:rPr>
          <w:rFonts w:ascii="Sylfaen" w:hAnsi="Sylfaen" w:cs="Sylfaen"/>
          <w:highlight w:val="yellow"/>
        </w:rPr>
        <w:t>ჯერჯერობით</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პროვაიდერები</w:t>
      </w:r>
      <w:r w:rsidRPr="0060003E">
        <w:rPr>
          <w:rFonts w:cstheme="minorHAnsi"/>
          <w:highlight w:val="yellow"/>
        </w:rPr>
        <w:t xml:space="preserve"> </w:t>
      </w:r>
      <w:r w:rsidRPr="0060003E">
        <w:rPr>
          <w:rFonts w:ascii="Sylfaen" w:hAnsi="Sylfaen" w:cs="Sylfaen"/>
          <w:highlight w:val="yellow"/>
        </w:rPr>
        <w:t>ძირითადად</w:t>
      </w:r>
      <w:r w:rsidRPr="0060003E">
        <w:rPr>
          <w:rFonts w:cstheme="minorHAnsi"/>
          <w:highlight w:val="yellow"/>
        </w:rPr>
        <w:t xml:space="preserve"> </w:t>
      </w:r>
      <w:r w:rsidRPr="0060003E">
        <w:rPr>
          <w:rFonts w:ascii="Sylfaen" w:hAnsi="Sylfaen" w:cs="Sylfaen"/>
          <w:highlight w:val="yellow"/>
        </w:rPr>
        <w:t>კერძო</w:t>
      </w:r>
      <w:r w:rsidRPr="0060003E">
        <w:rPr>
          <w:rFonts w:cstheme="minorHAnsi"/>
          <w:highlight w:val="yellow"/>
        </w:rPr>
        <w:t xml:space="preserve"> </w:t>
      </w:r>
      <w:r w:rsidRPr="0060003E">
        <w:rPr>
          <w:rFonts w:ascii="Sylfaen" w:hAnsi="Sylfaen" w:cs="Sylfaen"/>
          <w:highlight w:val="yellow"/>
        </w:rPr>
        <w:t>საკუთრებაში</w:t>
      </w:r>
      <w:r w:rsidRPr="0060003E">
        <w:rPr>
          <w:rFonts w:cstheme="minorHAnsi"/>
          <w:highlight w:val="yellow"/>
        </w:rPr>
        <w:t xml:space="preserve"> </w:t>
      </w:r>
      <w:r w:rsidRPr="0060003E">
        <w:rPr>
          <w:rFonts w:ascii="Sylfaen" w:hAnsi="Sylfaen" w:cs="Sylfaen"/>
          <w:highlight w:val="yellow"/>
        </w:rPr>
        <w:t>არიან</w:t>
      </w:r>
      <w:r w:rsidRPr="0060003E">
        <w:rPr>
          <w:rFonts w:cstheme="minorHAnsi"/>
          <w:highlight w:val="yellow"/>
        </w:rPr>
        <w:t xml:space="preserve">, </w:t>
      </w:r>
      <w:r w:rsidRPr="0060003E">
        <w:rPr>
          <w:rFonts w:ascii="Sylfaen" w:hAnsi="Sylfaen" w:cs="Sylfaen"/>
          <w:highlight w:val="yellow"/>
        </w:rPr>
        <w:t>მხოლოდ</w:t>
      </w:r>
      <w:r w:rsidRPr="0060003E">
        <w:rPr>
          <w:rFonts w:cstheme="minorHAnsi"/>
          <w:highlight w:val="yellow"/>
        </w:rPr>
        <w:t xml:space="preserve"> 14% </w:t>
      </w:r>
      <w:r w:rsidRPr="0060003E">
        <w:rPr>
          <w:rFonts w:ascii="Sylfaen" w:hAnsi="Sylfaen" w:cs="Sylfaen"/>
          <w:highlight w:val="yellow"/>
        </w:rPr>
        <w:t>არის</w:t>
      </w:r>
      <w:r w:rsidRPr="0060003E">
        <w:rPr>
          <w:rFonts w:cstheme="minorHAnsi"/>
          <w:highlight w:val="yellow"/>
        </w:rPr>
        <w:t xml:space="preserve"> </w:t>
      </w:r>
      <w:r w:rsidRPr="0060003E">
        <w:rPr>
          <w:rFonts w:ascii="Sylfaen" w:hAnsi="Sylfaen" w:cs="Sylfaen"/>
          <w:highlight w:val="yellow"/>
        </w:rPr>
        <w:t>საზოგადოება</w:t>
      </w:r>
      <w:r w:rsidRPr="0060003E">
        <w:rPr>
          <w:rFonts w:cstheme="minorHAnsi"/>
          <w:highlight w:val="yellow"/>
        </w:rPr>
        <w:t>.</w:t>
      </w:r>
    </w:p>
    <w:p w14:paraId="2722826D" w14:textId="77777777" w:rsidR="00001449" w:rsidRPr="0060003E" w:rsidRDefault="00001449" w:rsidP="00001449">
      <w:pPr>
        <w:jc w:val="both"/>
        <w:rPr>
          <w:rFonts w:cstheme="minorHAnsi"/>
          <w:highlight w:val="yellow"/>
        </w:rPr>
      </w:pPr>
    </w:p>
    <w:p w14:paraId="06E2EDD8" w14:textId="78C16204" w:rsidR="005F7871" w:rsidRDefault="00001449" w:rsidP="00001449">
      <w:pPr>
        <w:jc w:val="both"/>
        <w:rPr>
          <w:rFonts w:cstheme="minorHAnsi"/>
        </w:rPr>
      </w:pPr>
      <w:r w:rsidRPr="0060003E">
        <w:rPr>
          <w:rFonts w:ascii="Sylfaen" w:hAnsi="Sylfaen" w:cs="Sylfaen"/>
          <w:highlight w:val="yellow"/>
        </w:rPr>
        <w:t>საყოველთაო</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დაფარვის</w:t>
      </w:r>
      <w:r w:rsidRPr="0060003E">
        <w:rPr>
          <w:rFonts w:cstheme="minorHAnsi"/>
          <w:highlight w:val="yellow"/>
        </w:rPr>
        <w:t xml:space="preserve"> </w:t>
      </w:r>
      <w:r w:rsidRPr="0060003E">
        <w:rPr>
          <w:rFonts w:ascii="Sylfaen" w:hAnsi="Sylfaen" w:cs="Sylfaen"/>
          <w:highlight w:val="yellow"/>
        </w:rPr>
        <w:t>სახელმწიფო</w:t>
      </w:r>
      <w:r w:rsidRPr="0060003E">
        <w:rPr>
          <w:rFonts w:cstheme="minorHAnsi"/>
          <w:highlight w:val="yellow"/>
        </w:rPr>
        <w:t xml:space="preserve"> </w:t>
      </w:r>
      <w:r w:rsidRPr="0060003E">
        <w:rPr>
          <w:rFonts w:ascii="Sylfaen" w:hAnsi="Sylfaen" w:cs="Sylfaen"/>
          <w:highlight w:val="yellow"/>
        </w:rPr>
        <w:t>პროგრამის</w:t>
      </w:r>
      <w:r w:rsidRPr="0060003E">
        <w:rPr>
          <w:rFonts w:cstheme="minorHAnsi"/>
          <w:highlight w:val="yellow"/>
        </w:rPr>
        <w:t xml:space="preserve"> (</w:t>
      </w:r>
      <w:r w:rsidRPr="0060003E">
        <w:rPr>
          <w:rFonts w:ascii="Sylfaen" w:hAnsi="Sylfaen" w:cs="Sylfaen"/>
          <w:highlight w:val="yellow"/>
        </w:rPr>
        <w:t>მთავრობის</w:t>
      </w:r>
      <w:r w:rsidRPr="0060003E">
        <w:rPr>
          <w:rFonts w:cstheme="minorHAnsi"/>
          <w:highlight w:val="yellow"/>
        </w:rPr>
        <w:t xml:space="preserve"> </w:t>
      </w:r>
      <w:r w:rsidRPr="0060003E">
        <w:rPr>
          <w:rFonts w:ascii="Sylfaen" w:hAnsi="Sylfaen" w:cs="Sylfaen"/>
          <w:highlight w:val="yellow"/>
        </w:rPr>
        <w:t>განკარგულება</w:t>
      </w:r>
      <w:r w:rsidRPr="0060003E">
        <w:rPr>
          <w:rFonts w:cstheme="minorHAnsi"/>
          <w:highlight w:val="yellow"/>
        </w:rPr>
        <w:t xml:space="preserve"> N36) 2013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დანერგვა</w:t>
      </w:r>
      <w:r w:rsidRPr="0060003E">
        <w:rPr>
          <w:rFonts w:cstheme="minorHAnsi"/>
          <w:highlight w:val="yellow"/>
        </w:rPr>
        <w:t xml:space="preserve">, </w:t>
      </w:r>
      <w:r w:rsidRPr="0060003E">
        <w:rPr>
          <w:rFonts w:ascii="Sylfaen" w:hAnsi="Sylfaen" w:cs="Sylfaen"/>
          <w:highlight w:val="yellow"/>
        </w:rPr>
        <w:t>ამბულატორიული</w:t>
      </w:r>
      <w:r w:rsidRPr="0060003E">
        <w:rPr>
          <w:rFonts w:cstheme="minorHAnsi"/>
          <w:highlight w:val="yellow"/>
        </w:rPr>
        <w:t xml:space="preserve"> </w:t>
      </w:r>
      <w:r w:rsidRPr="0060003E">
        <w:rPr>
          <w:rFonts w:ascii="Sylfaen" w:hAnsi="Sylfaen" w:cs="Sylfaen"/>
          <w:highlight w:val="yellow"/>
        </w:rPr>
        <w:t>წამლების</w:t>
      </w:r>
      <w:r w:rsidRPr="0060003E">
        <w:rPr>
          <w:rFonts w:cstheme="minorHAnsi"/>
          <w:highlight w:val="yellow"/>
        </w:rPr>
        <w:t xml:space="preserve"> </w:t>
      </w:r>
      <w:r w:rsidRPr="0060003E">
        <w:rPr>
          <w:rFonts w:ascii="Sylfaen" w:hAnsi="Sylfaen" w:cs="Sylfaen"/>
          <w:highlight w:val="yellow"/>
        </w:rPr>
        <w:t>რეცეპტების</w:t>
      </w:r>
      <w:r w:rsidRPr="0060003E">
        <w:rPr>
          <w:rFonts w:cstheme="minorHAnsi"/>
          <w:highlight w:val="yellow"/>
        </w:rPr>
        <w:t xml:space="preserve"> </w:t>
      </w:r>
      <w:r w:rsidRPr="0060003E">
        <w:rPr>
          <w:rFonts w:ascii="Sylfaen" w:hAnsi="Sylfaen" w:cs="Sylfaen"/>
          <w:highlight w:val="yellow"/>
        </w:rPr>
        <w:t>ხელახლა</w:t>
      </w:r>
      <w:r w:rsidRPr="0060003E">
        <w:rPr>
          <w:rFonts w:cstheme="minorHAnsi"/>
          <w:highlight w:val="yellow"/>
        </w:rPr>
        <w:t xml:space="preserve"> </w:t>
      </w:r>
      <w:r w:rsidRPr="0060003E">
        <w:rPr>
          <w:rFonts w:ascii="Sylfaen" w:hAnsi="Sylfaen" w:cs="Sylfaen"/>
          <w:highlight w:val="yellow"/>
        </w:rPr>
        <w:t>შეტანა</w:t>
      </w:r>
      <w:r w:rsidRPr="0060003E">
        <w:rPr>
          <w:rFonts w:cstheme="minorHAnsi"/>
          <w:highlight w:val="yellow"/>
        </w:rPr>
        <w:t xml:space="preserve">, </w:t>
      </w:r>
      <w:r w:rsidRPr="0060003E">
        <w:rPr>
          <w:rFonts w:ascii="Sylfaen" w:hAnsi="Sylfaen" w:cs="Sylfaen"/>
          <w:highlight w:val="yellow"/>
        </w:rPr>
        <w:t>კერძო</w:t>
      </w:r>
      <w:r w:rsidRPr="0060003E">
        <w:rPr>
          <w:rFonts w:cstheme="minorHAnsi"/>
          <w:highlight w:val="yellow"/>
        </w:rPr>
        <w:t xml:space="preserve"> </w:t>
      </w:r>
      <w:r w:rsidRPr="0060003E">
        <w:rPr>
          <w:rFonts w:ascii="Sylfaen" w:hAnsi="Sylfaen" w:cs="Sylfaen"/>
          <w:highlight w:val="yellow"/>
        </w:rPr>
        <w:t>სადაზღვევო</w:t>
      </w:r>
      <w:r w:rsidRPr="0060003E">
        <w:rPr>
          <w:rFonts w:cstheme="minorHAnsi"/>
          <w:highlight w:val="yellow"/>
        </w:rPr>
        <w:t xml:space="preserve"> </w:t>
      </w:r>
      <w:r w:rsidRPr="0060003E">
        <w:rPr>
          <w:rFonts w:ascii="Sylfaen" w:hAnsi="Sylfaen" w:cs="Sylfaen"/>
          <w:highlight w:val="yellow"/>
        </w:rPr>
        <w:t>კომპანიების</w:t>
      </w:r>
      <w:r w:rsidRPr="0060003E">
        <w:rPr>
          <w:rFonts w:cstheme="minorHAnsi"/>
          <w:highlight w:val="yellow"/>
        </w:rPr>
        <w:t xml:space="preserve">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ცენტრების</w:t>
      </w:r>
      <w:r w:rsidRPr="0060003E">
        <w:rPr>
          <w:rFonts w:cstheme="minorHAnsi"/>
          <w:highlight w:val="yellow"/>
        </w:rPr>
        <w:t xml:space="preserve"> </w:t>
      </w:r>
      <w:r w:rsidRPr="0060003E">
        <w:rPr>
          <w:rFonts w:ascii="Sylfaen" w:hAnsi="Sylfaen" w:cs="Sylfaen"/>
          <w:highlight w:val="yellow"/>
        </w:rPr>
        <w:t>რენაციონალიზაცია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სხვა</w:t>
      </w:r>
      <w:r w:rsidRPr="0060003E">
        <w:rPr>
          <w:rFonts w:cstheme="minorHAnsi"/>
          <w:highlight w:val="yellow"/>
        </w:rPr>
        <w:t xml:space="preserve"> </w:t>
      </w:r>
      <w:r w:rsidRPr="0060003E">
        <w:rPr>
          <w:rFonts w:ascii="Sylfaen" w:hAnsi="Sylfaen" w:cs="Sylfaen"/>
          <w:highlight w:val="yellow"/>
        </w:rPr>
        <w:t>რეფორმები</w:t>
      </w:r>
      <w:r w:rsidRPr="0060003E">
        <w:rPr>
          <w:rFonts w:cstheme="minorHAnsi"/>
          <w:highlight w:val="yellow"/>
        </w:rPr>
        <w:t xml:space="preserve">, </w:t>
      </w:r>
      <w:r w:rsidRPr="0060003E">
        <w:rPr>
          <w:rFonts w:ascii="Sylfaen" w:hAnsi="Sylfaen" w:cs="Sylfaen"/>
          <w:highlight w:val="yellow"/>
        </w:rPr>
        <w:t>რაც</w:t>
      </w:r>
      <w:r w:rsidRPr="0060003E">
        <w:rPr>
          <w:rFonts w:cstheme="minorHAnsi"/>
          <w:highlight w:val="yellow"/>
        </w:rPr>
        <w:t xml:space="preserve"> </w:t>
      </w:r>
      <w:r w:rsidRPr="0060003E">
        <w:rPr>
          <w:rFonts w:ascii="Sylfaen" w:hAnsi="Sylfaen" w:cs="Sylfaen"/>
          <w:highlight w:val="yellow"/>
        </w:rPr>
        <w:t>საჭიროებს</w:t>
      </w:r>
      <w:r w:rsidRPr="0060003E">
        <w:rPr>
          <w:rFonts w:cstheme="minorHAnsi"/>
          <w:highlight w:val="yellow"/>
        </w:rPr>
        <w:t xml:space="preserve"> </w:t>
      </w:r>
      <w:r w:rsidRPr="0060003E">
        <w:rPr>
          <w:rFonts w:ascii="Sylfaen" w:hAnsi="Sylfaen" w:cs="Sylfaen"/>
          <w:highlight w:val="yellow"/>
        </w:rPr>
        <w:t>თავად</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სისტემის</w:t>
      </w:r>
      <w:r w:rsidRPr="0060003E">
        <w:rPr>
          <w:rFonts w:cstheme="minorHAnsi"/>
          <w:highlight w:val="yellow"/>
        </w:rPr>
        <w:t xml:space="preserve"> </w:t>
      </w:r>
      <w:r w:rsidRPr="0060003E">
        <w:rPr>
          <w:rFonts w:ascii="Sylfaen" w:hAnsi="Sylfaen" w:cs="Sylfaen"/>
          <w:highlight w:val="yellow"/>
        </w:rPr>
        <w:t>ორგანიზაციულ</w:t>
      </w:r>
      <w:r w:rsidRPr="0060003E">
        <w:rPr>
          <w:rFonts w:cstheme="minorHAnsi"/>
          <w:highlight w:val="yellow"/>
        </w:rPr>
        <w:t xml:space="preserve"> </w:t>
      </w:r>
      <w:r w:rsidRPr="0060003E">
        <w:rPr>
          <w:rFonts w:ascii="Sylfaen" w:hAnsi="Sylfaen" w:cs="Sylfaen"/>
          <w:highlight w:val="yellow"/>
        </w:rPr>
        <w:t>რესტრუქტურიზაციას</w:t>
      </w:r>
      <w:r w:rsidRPr="0060003E">
        <w:rPr>
          <w:rFonts w:cstheme="minorHAnsi"/>
          <w:highlight w:val="yellow"/>
        </w:rPr>
        <w:t xml:space="preserve">. </w:t>
      </w:r>
      <w:r w:rsidRPr="0060003E">
        <w:rPr>
          <w:rFonts w:ascii="Sylfaen" w:hAnsi="Sylfaen" w:cs="Sylfaen"/>
          <w:highlight w:val="yellow"/>
        </w:rPr>
        <w:t>დევნილთა</w:t>
      </w:r>
      <w:r w:rsidRPr="0060003E">
        <w:rPr>
          <w:rFonts w:cstheme="minorHAnsi"/>
          <w:highlight w:val="yellow"/>
        </w:rPr>
        <w:t xml:space="preserve">, </w:t>
      </w:r>
      <w:r w:rsidRPr="0060003E">
        <w:rPr>
          <w:rFonts w:ascii="Sylfaen" w:hAnsi="Sylfaen" w:cs="Sylfaen"/>
          <w:highlight w:val="yellow"/>
        </w:rPr>
        <w:t>შრომის</w:t>
      </w:r>
      <w:r w:rsidRPr="0060003E">
        <w:rPr>
          <w:rFonts w:cstheme="minorHAnsi"/>
          <w:highlight w:val="yellow"/>
        </w:rPr>
        <w:t xml:space="preserve">, </w:t>
      </w:r>
      <w:r w:rsidRPr="0060003E">
        <w:rPr>
          <w:rFonts w:ascii="Sylfaen" w:hAnsi="Sylfaen" w:cs="Sylfaen"/>
          <w:highlight w:val="yellow"/>
        </w:rPr>
        <w:t>ჯანმრთელობისა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სოციალური</w:t>
      </w:r>
      <w:r w:rsidRPr="0060003E">
        <w:rPr>
          <w:rFonts w:cstheme="minorHAnsi"/>
          <w:highlight w:val="yellow"/>
        </w:rPr>
        <w:t xml:space="preserve"> </w:t>
      </w:r>
      <w:r w:rsidRPr="0060003E">
        <w:rPr>
          <w:rFonts w:ascii="Sylfaen" w:hAnsi="Sylfaen" w:cs="Sylfaen"/>
          <w:highlight w:val="yellow"/>
        </w:rPr>
        <w:t>დაცვის</w:t>
      </w:r>
      <w:r w:rsidRPr="0060003E">
        <w:rPr>
          <w:rFonts w:cstheme="minorHAnsi"/>
          <w:highlight w:val="yellow"/>
        </w:rPr>
        <w:t xml:space="preserve"> </w:t>
      </w:r>
      <w:r w:rsidRPr="0060003E">
        <w:rPr>
          <w:rFonts w:ascii="Sylfaen" w:hAnsi="Sylfaen" w:cs="Sylfaen"/>
          <w:highlight w:val="yellow"/>
        </w:rPr>
        <w:t>სამინისტროს</w:t>
      </w:r>
      <w:r w:rsidRPr="0060003E">
        <w:rPr>
          <w:rFonts w:cstheme="minorHAnsi"/>
          <w:highlight w:val="yellow"/>
        </w:rPr>
        <w:t xml:space="preserve"> </w:t>
      </w:r>
      <w:r w:rsidRPr="0060003E">
        <w:rPr>
          <w:rFonts w:ascii="Sylfaen" w:hAnsi="Sylfaen" w:cs="Sylfaen"/>
          <w:highlight w:val="yellow"/>
        </w:rPr>
        <w:t>უახლესი</w:t>
      </w:r>
      <w:r w:rsidRPr="0060003E">
        <w:rPr>
          <w:rFonts w:cstheme="minorHAnsi"/>
          <w:highlight w:val="yellow"/>
        </w:rPr>
        <w:t xml:space="preserve"> </w:t>
      </w:r>
      <w:r w:rsidRPr="0060003E">
        <w:rPr>
          <w:rFonts w:ascii="Sylfaen" w:hAnsi="Sylfaen" w:cs="Sylfaen"/>
          <w:highlight w:val="yellow"/>
        </w:rPr>
        <w:t>ორგანიზაციული</w:t>
      </w:r>
      <w:r w:rsidRPr="0060003E">
        <w:rPr>
          <w:rFonts w:cstheme="minorHAnsi"/>
          <w:highlight w:val="yellow"/>
        </w:rPr>
        <w:t xml:space="preserve"> </w:t>
      </w:r>
      <w:r w:rsidRPr="0060003E">
        <w:rPr>
          <w:rFonts w:ascii="Sylfaen" w:hAnsi="Sylfaen" w:cs="Sylfaen"/>
          <w:highlight w:val="yellow"/>
        </w:rPr>
        <w:t>სტრუქტურა</w:t>
      </w:r>
      <w:r w:rsidRPr="0060003E">
        <w:rPr>
          <w:rFonts w:cstheme="minorHAnsi"/>
          <w:highlight w:val="yellow"/>
        </w:rPr>
        <w:t xml:space="preserve"> (MoIDPLHSA) </w:t>
      </w:r>
      <w:r w:rsidRPr="0060003E">
        <w:rPr>
          <w:rFonts w:ascii="Sylfaen" w:hAnsi="Sylfaen" w:cs="Sylfaen"/>
          <w:highlight w:val="yellow"/>
        </w:rPr>
        <w:t>მოცემულია</w:t>
      </w:r>
      <w:r w:rsidRPr="0060003E">
        <w:rPr>
          <w:rFonts w:cstheme="minorHAnsi"/>
          <w:highlight w:val="yellow"/>
        </w:rPr>
        <w:t xml:space="preserve"> </w:t>
      </w:r>
      <w:r w:rsidRPr="0060003E">
        <w:rPr>
          <w:rFonts w:ascii="Sylfaen" w:hAnsi="Sylfaen" w:cs="Sylfaen"/>
          <w:highlight w:val="yellow"/>
        </w:rPr>
        <w:t>ნახაზზე</w:t>
      </w:r>
      <w:r w:rsidRPr="0060003E">
        <w:rPr>
          <w:rFonts w:cstheme="minorHAnsi"/>
          <w:highlight w:val="yellow"/>
        </w:rPr>
        <w:t xml:space="preserve"> 2.</w:t>
      </w:r>
    </w:p>
    <w:p w14:paraId="2DDA2B44" w14:textId="77777777" w:rsidR="00001449" w:rsidRPr="00C43160" w:rsidRDefault="00001449" w:rsidP="00001449">
      <w:pPr>
        <w:jc w:val="both"/>
        <w:rPr>
          <w:rFonts w:cstheme="minorHAnsi"/>
        </w:rPr>
      </w:pPr>
    </w:p>
    <w:p w14:paraId="4ACB1D02" w14:textId="77777777" w:rsidR="005F7871" w:rsidRPr="00C43160" w:rsidRDefault="005F7871" w:rsidP="001D5010">
      <w:pPr>
        <w:keepNext/>
        <w:jc w:val="both"/>
        <w:rPr>
          <w:rFonts w:cstheme="minorHAnsi"/>
        </w:rPr>
      </w:pPr>
      <w:r w:rsidRPr="00C43160">
        <w:rPr>
          <w:rFonts w:cstheme="minorHAnsi"/>
          <w:noProof/>
        </w:rPr>
        <w:drawing>
          <wp:inline distT="0" distB="0" distL="0" distR="0" wp14:anchorId="486C61B4" wp14:editId="00ED1FD2">
            <wp:extent cx="5050465" cy="2715044"/>
            <wp:effectExtent l="0" t="0" r="4445"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a:stretch>
                      <a:fillRect/>
                    </a:stretch>
                  </pic:blipFill>
                  <pic:spPr>
                    <a:xfrm>
                      <a:off x="0" y="0"/>
                      <a:ext cx="5073447" cy="2727399"/>
                    </a:xfrm>
                    <a:prstGeom prst="rect">
                      <a:avLst/>
                    </a:prstGeom>
                  </pic:spPr>
                </pic:pic>
              </a:graphicData>
            </a:graphic>
          </wp:inline>
        </w:drawing>
      </w:r>
    </w:p>
    <w:p w14:paraId="6D24AFA3" w14:textId="77777777" w:rsidR="005F7871" w:rsidRPr="00C43160" w:rsidRDefault="005F7871" w:rsidP="001D5010">
      <w:pPr>
        <w:pStyle w:val="Caption"/>
        <w:jc w:val="both"/>
        <w:rPr>
          <w:rFonts w:cstheme="minorHAnsi"/>
        </w:rPr>
      </w:pPr>
      <w:r w:rsidRPr="00C43160">
        <w:rPr>
          <w:rFonts w:cstheme="minorHAnsi"/>
        </w:rPr>
        <w:t xml:space="preserve">Figure </w:t>
      </w:r>
      <w:r w:rsidRPr="00C43160">
        <w:rPr>
          <w:rFonts w:cstheme="minorHAnsi"/>
        </w:rPr>
        <w:fldChar w:fldCharType="begin"/>
      </w:r>
      <w:r w:rsidRPr="00C43160">
        <w:rPr>
          <w:rFonts w:cstheme="minorHAnsi"/>
        </w:rPr>
        <w:instrText xml:space="preserve"> SEQ Figure \* ARABIC </w:instrText>
      </w:r>
      <w:r w:rsidRPr="00C43160">
        <w:rPr>
          <w:rFonts w:cstheme="minorHAnsi"/>
        </w:rPr>
        <w:fldChar w:fldCharType="separate"/>
      </w:r>
      <w:r>
        <w:rPr>
          <w:rFonts w:cstheme="minorHAnsi"/>
          <w:noProof/>
        </w:rPr>
        <w:t>2</w:t>
      </w:r>
      <w:r w:rsidRPr="00C43160">
        <w:rPr>
          <w:rFonts w:cstheme="minorHAnsi"/>
          <w:noProof/>
        </w:rPr>
        <w:fldChar w:fldCharType="end"/>
      </w:r>
      <w:r w:rsidRPr="00C43160">
        <w:rPr>
          <w:rFonts w:cstheme="minorHAnsi"/>
        </w:rPr>
        <w:t xml:space="preserve"> - Organizational Structure of MoIDPLHSA</w:t>
      </w:r>
    </w:p>
    <w:p w14:paraId="3372FF38" w14:textId="77777777" w:rsidR="005F7871" w:rsidRPr="00C43160" w:rsidRDefault="005F7871" w:rsidP="001D5010">
      <w:pPr>
        <w:jc w:val="both"/>
        <w:rPr>
          <w:rFonts w:cstheme="minorHAnsi"/>
        </w:rPr>
      </w:pPr>
    </w:p>
    <w:p w14:paraId="45723C56" w14:textId="2C60D063" w:rsidR="005F7871" w:rsidRPr="00C43160" w:rsidRDefault="00001449" w:rsidP="001D5010">
      <w:pPr>
        <w:jc w:val="both"/>
        <w:rPr>
          <w:rFonts w:cstheme="minorHAnsi"/>
          <w:bCs/>
        </w:rPr>
      </w:pPr>
      <w:r w:rsidRPr="0060003E">
        <w:rPr>
          <w:rFonts w:ascii="Sylfaen" w:hAnsi="Sylfaen" w:cs="Sylfaen"/>
          <w:bCs/>
          <w:highlight w:val="yellow"/>
        </w:rPr>
        <w:t>ჯანდაცვის</w:t>
      </w:r>
      <w:r w:rsidRPr="0060003E">
        <w:rPr>
          <w:rFonts w:cstheme="minorHAnsi"/>
          <w:bCs/>
          <w:highlight w:val="yellow"/>
        </w:rPr>
        <w:t xml:space="preserve"> </w:t>
      </w:r>
      <w:r w:rsidRPr="0060003E">
        <w:rPr>
          <w:rFonts w:ascii="Sylfaen" w:hAnsi="Sylfaen" w:cs="Sylfaen"/>
          <w:bCs/>
          <w:highlight w:val="yellow"/>
        </w:rPr>
        <w:t>სამსახურის</w:t>
      </w:r>
      <w:r w:rsidRPr="0060003E">
        <w:rPr>
          <w:rFonts w:cstheme="minorHAnsi"/>
          <w:bCs/>
          <w:highlight w:val="yellow"/>
        </w:rPr>
        <w:t xml:space="preserve"> </w:t>
      </w:r>
      <w:r w:rsidRPr="0060003E">
        <w:rPr>
          <w:rFonts w:ascii="Sylfaen" w:hAnsi="Sylfaen" w:cs="Sylfaen"/>
          <w:bCs/>
          <w:highlight w:val="yellow"/>
        </w:rPr>
        <w:t>განყოფილება</w:t>
      </w:r>
      <w:r w:rsidRPr="0060003E">
        <w:rPr>
          <w:rFonts w:cstheme="minorHAnsi"/>
          <w:bCs/>
          <w:highlight w:val="yellow"/>
        </w:rPr>
        <w:t xml:space="preserve"> MoIDPLHSA </w:t>
      </w:r>
      <w:r w:rsidRPr="0060003E">
        <w:rPr>
          <w:rFonts w:ascii="Sylfaen" w:hAnsi="Sylfaen" w:cs="Sylfaen"/>
          <w:bCs/>
          <w:highlight w:val="yellow"/>
        </w:rPr>
        <w:t>პასუხისმგებელია</w:t>
      </w:r>
      <w:r w:rsidRPr="0060003E">
        <w:rPr>
          <w:rFonts w:cstheme="minorHAnsi"/>
          <w:bCs/>
          <w:highlight w:val="yellow"/>
        </w:rPr>
        <w:t xml:space="preserve"> </w:t>
      </w:r>
      <w:r w:rsidRPr="0060003E">
        <w:rPr>
          <w:rFonts w:ascii="Sylfaen" w:hAnsi="Sylfaen" w:cs="Sylfaen"/>
          <w:bCs/>
          <w:highlight w:val="yellow"/>
        </w:rPr>
        <w:t>დაავადებაზე</w:t>
      </w:r>
      <w:r w:rsidRPr="0060003E">
        <w:rPr>
          <w:rFonts w:cstheme="minorHAnsi"/>
          <w:bCs/>
          <w:highlight w:val="yellow"/>
        </w:rPr>
        <w:t xml:space="preserve"> </w:t>
      </w:r>
      <w:r w:rsidRPr="0060003E">
        <w:rPr>
          <w:rFonts w:ascii="Sylfaen" w:hAnsi="Sylfaen" w:cs="Sylfaen"/>
          <w:bCs/>
          <w:highlight w:val="yellow"/>
        </w:rPr>
        <w:t>ორიენტირებული</w:t>
      </w:r>
      <w:r w:rsidRPr="0060003E">
        <w:rPr>
          <w:rFonts w:cstheme="minorHAnsi"/>
          <w:bCs/>
          <w:highlight w:val="yellow"/>
        </w:rPr>
        <w:t xml:space="preserve">, </w:t>
      </w:r>
      <w:r w:rsidRPr="0060003E">
        <w:rPr>
          <w:rFonts w:ascii="Sylfaen" w:hAnsi="Sylfaen" w:cs="Sylfaen"/>
          <w:bCs/>
          <w:highlight w:val="yellow"/>
        </w:rPr>
        <w:t>ვერტიკალური</w:t>
      </w:r>
      <w:r w:rsidRPr="0060003E">
        <w:rPr>
          <w:rFonts w:cstheme="minorHAnsi"/>
          <w:bCs/>
          <w:highlight w:val="yellow"/>
        </w:rPr>
        <w:t xml:space="preserve"> </w:t>
      </w:r>
      <w:r w:rsidRPr="0060003E">
        <w:rPr>
          <w:rFonts w:ascii="Sylfaen" w:hAnsi="Sylfaen" w:cs="Sylfaen"/>
          <w:bCs/>
          <w:highlight w:val="yellow"/>
        </w:rPr>
        <w:t>პროგრამების</w:t>
      </w:r>
      <w:r w:rsidRPr="0060003E">
        <w:rPr>
          <w:rFonts w:cstheme="minorHAnsi"/>
          <w:bCs/>
          <w:highlight w:val="yellow"/>
        </w:rPr>
        <w:t xml:space="preserve"> </w:t>
      </w:r>
      <w:r w:rsidRPr="0060003E">
        <w:rPr>
          <w:rFonts w:ascii="Sylfaen" w:hAnsi="Sylfaen" w:cs="Sylfaen"/>
          <w:bCs/>
          <w:highlight w:val="yellow"/>
        </w:rPr>
        <w:t>პრიორიტეტების</w:t>
      </w:r>
      <w:r w:rsidRPr="0060003E">
        <w:rPr>
          <w:rFonts w:cstheme="minorHAnsi"/>
          <w:bCs/>
          <w:highlight w:val="yellow"/>
        </w:rPr>
        <w:t xml:space="preserve"> </w:t>
      </w:r>
      <w:r w:rsidRPr="0060003E">
        <w:rPr>
          <w:rFonts w:ascii="Sylfaen" w:hAnsi="Sylfaen" w:cs="Sylfaen"/>
          <w:bCs/>
          <w:highlight w:val="yellow"/>
        </w:rPr>
        <w:t>განსაზღვრასა</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წლიური</w:t>
      </w:r>
      <w:r w:rsidRPr="0060003E">
        <w:rPr>
          <w:rFonts w:cstheme="minorHAnsi"/>
          <w:bCs/>
          <w:highlight w:val="yellow"/>
        </w:rPr>
        <w:t xml:space="preserve"> </w:t>
      </w:r>
      <w:r w:rsidRPr="0060003E">
        <w:rPr>
          <w:rFonts w:ascii="Sylfaen" w:hAnsi="Sylfaen" w:cs="Sylfaen"/>
          <w:bCs/>
          <w:highlight w:val="yellow"/>
        </w:rPr>
        <w:t>ბიუჯეტის</w:t>
      </w:r>
      <w:r w:rsidRPr="0060003E">
        <w:rPr>
          <w:rFonts w:cstheme="minorHAnsi"/>
          <w:bCs/>
          <w:highlight w:val="yellow"/>
        </w:rPr>
        <w:t xml:space="preserve"> </w:t>
      </w:r>
      <w:r w:rsidRPr="0060003E">
        <w:rPr>
          <w:rFonts w:ascii="Sylfaen" w:hAnsi="Sylfaen" w:cs="Sylfaen"/>
          <w:bCs/>
          <w:highlight w:val="yellow"/>
        </w:rPr>
        <w:t>ფორმირებაზე</w:t>
      </w:r>
      <w:r w:rsidRPr="0060003E">
        <w:rPr>
          <w:rFonts w:cstheme="minorHAnsi"/>
          <w:bCs/>
          <w:highlight w:val="yellow"/>
        </w:rPr>
        <w:t xml:space="preserve">. </w:t>
      </w:r>
      <w:r w:rsidRPr="0060003E">
        <w:rPr>
          <w:rFonts w:ascii="Sylfaen" w:hAnsi="Sylfaen" w:cs="Sylfaen"/>
          <w:bCs/>
          <w:highlight w:val="yellow"/>
        </w:rPr>
        <w:t>ფინანსთა</w:t>
      </w:r>
      <w:r w:rsidRPr="0060003E">
        <w:rPr>
          <w:rFonts w:cstheme="minorHAnsi"/>
          <w:bCs/>
          <w:highlight w:val="yellow"/>
        </w:rPr>
        <w:t xml:space="preserve"> </w:t>
      </w:r>
      <w:r w:rsidRPr="0060003E">
        <w:rPr>
          <w:rFonts w:ascii="Sylfaen" w:hAnsi="Sylfaen" w:cs="Sylfaen"/>
          <w:bCs/>
          <w:highlight w:val="yellow"/>
        </w:rPr>
        <w:t>სამინისტრო</w:t>
      </w:r>
      <w:r w:rsidRPr="0060003E">
        <w:rPr>
          <w:rFonts w:cstheme="minorHAnsi"/>
          <w:bCs/>
          <w:highlight w:val="yellow"/>
        </w:rPr>
        <w:t xml:space="preserve"> (MoF) </w:t>
      </w:r>
      <w:r w:rsidRPr="0060003E">
        <w:rPr>
          <w:rFonts w:ascii="Sylfaen" w:hAnsi="Sylfaen" w:cs="Sylfaen"/>
          <w:bCs/>
          <w:highlight w:val="yellow"/>
        </w:rPr>
        <w:t>უზრუნველყოფს</w:t>
      </w:r>
      <w:r w:rsidRPr="0060003E">
        <w:rPr>
          <w:rFonts w:cstheme="minorHAnsi"/>
          <w:bCs/>
          <w:highlight w:val="yellow"/>
        </w:rPr>
        <w:t xml:space="preserve"> </w:t>
      </w:r>
      <w:r w:rsidRPr="0060003E">
        <w:rPr>
          <w:rFonts w:ascii="Sylfaen" w:hAnsi="Sylfaen" w:cs="Sylfaen"/>
          <w:bCs/>
          <w:highlight w:val="yellow"/>
        </w:rPr>
        <w:t>წინასწარ</w:t>
      </w:r>
      <w:r w:rsidRPr="0060003E">
        <w:rPr>
          <w:rFonts w:cstheme="minorHAnsi"/>
          <w:bCs/>
          <w:highlight w:val="yellow"/>
        </w:rPr>
        <w:t xml:space="preserve"> </w:t>
      </w:r>
      <w:r w:rsidRPr="0060003E">
        <w:rPr>
          <w:rFonts w:ascii="Sylfaen" w:hAnsi="Sylfaen" w:cs="Sylfaen"/>
          <w:bCs/>
          <w:highlight w:val="yellow"/>
        </w:rPr>
        <w:t>განსაზღვრული</w:t>
      </w:r>
      <w:r w:rsidRPr="0060003E">
        <w:rPr>
          <w:rFonts w:cstheme="minorHAnsi"/>
          <w:bCs/>
          <w:highlight w:val="yellow"/>
        </w:rPr>
        <w:t xml:space="preserve"> </w:t>
      </w:r>
      <w:r w:rsidRPr="0060003E">
        <w:rPr>
          <w:rFonts w:ascii="Sylfaen" w:hAnsi="Sylfaen" w:cs="Sylfaen"/>
          <w:bCs/>
          <w:highlight w:val="yellow"/>
        </w:rPr>
        <w:t>გეგმის</w:t>
      </w:r>
      <w:r w:rsidRPr="0060003E">
        <w:rPr>
          <w:rFonts w:cstheme="minorHAnsi"/>
          <w:bCs/>
          <w:highlight w:val="yellow"/>
        </w:rPr>
        <w:t xml:space="preserve"> </w:t>
      </w:r>
      <w:r w:rsidRPr="0060003E">
        <w:rPr>
          <w:rFonts w:ascii="Sylfaen" w:hAnsi="Sylfaen" w:cs="Sylfaen"/>
          <w:bCs/>
          <w:highlight w:val="yellow"/>
        </w:rPr>
        <w:t>შესაბამისობას</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ხელმძღვანელობს</w:t>
      </w:r>
      <w:r w:rsidRPr="0060003E">
        <w:rPr>
          <w:rFonts w:cstheme="minorHAnsi"/>
          <w:bCs/>
          <w:highlight w:val="yellow"/>
        </w:rPr>
        <w:t xml:space="preserve"> </w:t>
      </w:r>
      <w:r w:rsidRPr="0060003E">
        <w:rPr>
          <w:rFonts w:ascii="Sylfaen" w:hAnsi="Sylfaen" w:cs="Sylfaen"/>
          <w:bCs/>
          <w:highlight w:val="yellow"/>
        </w:rPr>
        <w:t>ბიუჯეტის</w:t>
      </w:r>
      <w:r w:rsidRPr="0060003E">
        <w:rPr>
          <w:rFonts w:cstheme="minorHAnsi"/>
          <w:bCs/>
          <w:highlight w:val="yellow"/>
        </w:rPr>
        <w:t xml:space="preserve"> </w:t>
      </w:r>
      <w:r w:rsidRPr="0060003E">
        <w:rPr>
          <w:rFonts w:ascii="Sylfaen" w:hAnsi="Sylfaen" w:cs="Sylfaen"/>
          <w:bCs/>
          <w:highlight w:val="yellow"/>
        </w:rPr>
        <w:t>მომზადების</w:t>
      </w:r>
      <w:r w:rsidRPr="0060003E">
        <w:rPr>
          <w:rFonts w:cstheme="minorHAnsi"/>
          <w:bCs/>
          <w:highlight w:val="yellow"/>
        </w:rPr>
        <w:t xml:space="preserve"> </w:t>
      </w:r>
      <w:r w:rsidRPr="0060003E">
        <w:rPr>
          <w:rFonts w:ascii="Sylfaen" w:hAnsi="Sylfaen" w:cs="Sylfaen"/>
          <w:bCs/>
          <w:highlight w:val="yellow"/>
        </w:rPr>
        <w:t>პროცესს</w:t>
      </w:r>
      <w:r w:rsidRPr="0060003E">
        <w:rPr>
          <w:rFonts w:cstheme="minorHAnsi"/>
          <w:bCs/>
          <w:highlight w:val="yellow"/>
        </w:rPr>
        <w:t xml:space="preserve">. </w:t>
      </w:r>
      <w:r w:rsidRPr="0060003E">
        <w:rPr>
          <w:rFonts w:ascii="Sylfaen" w:hAnsi="Sylfaen" w:cs="Sylfaen"/>
          <w:bCs/>
          <w:highlight w:val="yellow"/>
        </w:rPr>
        <w:t>პრიორიტეტების</w:t>
      </w:r>
      <w:r w:rsidRPr="0060003E">
        <w:rPr>
          <w:rFonts w:cstheme="minorHAnsi"/>
          <w:bCs/>
          <w:highlight w:val="yellow"/>
        </w:rPr>
        <w:t xml:space="preserve"> </w:t>
      </w:r>
      <w:r w:rsidRPr="0060003E">
        <w:rPr>
          <w:rFonts w:ascii="Sylfaen" w:hAnsi="Sylfaen" w:cs="Sylfaen"/>
          <w:bCs/>
          <w:highlight w:val="yellow"/>
        </w:rPr>
        <w:t>განსაზღვრის</w:t>
      </w:r>
      <w:r w:rsidRPr="0060003E">
        <w:rPr>
          <w:rFonts w:cstheme="minorHAnsi"/>
          <w:bCs/>
          <w:highlight w:val="yellow"/>
        </w:rPr>
        <w:t xml:space="preserve"> </w:t>
      </w:r>
      <w:r w:rsidRPr="0060003E">
        <w:rPr>
          <w:rFonts w:ascii="Sylfaen" w:hAnsi="Sylfaen" w:cs="Sylfaen"/>
          <w:bCs/>
          <w:highlight w:val="yellow"/>
        </w:rPr>
        <w:t>კრიტერიუმები</w:t>
      </w:r>
      <w:r w:rsidRPr="0060003E">
        <w:rPr>
          <w:rFonts w:cstheme="minorHAnsi"/>
          <w:bCs/>
          <w:highlight w:val="yellow"/>
        </w:rPr>
        <w:t xml:space="preserve"> </w:t>
      </w:r>
      <w:r w:rsidRPr="0060003E">
        <w:rPr>
          <w:rFonts w:ascii="Sylfaen" w:hAnsi="Sylfaen" w:cs="Sylfaen"/>
          <w:bCs/>
          <w:highlight w:val="yellow"/>
        </w:rPr>
        <w:t>არ</w:t>
      </w:r>
      <w:r w:rsidRPr="0060003E">
        <w:rPr>
          <w:rFonts w:cstheme="minorHAnsi"/>
          <w:bCs/>
          <w:highlight w:val="yellow"/>
        </w:rPr>
        <w:t xml:space="preserve"> </w:t>
      </w:r>
      <w:r w:rsidRPr="0060003E">
        <w:rPr>
          <w:rFonts w:ascii="Sylfaen" w:hAnsi="Sylfaen" w:cs="Sylfaen"/>
          <w:bCs/>
          <w:highlight w:val="yellow"/>
        </w:rPr>
        <w:t>არსებობს</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სახელმწიფო</w:t>
      </w:r>
      <w:r w:rsidRPr="0060003E">
        <w:rPr>
          <w:rFonts w:cstheme="minorHAnsi"/>
          <w:bCs/>
          <w:highlight w:val="yellow"/>
        </w:rPr>
        <w:t xml:space="preserve"> </w:t>
      </w:r>
      <w:r w:rsidRPr="0060003E">
        <w:rPr>
          <w:rFonts w:ascii="Sylfaen" w:hAnsi="Sylfaen" w:cs="Sylfaen"/>
          <w:bCs/>
          <w:highlight w:val="yellow"/>
        </w:rPr>
        <w:t>პროგრამებში</w:t>
      </w:r>
      <w:r w:rsidRPr="0060003E">
        <w:rPr>
          <w:rFonts w:cstheme="minorHAnsi"/>
          <w:bCs/>
          <w:highlight w:val="yellow"/>
        </w:rPr>
        <w:t xml:space="preserve"> </w:t>
      </w:r>
      <w:r w:rsidRPr="0060003E">
        <w:rPr>
          <w:rFonts w:ascii="Sylfaen" w:hAnsi="Sylfaen" w:cs="Sylfaen"/>
          <w:bCs/>
          <w:highlight w:val="yellow"/>
        </w:rPr>
        <w:t>შესწორებების</w:t>
      </w:r>
      <w:r w:rsidRPr="0060003E">
        <w:rPr>
          <w:rFonts w:cstheme="minorHAnsi"/>
          <w:bCs/>
          <w:highlight w:val="yellow"/>
        </w:rPr>
        <w:t xml:space="preserve"> </w:t>
      </w:r>
      <w:r w:rsidRPr="0060003E">
        <w:rPr>
          <w:rFonts w:ascii="Sylfaen" w:hAnsi="Sylfaen" w:cs="Sylfaen"/>
          <w:bCs/>
          <w:highlight w:val="yellow"/>
        </w:rPr>
        <w:t>განხორციელება</w:t>
      </w:r>
      <w:r w:rsidRPr="0060003E">
        <w:rPr>
          <w:rFonts w:cstheme="minorHAnsi"/>
          <w:bCs/>
          <w:highlight w:val="yellow"/>
        </w:rPr>
        <w:t xml:space="preserve"> </w:t>
      </w:r>
      <w:r w:rsidRPr="0060003E">
        <w:rPr>
          <w:rFonts w:ascii="Sylfaen" w:hAnsi="Sylfaen" w:cs="Sylfaen"/>
          <w:bCs/>
          <w:highlight w:val="yellow"/>
        </w:rPr>
        <w:t>შესაძლებელია</w:t>
      </w:r>
      <w:r w:rsidRPr="0060003E">
        <w:rPr>
          <w:rFonts w:cstheme="minorHAnsi"/>
          <w:bCs/>
          <w:highlight w:val="yellow"/>
        </w:rPr>
        <w:t xml:space="preserve"> </w:t>
      </w:r>
      <w:r w:rsidRPr="0060003E">
        <w:rPr>
          <w:rFonts w:ascii="Sylfaen" w:hAnsi="Sylfaen" w:cs="Sylfaen"/>
          <w:bCs/>
          <w:highlight w:val="yellow"/>
        </w:rPr>
        <w:t>განხორციელების</w:t>
      </w:r>
      <w:r w:rsidRPr="0060003E">
        <w:rPr>
          <w:rFonts w:cstheme="minorHAnsi"/>
          <w:bCs/>
          <w:highlight w:val="yellow"/>
        </w:rPr>
        <w:t xml:space="preserve"> </w:t>
      </w:r>
      <w:r w:rsidRPr="0060003E">
        <w:rPr>
          <w:rFonts w:ascii="Sylfaen" w:hAnsi="Sylfaen" w:cs="Sylfaen"/>
          <w:bCs/>
          <w:highlight w:val="yellow"/>
        </w:rPr>
        <w:t>ეტაპზე</w:t>
      </w:r>
      <w:r w:rsidRPr="0060003E">
        <w:rPr>
          <w:rFonts w:cstheme="minorHAnsi"/>
          <w:bCs/>
          <w:highlight w:val="yellow"/>
        </w:rPr>
        <w:t>.</w:t>
      </w:r>
    </w:p>
    <w:p w14:paraId="4A818D5A" w14:textId="77777777" w:rsidR="005F7871" w:rsidRPr="0060003E" w:rsidRDefault="005F7871" w:rsidP="001D5010">
      <w:pPr>
        <w:jc w:val="both"/>
        <w:rPr>
          <w:rFonts w:cstheme="minorHAnsi"/>
          <w:bCs/>
          <w:color w:val="4472C4" w:themeColor="accent1"/>
        </w:rPr>
      </w:pPr>
    </w:p>
    <w:p w14:paraId="671894ED" w14:textId="3ECBDAFD" w:rsidR="005F7871" w:rsidRPr="0060003E" w:rsidRDefault="0060003E" w:rsidP="001D5010">
      <w:pPr>
        <w:jc w:val="both"/>
        <w:rPr>
          <w:rFonts w:ascii="Sylfaen" w:hAnsi="Sylfaen" w:cstheme="minorHAnsi"/>
          <w:bCs/>
          <w:i/>
          <w:iCs/>
          <w:color w:val="4472C4" w:themeColor="accent1"/>
          <w:lang w:val="ka-GE"/>
        </w:rPr>
      </w:pPr>
      <w:r w:rsidRPr="0060003E">
        <w:rPr>
          <w:rFonts w:ascii="Sylfaen" w:hAnsi="Sylfaen" w:cstheme="minorHAnsi"/>
          <w:bCs/>
          <w:i/>
          <w:iCs/>
          <w:color w:val="4472C4" w:themeColor="accent1"/>
          <w:lang w:val="ka-GE"/>
        </w:rPr>
        <w:t>უწყებათა შორისი თანამშრომლობა</w:t>
      </w:r>
    </w:p>
    <w:p w14:paraId="35164322" w14:textId="77777777" w:rsidR="005F7871" w:rsidRPr="00C43160" w:rsidRDefault="005F7871" w:rsidP="001D5010">
      <w:pPr>
        <w:jc w:val="both"/>
        <w:rPr>
          <w:rFonts w:cstheme="minorHAnsi"/>
          <w:bCs/>
        </w:rPr>
      </w:pPr>
    </w:p>
    <w:p w14:paraId="312C9FE0" w14:textId="6F0C7847" w:rsidR="005F7871" w:rsidRDefault="00001449" w:rsidP="001D5010">
      <w:pPr>
        <w:jc w:val="both"/>
        <w:rPr>
          <w:rFonts w:cstheme="minorHAnsi"/>
          <w:bCs/>
        </w:rPr>
      </w:pPr>
      <w:r w:rsidRPr="0060003E">
        <w:rPr>
          <w:rFonts w:ascii="Sylfaen" w:hAnsi="Sylfaen" w:cs="Sylfaen"/>
          <w:bCs/>
          <w:highlight w:val="yellow"/>
        </w:rPr>
        <w:t>ფორმალურად</w:t>
      </w:r>
      <w:r w:rsidRPr="0060003E">
        <w:rPr>
          <w:rFonts w:cstheme="minorHAnsi"/>
          <w:bCs/>
          <w:highlight w:val="yellow"/>
        </w:rPr>
        <w:t xml:space="preserve"> </w:t>
      </w:r>
      <w:r w:rsidRPr="0060003E">
        <w:rPr>
          <w:rFonts w:ascii="Sylfaen" w:hAnsi="Sylfaen" w:cs="Sylfaen"/>
          <w:bCs/>
          <w:highlight w:val="yellow"/>
        </w:rPr>
        <w:t>არ</w:t>
      </w:r>
      <w:r w:rsidRPr="0060003E">
        <w:rPr>
          <w:rFonts w:cstheme="minorHAnsi"/>
          <w:bCs/>
          <w:highlight w:val="yellow"/>
        </w:rPr>
        <w:t xml:space="preserve"> </w:t>
      </w:r>
      <w:r w:rsidRPr="0060003E">
        <w:rPr>
          <w:rFonts w:ascii="Sylfaen" w:hAnsi="Sylfaen" w:cs="Sylfaen"/>
          <w:bCs/>
          <w:highlight w:val="yellow"/>
        </w:rPr>
        <w:t>არსებობს</w:t>
      </w:r>
      <w:r w:rsidRPr="0060003E">
        <w:rPr>
          <w:rFonts w:cstheme="minorHAnsi"/>
          <w:bCs/>
          <w:highlight w:val="yellow"/>
        </w:rPr>
        <w:t xml:space="preserve"> </w:t>
      </w:r>
      <w:r w:rsidRPr="0060003E">
        <w:rPr>
          <w:rFonts w:ascii="Sylfaen" w:hAnsi="Sylfaen" w:cs="Sylfaen"/>
          <w:bCs/>
          <w:highlight w:val="yellow"/>
        </w:rPr>
        <w:t>სამოქალაქო</w:t>
      </w:r>
      <w:r w:rsidRPr="0060003E">
        <w:rPr>
          <w:rFonts w:cstheme="minorHAnsi"/>
          <w:bCs/>
          <w:highlight w:val="yellow"/>
        </w:rPr>
        <w:t xml:space="preserve"> </w:t>
      </w:r>
      <w:r w:rsidRPr="0060003E">
        <w:rPr>
          <w:rFonts w:ascii="Sylfaen" w:hAnsi="Sylfaen" w:cs="Sylfaen"/>
          <w:bCs/>
          <w:highlight w:val="yellow"/>
        </w:rPr>
        <w:t>საზოგადოებისა</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კერძო</w:t>
      </w:r>
      <w:r w:rsidRPr="0060003E">
        <w:rPr>
          <w:rFonts w:cstheme="minorHAnsi"/>
          <w:bCs/>
          <w:highlight w:val="yellow"/>
        </w:rPr>
        <w:t xml:space="preserve"> </w:t>
      </w:r>
      <w:r w:rsidRPr="0060003E">
        <w:rPr>
          <w:rFonts w:ascii="Sylfaen" w:hAnsi="Sylfaen" w:cs="Sylfaen"/>
          <w:bCs/>
          <w:highlight w:val="yellow"/>
        </w:rPr>
        <w:t>სექტორის</w:t>
      </w:r>
      <w:r w:rsidRPr="0060003E">
        <w:rPr>
          <w:rFonts w:cstheme="minorHAnsi"/>
          <w:bCs/>
          <w:highlight w:val="yellow"/>
        </w:rPr>
        <w:t xml:space="preserve"> </w:t>
      </w:r>
      <w:r w:rsidRPr="0060003E">
        <w:rPr>
          <w:rFonts w:ascii="Sylfaen" w:hAnsi="Sylfaen" w:cs="Sylfaen"/>
          <w:bCs/>
          <w:highlight w:val="yellow"/>
        </w:rPr>
        <w:t>ჩართვის</w:t>
      </w:r>
      <w:r w:rsidRPr="0060003E">
        <w:rPr>
          <w:rFonts w:cstheme="minorHAnsi"/>
          <w:bCs/>
          <w:highlight w:val="yellow"/>
        </w:rPr>
        <w:t xml:space="preserve"> </w:t>
      </w:r>
      <w:r w:rsidRPr="0060003E">
        <w:rPr>
          <w:rFonts w:ascii="Sylfaen" w:hAnsi="Sylfaen" w:cs="Sylfaen"/>
          <w:bCs/>
          <w:highlight w:val="yellow"/>
        </w:rPr>
        <w:t>პროცედურები</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მექანიზმები</w:t>
      </w:r>
      <w:r w:rsidRPr="0060003E">
        <w:rPr>
          <w:rFonts w:cstheme="minorHAnsi"/>
          <w:bCs/>
          <w:highlight w:val="yellow"/>
        </w:rPr>
        <w:t xml:space="preserve">. </w:t>
      </w:r>
      <w:r w:rsidRPr="0060003E">
        <w:rPr>
          <w:rFonts w:ascii="Sylfaen" w:hAnsi="Sylfaen" w:cs="Sylfaen"/>
          <w:bCs/>
          <w:highlight w:val="yellow"/>
        </w:rPr>
        <w:t>ასევე</w:t>
      </w:r>
      <w:r w:rsidRPr="0060003E">
        <w:rPr>
          <w:rFonts w:cstheme="minorHAnsi"/>
          <w:bCs/>
          <w:highlight w:val="yellow"/>
        </w:rPr>
        <w:t xml:space="preserve"> </w:t>
      </w:r>
      <w:r w:rsidRPr="0060003E">
        <w:rPr>
          <w:rFonts w:ascii="Sylfaen" w:hAnsi="Sylfaen" w:cs="Sylfaen"/>
          <w:bCs/>
          <w:highlight w:val="yellow"/>
        </w:rPr>
        <w:t>ჩამორჩება</w:t>
      </w:r>
      <w:r w:rsidRPr="0060003E">
        <w:rPr>
          <w:rFonts w:cstheme="minorHAnsi"/>
          <w:bCs/>
          <w:highlight w:val="yellow"/>
        </w:rPr>
        <w:t xml:space="preserve"> </w:t>
      </w:r>
      <w:r w:rsidRPr="0060003E">
        <w:rPr>
          <w:rFonts w:ascii="Sylfaen" w:hAnsi="Sylfaen" w:cs="Sylfaen"/>
          <w:bCs/>
          <w:highlight w:val="yellow"/>
        </w:rPr>
        <w:t>უწყებათაშორისი</w:t>
      </w:r>
      <w:r w:rsidRPr="0060003E">
        <w:rPr>
          <w:rFonts w:cstheme="minorHAnsi"/>
          <w:bCs/>
          <w:highlight w:val="yellow"/>
        </w:rPr>
        <w:t xml:space="preserve"> </w:t>
      </w:r>
      <w:r w:rsidRPr="0060003E">
        <w:rPr>
          <w:rFonts w:ascii="Sylfaen" w:hAnsi="Sylfaen" w:cs="Sylfaen"/>
          <w:bCs/>
          <w:highlight w:val="yellow"/>
        </w:rPr>
        <w:t>თანამშრომლობა</w:t>
      </w:r>
      <w:r w:rsidRPr="0060003E">
        <w:rPr>
          <w:rFonts w:cstheme="minorHAnsi"/>
          <w:bCs/>
          <w:highlight w:val="yellow"/>
        </w:rPr>
        <w:t xml:space="preserve"> ”</w:t>
      </w:r>
      <w:r w:rsidRPr="0060003E">
        <w:rPr>
          <w:rFonts w:ascii="Sylfaen" w:hAnsi="Sylfaen" w:cs="Sylfaen"/>
          <w:bCs/>
          <w:highlight w:val="yellow"/>
        </w:rPr>
        <w:t>ჯანმრთელობის</w:t>
      </w:r>
      <w:r w:rsidRPr="0060003E">
        <w:rPr>
          <w:rFonts w:cstheme="minorHAnsi"/>
          <w:bCs/>
          <w:highlight w:val="yellow"/>
        </w:rPr>
        <w:t xml:space="preserve"> </w:t>
      </w:r>
      <w:r w:rsidRPr="0060003E">
        <w:rPr>
          <w:rFonts w:ascii="Sylfaen" w:hAnsi="Sylfaen" w:cs="Sylfaen"/>
          <w:bCs/>
          <w:highlight w:val="yellow"/>
        </w:rPr>
        <w:t>დაცვა</w:t>
      </w:r>
      <w:r w:rsidRPr="0060003E">
        <w:rPr>
          <w:rFonts w:cstheme="minorHAnsi"/>
          <w:bCs/>
          <w:highlight w:val="yellow"/>
        </w:rPr>
        <w:t xml:space="preserve"> </w:t>
      </w:r>
      <w:r w:rsidRPr="0060003E">
        <w:rPr>
          <w:rFonts w:ascii="Sylfaen" w:hAnsi="Sylfaen" w:cs="Sylfaen"/>
          <w:bCs/>
          <w:highlight w:val="yellow"/>
        </w:rPr>
        <w:t>ყველა</w:t>
      </w:r>
      <w:r w:rsidRPr="0060003E">
        <w:rPr>
          <w:rFonts w:cstheme="minorHAnsi"/>
          <w:bCs/>
          <w:highlight w:val="yellow"/>
        </w:rPr>
        <w:t xml:space="preserve"> </w:t>
      </w:r>
      <w:r w:rsidRPr="0060003E">
        <w:rPr>
          <w:rFonts w:ascii="Sylfaen" w:hAnsi="Sylfaen" w:cs="Sylfaen"/>
          <w:bCs/>
          <w:highlight w:val="yellow"/>
        </w:rPr>
        <w:t>პოლიტიკაში</w:t>
      </w:r>
      <w:r w:rsidRPr="0060003E">
        <w:rPr>
          <w:rFonts w:cstheme="minorHAnsi"/>
          <w:bCs/>
          <w:highlight w:val="yellow"/>
        </w:rPr>
        <w:t xml:space="preserve">”. </w:t>
      </w:r>
      <w:r w:rsidRPr="0060003E">
        <w:rPr>
          <w:rFonts w:ascii="Sylfaen" w:hAnsi="Sylfaen" w:cs="Sylfaen"/>
          <w:bCs/>
          <w:highlight w:val="yellow"/>
        </w:rPr>
        <w:t>არსებობს</w:t>
      </w:r>
      <w:r w:rsidRPr="0060003E">
        <w:rPr>
          <w:rFonts w:cstheme="minorHAnsi"/>
          <w:bCs/>
          <w:highlight w:val="yellow"/>
        </w:rPr>
        <w:t xml:space="preserve"> </w:t>
      </w:r>
      <w:r w:rsidRPr="0060003E">
        <w:rPr>
          <w:rFonts w:ascii="Sylfaen" w:hAnsi="Sylfaen" w:cs="Sylfaen"/>
          <w:bCs/>
          <w:highlight w:val="yellow"/>
        </w:rPr>
        <w:t>სექტორული</w:t>
      </w:r>
      <w:r w:rsidRPr="0060003E">
        <w:rPr>
          <w:rFonts w:cstheme="minorHAnsi"/>
          <w:bCs/>
          <w:highlight w:val="yellow"/>
        </w:rPr>
        <w:t xml:space="preserve"> </w:t>
      </w:r>
      <w:r w:rsidRPr="0060003E">
        <w:rPr>
          <w:rFonts w:ascii="Sylfaen" w:hAnsi="Sylfaen" w:cs="Sylfaen"/>
          <w:bCs/>
          <w:highlight w:val="yellow"/>
        </w:rPr>
        <w:t>დაგეგმვისა</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ჯანმრთელობის</w:t>
      </w:r>
      <w:r w:rsidRPr="0060003E">
        <w:rPr>
          <w:rFonts w:cstheme="minorHAnsi"/>
          <w:bCs/>
          <w:highlight w:val="yellow"/>
        </w:rPr>
        <w:t xml:space="preserve"> </w:t>
      </w:r>
      <w:r w:rsidRPr="0060003E">
        <w:rPr>
          <w:rFonts w:ascii="Sylfaen" w:hAnsi="Sylfaen" w:cs="Sylfaen"/>
          <w:bCs/>
          <w:highlight w:val="yellow"/>
        </w:rPr>
        <w:t>პოლიტიკის</w:t>
      </w:r>
      <w:r w:rsidRPr="0060003E">
        <w:rPr>
          <w:rFonts w:cstheme="minorHAnsi"/>
          <w:bCs/>
          <w:highlight w:val="yellow"/>
        </w:rPr>
        <w:t xml:space="preserve"> </w:t>
      </w:r>
      <w:r w:rsidRPr="0060003E">
        <w:rPr>
          <w:rFonts w:ascii="Sylfaen" w:hAnsi="Sylfaen" w:cs="Sylfaen"/>
          <w:bCs/>
          <w:highlight w:val="yellow"/>
        </w:rPr>
        <w:t>განხორციელების</w:t>
      </w:r>
      <w:r w:rsidRPr="0060003E">
        <w:rPr>
          <w:rFonts w:cstheme="minorHAnsi"/>
          <w:bCs/>
          <w:highlight w:val="yellow"/>
        </w:rPr>
        <w:t xml:space="preserve"> </w:t>
      </w:r>
      <w:r w:rsidRPr="0060003E">
        <w:rPr>
          <w:rFonts w:ascii="Sylfaen" w:hAnsi="Sylfaen" w:cs="Sylfaen"/>
          <w:bCs/>
          <w:highlight w:val="yellow"/>
        </w:rPr>
        <w:t>რამდენიმე</w:t>
      </w:r>
      <w:r w:rsidRPr="0060003E">
        <w:rPr>
          <w:rFonts w:cstheme="minorHAnsi"/>
          <w:bCs/>
          <w:highlight w:val="yellow"/>
        </w:rPr>
        <w:t xml:space="preserve"> </w:t>
      </w:r>
      <w:r w:rsidRPr="0060003E">
        <w:rPr>
          <w:rFonts w:ascii="Sylfaen" w:hAnsi="Sylfaen" w:cs="Sylfaen"/>
          <w:bCs/>
          <w:highlight w:val="yellow"/>
        </w:rPr>
        <w:t>მექანიზმი</w:t>
      </w:r>
      <w:r w:rsidRPr="0060003E">
        <w:rPr>
          <w:rFonts w:cstheme="minorHAnsi"/>
          <w:bCs/>
          <w:highlight w:val="yellow"/>
        </w:rPr>
        <w:t xml:space="preserve"> - </w:t>
      </w:r>
      <w:r w:rsidRPr="0060003E">
        <w:rPr>
          <w:rFonts w:ascii="Sylfaen" w:hAnsi="Sylfaen" w:cs="Sylfaen"/>
          <w:bCs/>
          <w:highlight w:val="yellow"/>
        </w:rPr>
        <w:t>მაგალითად</w:t>
      </w:r>
      <w:r w:rsidRPr="0060003E">
        <w:rPr>
          <w:rFonts w:cstheme="minorHAnsi"/>
          <w:bCs/>
          <w:highlight w:val="yellow"/>
        </w:rPr>
        <w:t xml:space="preserve">, </w:t>
      </w:r>
      <w:r w:rsidRPr="0060003E">
        <w:rPr>
          <w:rFonts w:ascii="Sylfaen" w:hAnsi="Sylfaen" w:cs="Sylfaen"/>
          <w:bCs/>
          <w:highlight w:val="yellow"/>
        </w:rPr>
        <w:t>თამბაქოს</w:t>
      </w:r>
      <w:r w:rsidRPr="0060003E">
        <w:rPr>
          <w:rFonts w:cstheme="minorHAnsi"/>
          <w:bCs/>
          <w:highlight w:val="yellow"/>
        </w:rPr>
        <w:t xml:space="preserve"> </w:t>
      </w:r>
      <w:r w:rsidRPr="0060003E">
        <w:rPr>
          <w:rFonts w:ascii="Sylfaen" w:hAnsi="Sylfaen" w:cs="Sylfaen"/>
          <w:bCs/>
          <w:highlight w:val="yellow"/>
        </w:rPr>
        <w:t>კონტროლის</w:t>
      </w:r>
      <w:r w:rsidRPr="0060003E">
        <w:rPr>
          <w:rFonts w:cstheme="minorHAnsi"/>
          <w:bCs/>
          <w:highlight w:val="yellow"/>
        </w:rPr>
        <w:t xml:space="preserve"> </w:t>
      </w:r>
      <w:r w:rsidRPr="0060003E">
        <w:rPr>
          <w:rFonts w:ascii="Sylfaen" w:hAnsi="Sylfaen" w:cs="Sylfaen"/>
          <w:bCs/>
          <w:highlight w:val="yellow"/>
        </w:rPr>
        <w:t>მინისტრთაშორისი</w:t>
      </w:r>
      <w:r w:rsidRPr="0060003E">
        <w:rPr>
          <w:rFonts w:cstheme="minorHAnsi"/>
          <w:bCs/>
          <w:highlight w:val="yellow"/>
        </w:rPr>
        <w:t xml:space="preserve"> </w:t>
      </w:r>
      <w:r w:rsidRPr="0060003E">
        <w:rPr>
          <w:rFonts w:ascii="Sylfaen" w:hAnsi="Sylfaen" w:cs="Sylfaen"/>
          <w:bCs/>
          <w:highlight w:val="yellow"/>
        </w:rPr>
        <w:t>საბჭო</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თანამშრომლობა</w:t>
      </w:r>
      <w:r w:rsidRPr="0060003E">
        <w:rPr>
          <w:rFonts w:cstheme="minorHAnsi"/>
          <w:bCs/>
          <w:highlight w:val="yellow"/>
        </w:rPr>
        <w:t xml:space="preserve"> </w:t>
      </w:r>
      <w:r w:rsidRPr="0060003E">
        <w:rPr>
          <w:rFonts w:ascii="Sylfaen" w:hAnsi="Sylfaen" w:cs="Sylfaen"/>
          <w:bCs/>
          <w:highlight w:val="yellow"/>
        </w:rPr>
        <w:t>საქართველოს</w:t>
      </w:r>
      <w:r w:rsidRPr="0060003E">
        <w:rPr>
          <w:rFonts w:cstheme="minorHAnsi"/>
          <w:bCs/>
          <w:highlight w:val="yellow"/>
        </w:rPr>
        <w:t xml:space="preserve"> </w:t>
      </w:r>
      <w:r w:rsidRPr="0060003E">
        <w:rPr>
          <w:rFonts w:ascii="Sylfaen" w:hAnsi="Sylfaen" w:cs="Sylfaen"/>
          <w:bCs/>
          <w:highlight w:val="yellow"/>
        </w:rPr>
        <w:t>გარემოს</w:t>
      </w:r>
      <w:r w:rsidRPr="0060003E">
        <w:rPr>
          <w:rFonts w:cstheme="minorHAnsi"/>
          <w:bCs/>
          <w:highlight w:val="yellow"/>
        </w:rPr>
        <w:t xml:space="preserve"> </w:t>
      </w:r>
      <w:r w:rsidRPr="0060003E">
        <w:rPr>
          <w:rFonts w:ascii="Sylfaen" w:hAnsi="Sylfaen" w:cs="Sylfaen"/>
          <w:bCs/>
          <w:highlight w:val="yellow"/>
        </w:rPr>
        <w:t>დაცვისა</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სოფლის</w:t>
      </w:r>
      <w:r w:rsidRPr="0060003E">
        <w:rPr>
          <w:rFonts w:cstheme="minorHAnsi"/>
          <w:bCs/>
          <w:highlight w:val="yellow"/>
        </w:rPr>
        <w:t xml:space="preserve"> </w:t>
      </w:r>
      <w:r w:rsidRPr="0060003E">
        <w:rPr>
          <w:rFonts w:ascii="Sylfaen" w:hAnsi="Sylfaen" w:cs="Sylfaen"/>
          <w:bCs/>
          <w:highlight w:val="yellow"/>
        </w:rPr>
        <w:lastRenderedPageBreak/>
        <w:t>მეურნეობის</w:t>
      </w:r>
      <w:r w:rsidRPr="0060003E">
        <w:rPr>
          <w:rFonts w:cstheme="minorHAnsi"/>
          <w:bCs/>
          <w:highlight w:val="yellow"/>
        </w:rPr>
        <w:t xml:space="preserve"> </w:t>
      </w:r>
      <w:r w:rsidRPr="0060003E">
        <w:rPr>
          <w:rFonts w:ascii="Sylfaen" w:hAnsi="Sylfaen" w:cs="Sylfaen"/>
          <w:bCs/>
          <w:highlight w:val="yellow"/>
        </w:rPr>
        <w:t>სამინისტროსთან</w:t>
      </w:r>
      <w:r w:rsidRPr="0060003E">
        <w:rPr>
          <w:rFonts w:cstheme="minorHAnsi"/>
          <w:bCs/>
          <w:highlight w:val="yellow"/>
        </w:rPr>
        <w:t xml:space="preserve"> NCDC– </w:t>
      </w:r>
      <w:r w:rsidRPr="0060003E">
        <w:rPr>
          <w:rFonts w:ascii="Sylfaen" w:hAnsi="Sylfaen" w:cs="Sylfaen"/>
          <w:bCs/>
          <w:highlight w:val="yellow"/>
        </w:rPr>
        <w:t>სთან</w:t>
      </w:r>
      <w:r w:rsidRPr="0060003E">
        <w:rPr>
          <w:rFonts w:cstheme="minorHAnsi"/>
          <w:bCs/>
          <w:highlight w:val="yellow"/>
        </w:rPr>
        <w:t xml:space="preserve"> </w:t>
      </w:r>
      <w:r w:rsidRPr="0060003E">
        <w:rPr>
          <w:rFonts w:ascii="Sylfaen" w:hAnsi="Sylfaen" w:cs="Sylfaen"/>
          <w:bCs/>
          <w:highlight w:val="yellow"/>
        </w:rPr>
        <w:t>გარემოსდაცვითი</w:t>
      </w:r>
      <w:r w:rsidRPr="0060003E">
        <w:rPr>
          <w:rFonts w:cstheme="minorHAnsi"/>
          <w:bCs/>
          <w:highlight w:val="yellow"/>
        </w:rPr>
        <w:t xml:space="preserve"> </w:t>
      </w:r>
      <w:r w:rsidRPr="0060003E">
        <w:rPr>
          <w:rFonts w:ascii="Sylfaen" w:hAnsi="Sylfaen" w:cs="Sylfaen"/>
          <w:bCs/>
          <w:highlight w:val="yellow"/>
        </w:rPr>
        <w:t>ჯანმრთელობის</w:t>
      </w:r>
      <w:r w:rsidRPr="0060003E">
        <w:rPr>
          <w:rFonts w:cstheme="minorHAnsi"/>
          <w:bCs/>
          <w:highlight w:val="yellow"/>
        </w:rPr>
        <w:t xml:space="preserve"> </w:t>
      </w:r>
      <w:r w:rsidRPr="0060003E">
        <w:rPr>
          <w:rFonts w:ascii="Sylfaen" w:hAnsi="Sylfaen" w:cs="Sylfaen"/>
          <w:bCs/>
          <w:highlight w:val="yellow"/>
        </w:rPr>
        <w:t>საკითხებზე</w:t>
      </w:r>
      <w:r w:rsidRPr="0060003E">
        <w:rPr>
          <w:rFonts w:cstheme="minorHAnsi"/>
          <w:bCs/>
          <w:highlight w:val="yellow"/>
        </w:rPr>
        <w:t xml:space="preserve">. </w:t>
      </w:r>
      <w:r w:rsidRPr="0060003E">
        <w:rPr>
          <w:rFonts w:ascii="Sylfaen" w:hAnsi="Sylfaen" w:cs="Sylfaen"/>
          <w:bCs/>
          <w:highlight w:val="yellow"/>
        </w:rPr>
        <w:t>ხარვეზების</w:t>
      </w:r>
      <w:r w:rsidRPr="0060003E">
        <w:rPr>
          <w:rFonts w:cstheme="minorHAnsi"/>
          <w:bCs/>
          <w:highlight w:val="yellow"/>
        </w:rPr>
        <w:t xml:space="preserve"> </w:t>
      </w:r>
      <w:r w:rsidRPr="0060003E">
        <w:rPr>
          <w:rFonts w:ascii="Sylfaen" w:hAnsi="Sylfaen" w:cs="Sylfaen"/>
          <w:bCs/>
          <w:highlight w:val="yellow"/>
        </w:rPr>
        <w:t>მიუხედავად</w:t>
      </w:r>
      <w:r w:rsidRPr="0060003E">
        <w:rPr>
          <w:rFonts w:cstheme="minorHAnsi"/>
          <w:bCs/>
          <w:highlight w:val="yellow"/>
        </w:rPr>
        <w:t xml:space="preserve">, </w:t>
      </w:r>
      <w:r w:rsidRPr="0060003E">
        <w:rPr>
          <w:rFonts w:ascii="Sylfaen" w:hAnsi="Sylfaen" w:cs="Sylfaen"/>
          <w:bCs/>
          <w:highlight w:val="yellow"/>
        </w:rPr>
        <w:t>აშკარაა</w:t>
      </w:r>
      <w:r w:rsidRPr="0060003E">
        <w:rPr>
          <w:rFonts w:cstheme="minorHAnsi"/>
          <w:bCs/>
          <w:highlight w:val="yellow"/>
        </w:rPr>
        <w:t xml:space="preserve"> </w:t>
      </w:r>
      <w:r w:rsidRPr="0060003E">
        <w:rPr>
          <w:rFonts w:ascii="Sylfaen" w:hAnsi="Sylfaen" w:cs="Sylfaen"/>
          <w:bCs/>
          <w:highlight w:val="yellow"/>
        </w:rPr>
        <w:t>მთავრობის</w:t>
      </w:r>
      <w:r w:rsidRPr="0060003E">
        <w:rPr>
          <w:rFonts w:cstheme="minorHAnsi"/>
          <w:bCs/>
          <w:highlight w:val="yellow"/>
        </w:rPr>
        <w:t xml:space="preserve"> </w:t>
      </w:r>
      <w:r w:rsidRPr="0060003E">
        <w:rPr>
          <w:rFonts w:ascii="Sylfaen" w:hAnsi="Sylfaen" w:cs="Sylfaen"/>
          <w:bCs/>
          <w:highlight w:val="yellow"/>
        </w:rPr>
        <w:t>ვალდებულება</w:t>
      </w:r>
      <w:r w:rsidRPr="0060003E">
        <w:rPr>
          <w:rFonts w:cstheme="minorHAnsi"/>
          <w:bCs/>
          <w:highlight w:val="yellow"/>
        </w:rPr>
        <w:t xml:space="preserve">, </w:t>
      </w:r>
      <w:r w:rsidRPr="0060003E">
        <w:rPr>
          <w:rFonts w:ascii="Sylfaen" w:hAnsi="Sylfaen" w:cs="Sylfaen"/>
          <w:bCs/>
          <w:highlight w:val="yellow"/>
        </w:rPr>
        <w:t>რომ</w:t>
      </w:r>
      <w:r w:rsidRPr="0060003E">
        <w:rPr>
          <w:rFonts w:cstheme="minorHAnsi"/>
          <w:bCs/>
          <w:highlight w:val="yellow"/>
        </w:rPr>
        <w:t xml:space="preserve"> </w:t>
      </w:r>
      <w:r w:rsidRPr="0060003E">
        <w:rPr>
          <w:rFonts w:ascii="Sylfaen" w:hAnsi="Sylfaen" w:cs="Sylfaen"/>
          <w:bCs/>
          <w:highlight w:val="yellow"/>
        </w:rPr>
        <w:t>გაუმჯობესდეს</w:t>
      </w:r>
      <w:r w:rsidRPr="0060003E">
        <w:rPr>
          <w:rFonts w:cstheme="minorHAnsi"/>
          <w:bCs/>
          <w:highlight w:val="yellow"/>
        </w:rPr>
        <w:t xml:space="preserve"> </w:t>
      </w:r>
      <w:r w:rsidRPr="0060003E">
        <w:rPr>
          <w:rFonts w:ascii="Sylfaen" w:hAnsi="Sylfaen" w:cs="Sylfaen"/>
          <w:bCs/>
          <w:highlight w:val="yellow"/>
        </w:rPr>
        <w:t>ინტერსექტორული</w:t>
      </w:r>
      <w:r w:rsidRPr="0060003E">
        <w:rPr>
          <w:rFonts w:cstheme="minorHAnsi"/>
          <w:bCs/>
          <w:highlight w:val="yellow"/>
        </w:rPr>
        <w:t xml:space="preserve">. 2030 </w:t>
      </w:r>
      <w:r w:rsidRPr="0060003E">
        <w:rPr>
          <w:rFonts w:ascii="Sylfaen" w:hAnsi="Sylfaen" w:cs="Sylfaen"/>
          <w:bCs/>
          <w:highlight w:val="yellow"/>
        </w:rPr>
        <w:t>წლისთვის</w:t>
      </w:r>
      <w:r w:rsidRPr="0060003E">
        <w:rPr>
          <w:rFonts w:cstheme="minorHAnsi"/>
          <w:bCs/>
          <w:highlight w:val="yellow"/>
        </w:rPr>
        <w:t xml:space="preserve"> </w:t>
      </w:r>
      <w:r w:rsidRPr="0060003E">
        <w:rPr>
          <w:rFonts w:ascii="Sylfaen" w:hAnsi="Sylfaen" w:cs="Sylfaen"/>
          <w:bCs/>
          <w:highlight w:val="yellow"/>
        </w:rPr>
        <w:t>საქართველოში</w:t>
      </w:r>
      <w:r w:rsidRPr="0060003E">
        <w:rPr>
          <w:rFonts w:cstheme="minorHAnsi"/>
          <w:bCs/>
          <w:highlight w:val="yellow"/>
        </w:rPr>
        <w:t xml:space="preserve"> </w:t>
      </w:r>
      <w:r w:rsidRPr="0060003E">
        <w:rPr>
          <w:rFonts w:ascii="Sylfaen" w:hAnsi="Sylfaen" w:cs="Sylfaen"/>
          <w:bCs/>
          <w:highlight w:val="yellow"/>
        </w:rPr>
        <w:t>ჯანდაცვის</w:t>
      </w:r>
      <w:r w:rsidRPr="0060003E">
        <w:rPr>
          <w:rFonts w:cstheme="minorHAnsi"/>
          <w:bCs/>
          <w:highlight w:val="yellow"/>
        </w:rPr>
        <w:t xml:space="preserve"> </w:t>
      </w:r>
      <w:r w:rsidRPr="0060003E">
        <w:rPr>
          <w:rFonts w:ascii="Sylfaen" w:hAnsi="Sylfaen" w:cs="Sylfaen"/>
          <w:bCs/>
          <w:highlight w:val="yellow"/>
        </w:rPr>
        <w:t>სისტემის</w:t>
      </w:r>
      <w:r w:rsidRPr="0060003E">
        <w:rPr>
          <w:rFonts w:cstheme="minorHAnsi"/>
          <w:bCs/>
          <w:highlight w:val="yellow"/>
        </w:rPr>
        <w:t xml:space="preserve"> </w:t>
      </w:r>
      <w:r w:rsidRPr="0060003E">
        <w:rPr>
          <w:rFonts w:ascii="Sylfaen" w:hAnsi="Sylfaen" w:cs="Sylfaen"/>
          <w:bCs/>
          <w:highlight w:val="yellow"/>
        </w:rPr>
        <w:t>განვითარების</w:t>
      </w:r>
      <w:r w:rsidRPr="0060003E">
        <w:rPr>
          <w:rFonts w:cstheme="minorHAnsi"/>
          <w:bCs/>
          <w:highlight w:val="yellow"/>
        </w:rPr>
        <w:t xml:space="preserve"> </w:t>
      </w:r>
      <w:r w:rsidRPr="0060003E">
        <w:rPr>
          <w:rFonts w:ascii="Sylfaen" w:hAnsi="Sylfaen" w:cs="Sylfaen"/>
          <w:bCs/>
          <w:highlight w:val="yellow"/>
        </w:rPr>
        <w:t>ხედვა</w:t>
      </w:r>
      <w:r w:rsidRPr="0060003E">
        <w:rPr>
          <w:rFonts w:cstheme="minorHAnsi"/>
          <w:bCs/>
          <w:highlight w:val="yellow"/>
        </w:rPr>
        <w:t xml:space="preserve">, </w:t>
      </w:r>
      <w:r w:rsidRPr="0060003E">
        <w:rPr>
          <w:rFonts w:ascii="Sylfaen" w:hAnsi="Sylfaen" w:cs="Sylfaen"/>
          <w:bCs/>
          <w:highlight w:val="yellow"/>
        </w:rPr>
        <w:t>ეროვნული</w:t>
      </w:r>
      <w:r w:rsidRPr="0060003E">
        <w:rPr>
          <w:rFonts w:cstheme="minorHAnsi"/>
          <w:bCs/>
          <w:highlight w:val="yellow"/>
        </w:rPr>
        <w:t xml:space="preserve"> </w:t>
      </w:r>
      <w:r w:rsidRPr="0060003E">
        <w:rPr>
          <w:rFonts w:ascii="Sylfaen" w:hAnsi="Sylfaen" w:cs="Sylfaen"/>
          <w:bCs/>
          <w:highlight w:val="yellow"/>
        </w:rPr>
        <w:t>სტრატეგიული</w:t>
      </w:r>
      <w:r w:rsidRPr="0060003E">
        <w:rPr>
          <w:rFonts w:cstheme="minorHAnsi"/>
          <w:bCs/>
          <w:highlight w:val="yellow"/>
        </w:rPr>
        <w:t xml:space="preserve"> </w:t>
      </w:r>
      <w:r w:rsidRPr="0060003E">
        <w:rPr>
          <w:rFonts w:ascii="Sylfaen" w:hAnsi="Sylfaen" w:cs="Sylfaen"/>
          <w:bCs/>
          <w:highlight w:val="yellow"/>
        </w:rPr>
        <w:t>დოკუმენტი</w:t>
      </w:r>
      <w:r w:rsidRPr="0060003E">
        <w:rPr>
          <w:rFonts w:cstheme="minorHAnsi"/>
          <w:bCs/>
          <w:highlight w:val="yellow"/>
        </w:rPr>
        <w:t xml:space="preserve">, </w:t>
      </w:r>
      <w:r w:rsidRPr="0060003E">
        <w:rPr>
          <w:rFonts w:ascii="Sylfaen" w:hAnsi="Sylfaen" w:cs="Sylfaen"/>
          <w:bCs/>
          <w:highlight w:val="yellow"/>
        </w:rPr>
        <w:t>რომელიც</w:t>
      </w:r>
      <w:r w:rsidRPr="0060003E">
        <w:rPr>
          <w:rFonts w:cstheme="minorHAnsi"/>
          <w:bCs/>
          <w:highlight w:val="yellow"/>
        </w:rPr>
        <w:t xml:space="preserve"> </w:t>
      </w:r>
      <w:r w:rsidRPr="0060003E">
        <w:rPr>
          <w:rFonts w:ascii="Sylfaen" w:hAnsi="Sylfaen" w:cs="Sylfaen"/>
          <w:bCs/>
          <w:highlight w:val="yellow"/>
        </w:rPr>
        <w:t>შემუშავდა</w:t>
      </w:r>
      <w:r w:rsidRPr="0060003E">
        <w:rPr>
          <w:rFonts w:cstheme="minorHAnsi"/>
          <w:bCs/>
          <w:highlight w:val="yellow"/>
        </w:rPr>
        <w:t xml:space="preserve"> </w:t>
      </w:r>
      <w:r w:rsidRPr="0060003E">
        <w:rPr>
          <w:rFonts w:ascii="Sylfaen" w:hAnsi="Sylfaen" w:cs="Sylfaen"/>
          <w:bCs/>
          <w:highlight w:val="yellow"/>
        </w:rPr>
        <w:t>ევროკავშირისა</w:t>
      </w:r>
      <w:r w:rsidRPr="0060003E">
        <w:rPr>
          <w:rFonts w:cstheme="minorHAnsi"/>
          <w:bCs/>
          <w:highlight w:val="yellow"/>
        </w:rPr>
        <w:t xml:space="preserve"> (EU)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გაეროს</w:t>
      </w:r>
      <w:r w:rsidRPr="0060003E">
        <w:rPr>
          <w:rFonts w:cstheme="minorHAnsi"/>
          <w:bCs/>
          <w:highlight w:val="yellow"/>
        </w:rPr>
        <w:t xml:space="preserve"> </w:t>
      </w:r>
      <w:r w:rsidRPr="0060003E">
        <w:rPr>
          <w:rFonts w:ascii="Sylfaen" w:hAnsi="Sylfaen" w:cs="Sylfaen"/>
          <w:bCs/>
          <w:highlight w:val="yellow"/>
        </w:rPr>
        <w:t>განვითარების</w:t>
      </w:r>
      <w:r w:rsidRPr="0060003E">
        <w:rPr>
          <w:rFonts w:cstheme="minorHAnsi"/>
          <w:bCs/>
          <w:highlight w:val="yellow"/>
        </w:rPr>
        <w:t xml:space="preserve"> </w:t>
      </w:r>
      <w:r w:rsidRPr="0060003E">
        <w:rPr>
          <w:rFonts w:ascii="Sylfaen" w:hAnsi="Sylfaen" w:cs="Sylfaen"/>
          <w:bCs/>
          <w:highlight w:val="yellow"/>
        </w:rPr>
        <w:t>პროგრამის</w:t>
      </w:r>
      <w:r w:rsidRPr="0060003E">
        <w:rPr>
          <w:rFonts w:cstheme="minorHAnsi"/>
          <w:bCs/>
          <w:highlight w:val="yellow"/>
        </w:rPr>
        <w:t xml:space="preserve"> (UNDP) </w:t>
      </w:r>
      <w:r w:rsidRPr="0060003E">
        <w:rPr>
          <w:rFonts w:ascii="Sylfaen" w:hAnsi="Sylfaen" w:cs="Sylfaen"/>
          <w:bCs/>
          <w:highlight w:val="yellow"/>
        </w:rPr>
        <w:t>მხარდაჭერით</w:t>
      </w:r>
      <w:r w:rsidRPr="0060003E">
        <w:rPr>
          <w:rFonts w:cstheme="minorHAnsi"/>
          <w:bCs/>
          <w:highlight w:val="yellow"/>
        </w:rPr>
        <w:t xml:space="preserve">, </w:t>
      </w:r>
      <w:r w:rsidRPr="0060003E">
        <w:rPr>
          <w:rFonts w:ascii="Sylfaen" w:hAnsi="Sylfaen" w:cs="Sylfaen"/>
          <w:bCs/>
          <w:highlight w:val="yellow"/>
        </w:rPr>
        <w:t>განსაზღვრავს</w:t>
      </w:r>
      <w:r w:rsidRPr="0060003E">
        <w:rPr>
          <w:rFonts w:cstheme="minorHAnsi"/>
          <w:bCs/>
          <w:highlight w:val="yellow"/>
        </w:rPr>
        <w:t xml:space="preserve"> </w:t>
      </w:r>
      <w:r w:rsidRPr="0060003E">
        <w:rPr>
          <w:rFonts w:ascii="Sylfaen" w:hAnsi="Sylfaen" w:cs="Sylfaen"/>
          <w:bCs/>
          <w:highlight w:val="yellow"/>
        </w:rPr>
        <w:t>მიზანს</w:t>
      </w:r>
      <w:r w:rsidRPr="0060003E">
        <w:rPr>
          <w:rFonts w:cstheme="minorHAnsi"/>
          <w:bCs/>
          <w:highlight w:val="yellow"/>
        </w:rPr>
        <w:t>: ”</w:t>
      </w:r>
      <w:r w:rsidRPr="0060003E">
        <w:rPr>
          <w:rFonts w:ascii="Sylfaen" w:hAnsi="Sylfaen" w:cs="Sylfaen"/>
          <w:bCs/>
          <w:highlight w:val="yellow"/>
        </w:rPr>
        <w:t>ჯანდაცვის</w:t>
      </w:r>
      <w:r w:rsidRPr="0060003E">
        <w:rPr>
          <w:rFonts w:cstheme="minorHAnsi"/>
          <w:bCs/>
          <w:highlight w:val="yellow"/>
        </w:rPr>
        <w:t xml:space="preserve"> </w:t>
      </w:r>
      <w:r w:rsidRPr="0060003E">
        <w:rPr>
          <w:rFonts w:ascii="Sylfaen" w:hAnsi="Sylfaen" w:cs="Sylfaen"/>
          <w:bCs/>
          <w:highlight w:val="yellow"/>
        </w:rPr>
        <w:t>სფეროში</w:t>
      </w:r>
      <w:r w:rsidRPr="0060003E">
        <w:rPr>
          <w:rFonts w:cstheme="minorHAnsi"/>
          <w:bCs/>
          <w:highlight w:val="yellow"/>
        </w:rPr>
        <w:t xml:space="preserve"> </w:t>
      </w:r>
      <w:r w:rsidRPr="0060003E">
        <w:rPr>
          <w:rFonts w:ascii="Sylfaen" w:hAnsi="Sylfaen" w:cs="Sylfaen"/>
          <w:bCs/>
          <w:highlight w:val="yellow"/>
        </w:rPr>
        <w:t>ეფექტური</w:t>
      </w:r>
      <w:r w:rsidRPr="0060003E">
        <w:rPr>
          <w:rFonts w:cstheme="minorHAnsi"/>
          <w:bCs/>
          <w:highlight w:val="yellow"/>
        </w:rPr>
        <w:t xml:space="preserve"> </w:t>
      </w:r>
      <w:r w:rsidRPr="0060003E">
        <w:rPr>
          <w:rFonts w:ascii="Sylfaen" w:hAnsi="Sylfaen" w:cs="Sylfaen"/>
          <w:bCs/>
          <w:highlight w:val="yellow"/>
        </w:rPr>
        <w:t>მართვის</w:t>
      </w:r>
      <w:r w:rsidRPr="0060003E">
        <w:rPr>
          <w:rFonts w:cstheme="minorHAnsi"/>
          <w:bCs/>
          <w:highlight w:val="yellow"/>
        </w:rPr>
        <w:t xml:space="preserve"> </w:t>
      </w:r>
      <w:r w:rsidRPr="0060003E">
        <w:rPr>
          <w:rFonts w:ascii="Sylfaen" w:hAnsi="Sylfaen" w:cs="Sylfaen"/>
          <w:bCs/>
          <w:highlight w:val="yellow"/>
        </w:rPr>
        <w:t>სისტემის</w:t>
      </w:r>
      <w:r w:rsidRPr="0060003E">
        <w:rPr>
          <w:rFonts w:cstheme="minorHAnsi"/>
          <w:bCs/>
          <w:highlight w:val="yellow"/>
        </w:rPr>
        <w:t xml:space="preserve"> </w:t>
      </w:r>
      <w:r w:rsidRPr="0060003E">
        <w:rPr>
          <w:rFonts w:ascii="Sylfaen" w:hAnsi="Sylfaen" w:cs="Sylfaen"/>
          <w:bCs/>
          <w:highlight w:val="yellow"/>
        </w:rPr>
        <w:t>შემუშავება</w:t>
      </w:r>
      <w:r w:rsidRPr="0060003E">
        <w:rPr>
          <w:rFonts w:cstheme="minorHAnsi"/>
          <w:bCs/>
          <w:highlight w:val="yellow"/>
        </w:rPr>
        <w:t xml:space="preserve">. </w:t>
      </w:r>
      <w:r w:rsidRPr="0060003E">
        <w:rPr>
          <w:rFonts w:ascii="Sylfaen" w:hAnsi="Sylfaen" w:cs="Sylfaen"/>
          <w:bCs/>
          <w:highlight w:val="yellow"/>
        </w:rPr>
        <w:t>ჯანმრთელობის</w:t>
      </w:r>
      <w:r w:rsidRPr="0060003E">
        <w:rPr>
          <w:rFonts w:cstheme="minorHAnsi"/>
          <w:bCs/>
          <w:highlight w:val="yellow"/>
        </w:rPr>
        <w:t xml:space="preserve"> </w:t>
      </w:r>
      <w:r w:rsidRPr="0060003E">
        <w:rPr>
          <w:rFonts w:ascii="Sylfaen" w:hAnsi="Sylfaen" w:cs="Sylfaen"/>
          <w:bCs/>
          <w:highlight w:val="yellow"/>
        </w:rPr>
        <w:t>სფეროში</w:t>
      </w:r>
      <w:r w:rsidRPr="0060003E">
        <w:rPr>
          <w:rFonts w:cstheme="minorHAnsi"/>
          <w:bCs/>
          <w:highlight w:val="yellow"/>
        </w:rPr>
        <w:t xml:space="preserve"> </w:t>
      </w:r>
      <w:r w:rsidRPr="0060003E">
        <w:rPr>
          <w:rFonts w:ascii="Sylfaen" w:hAnsi="Sylfaen" w:cs="Sylfaen"/>
          <w:bCs/>
          <w:highlight w:val="yellow"/>
        </w:rPr>
        <w:t>ზოგადი</w:t>
      </w:r>
      <w:r w:rsidRPr="0060003E">
        <w:rPr>
          <w:rFonts w:cstheme="minorHAnsi"/>
          <w:bCs/>
          <w:highlight w:val="yellow"/>
        </w:rPr>
        <w:t xml:space="preserve"> </w:t>
      </w:r>
      <w:r w:rsidRPr="0060003E">
        <w:rPr>
          <w:rFonts w:ascii="Sylfaen" w:hAnsi="Sylfaen" w:cs="Sylfaen"/>
          <w:bCs/>
          <w:highlight w:val="yellow"/>
        </w:rPr>
        <w:t>ელექტრონული</w:t>
      </w:r>
      <w:r w:rsidRPr="0060003E">
        <w:rPr>
          <w:rFonts w:cstheme="minorHAnsi"/>
          <w:bCs/>
          <w:highlight w:val="yellow"/>
        </w:rPr>
        <w:t xml:space="preserve"> </w:t>
      </w:r>
      <w:r w:rsidRPr="0060003E">
        <w:rPr>
          <w:rFonts w:ascii="Sylfaen" w:hAnsi="Sylfaen" w:cs="Sylfaen"/>
          <w:bCs/>
          <w:highlight w:val="yellow"/>
        </w:rPr>
        <w:t>სისტემის</w:t>
      </w:r>
      <w:r w:rsidRPr="0060003E">
        <w:rPr>
          <w:rFonts w:cstheme="minorHAnsi"/>
          <w:bCs/>
          <w:highlight w:val="yellow"/>
        </w:rPr>
        <w:t xml:space="preserve"> </w:t>
      </w:r>
      <w:r w:rsidRPr="0060003E">
        <w:rPr>
          <w:rFonts w:ascii="Sylfaen" w:hAnsi="Sylfaen" w:cs="Sylfaen"/>
          <w:bCs/>
          <w:highlight w:val="yellow"/>
        </w:rPr>
        <w:t>დონის</w:t>
      </w:r>
      <w:r w:rsidRPr="0060003E">
        <w:rPr>
          <w:rFonts w:cstheme="minorHAnsi"/>
          <w:bCs/>
          <w:highlight w:val="yellow"/>
        </w:rPr>
        <w:t xml:space="preserve"> </w:t>
      </w:r>
      <w:r w:rsidRPr="0060003E">
        <w:rPr>
          <w:rFonts w:ascii="Sylfaen" w:hAnsi="Sylfaen" w:cs="Sylfaen"/>
          <w:bCs/>
          <w:highlight w:val="yellow"/>
        </w:rPr>
        <w:t>ამაღლება</w:t>
      </w:r>
      <w:r w:rsidRPr="0060003E">
        <w:rPr>
          <w:rFonts w:cstheme="minorHAnsi"/>
          <w:bCs/>
          <w:highlight w:val="yellow"/>
        </w:rPr>
        <w:t xml:space="preserve"> </w:t>
      </w:r>
      <w:r w:rsidRPr="0060003E">
        <w:rPr>
          <w:rFonts w:ascii="Sylfaen" w:hAnsi="Sylfaen" w:cs="Sylfaen"/>
          <w:bCs/>
          <w:highlight w:val="yellow"/>
        </w:rPr>
        <w:t>და</w:t>
      </w:r>
      <w:r w:rsidRPr="0060003E">
        <w:rPr>
          <w:rFonts w:cstheme="minorHAnsi"/>
          <w:bCs/>
          <w:highlight w:val="yellow"/>
        </w:rPr>
        <w:t xml:space="preserve"> </w:t>
      </w:r>
      <w:r w:rsidRPr="0060003E">
        <w:rPr>
          <w:rFonts w:ascii="Sylfaen" w:hAnsi="Sylfaen" w:cs="Sylfaen"/>
          <w:bCs/>
          <w:highlight w:val="yellow"/>
        </w:rPr>
        <w:t>ზოგადი</w:t>
      </w:r>
      <w:r w:rsidRPr="0060003E">
        <w:rPr>
          <w:rFonts w:cstheme="minorHAnsi"/>
          <w:bCs/>
          <w:highlight w:val="yellow"/>
        </w:rPr>
        <w:t xml:space="preserve"> </w:t>
      </w:r>
      <w:r w:rsidRPr="0060003E">
        <w:rPr>
          <w:rFonts w:ascii="Sylfaen" w:hAnsi="Sylfaen" w:cs="Sylfaen"/>
          <w:bCs/>
          <w:highlight w:val="yellow"/>
        </w:rPr>
        <w:t>სახელმწიფო</w:t>
      </w:r>
      <w:r w:rsidRPr="0060003E">
        <w:rPr>
          <w:rFonts w:cstheme="minorHAnsi"/>
          <w:bCs/>
          <w:highlight w:val="yellow"/>
        </w:rPr>
        <w:t xml:space="preserve"> </w:t>
      </w:r>
      <w:r w:rsidRPr="0060003E">
        <w:rPr>
          <w:rFonts w:ascii="Sylfaen" w:hAnsi="Sylfaen" w:cs="Sylfaen"/>
          <w:bCs/>
          <w:highlight w:val="yellow"/>
        </w:rPr>
        <w:t>მრავალსექტორული</w:t>
      </w:r>
      <w:r w:rsidRPr="0060003E">
        <w:rPr>
          <w:rFonts w:cstheme="minorHAnsi"/>
          <w:bCs/>
          <w:highlight w:val="yellow"/>
        </w:rPr>
        <w:t xml:space="preserve"> </w:t>
      </w:r>
      <w:r w:rsidRPr="0060003E">
        <w:rPr>
          <w:rFonts w:ascii="Sylfaen" w:hAnsi="Sylfaen" w:cs="Sylfaen"/>
          <w:bCs/>
          <w:highlight w:val="yellow"/>
        </w:rPr>
        <w:t>მიდგომის</w:t>
      </w:r>
      <w:r w:rsidRPr="0060003E">
        <w:rPr>
          <w:rFonts w:cstheme="minorHAnsi"/>
          <w:bCs/>
          <w:highlight w:val="yellow"/>
        </w:rPr>
        <w:t xml:space="preserve"> ”</w:t>
      </w:r>
      <w:r w:rsidRPr="0060003E">
        <w:rPr>
          <w:rFonts w:ascii="Sylfaen" w:hAnsi="Sylfaen" w:cs="Sylfaen"/>
          <w:bCs/>
          <w:highlight w:val="yellow"/>
        </w:rPr>
        <w:t>ჯანმრთელობა</w:t>
      </w:r>
      <w:r w:rsidRPr="0060003E">
        <w:rPr>
          <w:rFonts w:cstheme="minorHAnsi"/>
          <w:bCs/>
          <w:highlight w:val="yellow"/>
        </w:rPr>
        <w:t xml:space="preserve"> </w:t>
      </w:r>
      <w:r w:rsidRPr="0060003E">
        <w:rPr>
          <w:rFonts w:ascii="Sylfaen" w:hAnsi="Sylfaen" w:cs="Sylfaen"/>
          <w:bCs/>
          <w:highlight w:val="yellow"/>
        </w:rPr>
        <w:t>ყველა</w:t>
      </w:r>
      <w:r w:rsidRPr="0060003E">
        <w:rPr>
          <w:rFonts w:cstheme="minorHAnsi"/>
          <w:bCs/>
          <w:highlight w:val="yellow"/>
        </w:rPr>
        <w:t xml:space="preserve"> </w:t>
      </w:r>
      <w:r w:rsidRPr="0060003E">
        <w:rPr>
          <w:rFonts w:ascii="Sylfaen" w:hAnsi="Sylfaen" w:cs="Sylfaen"/>
          <w:bCs/>
          <w:highlight w:val="yellow"/>
        </w:rPr>
        <w:t>პოლიტიკაში</w:t>
      </w:r>
      <w:r w:rsidRPr="0060003E">
        <w:rPr>
          <w:rFonts w:cstheme="minorHAnsi"/>
          <w:bCs/>
          <w:highlight w:val="yellow"/>
        </w:rPr>
        <w:t xml:space="preserve">” </w:t>
      </w:r>
      <w:r w:rsidRPr="0060003E">
        <w:rPr>
          <w:rFonts w:ascii="Sylfaen" w:hAnsi="Sylfaen" w:cs="Sylfaen"/>
          <w:bCs/>
          <w:highlight w:val="yellow"/>
        </w:rPr>
        <w:t>შემუშავება</w:t>
      </w:r>
      <w:r w:rsidRPr="0060003E">
        <w:rPr>
          <w:rFonts w:cstheme="minorHAnsi"/>
          <w:bCs/>
          <w:highlight w:val="yellow"/>
        </w:rPr>
        <w:t xml:space="preserve"> ”(</w:t>
      </w:r>
      <w:r w:rsidRPr="0060003E">
        <w:rPr>
          <w:rFonts w:ascii="Sylfaen" w:hAnsi="Sylfaen" w:cs="Sylfaen"/>
          <w:bCs/>
          <w:highlight w:val="yellow"/>
        </w:rPr>
        <w:t>საქართველოს</w:t>
      </w:r>
      <w:r w:rsidRPr="0060003E">
        <w:rPr>
          <w:rFonts w:cstheme="minorHAnsi"/>
          <w:bCs/>
          <w:highlight w:val="yellow"/>
        </w:rPr>
        <w:t xml:space="preserve"> </w:t>
      </w:r>
      <w:r w:rsidRPr="0060003E">
        <w:rPr>
          <w:rFonts w:ascii="Sylfaen" w:hAnsi="Sylfaen" w:cs="Sylfaen"/>
          <w:bCs/>
          <w:highlight w:val="yellow"/>
        </w:rPr>
        <w:t>პარლამენტი</w:t>
      </w:r>
      <w:r w:rsidRPr="0060003E">
        <w:rPr>
          <w:rFonts w:cstheme="minorHAnsi"/>
          <w:bCs/>
          <w:highlight w:val="yellow"/>
        </w:rPr>
        <w:t>, 2017).</w:t>
      </w:r>
    </w:p>
    <w:p w14:paraId="4C6F2F42" w14:textId="77777777" w:rsidR="00001449" w:rsidRPr="00C43160" w:rsidRDefault="00001449" w:rsidP="001D5010">
      <w:pPr>
        <w:jc w:val="both"/>
        <w:rPr>
          <w:rFonts w:cstheme="minorHAnsi"/>
          <w:bCs/>
        </w:rPr>
      </w:pPr>
    </w:p>
    <w:p w14:paraId="17FE2F1E" w14:textId="2AA25B46" w:rsidR="005F7871" w:rsidRPr="0060003E" w:rsidRDefault="0060003E" w:rsidP="001D5010">
      <w:pPr>
        <w:jc w:val="both"/>
        <w:rPr>
          <w:rFonts w:ascii="Sylfaen" w:hAnsi="Sylfaen" w:cstheme="minorHAnsi"/>
          <w:bCs/>
          <w:i/>
          <w:iCs/>
          <w:color w:val="4472C4" w:themeColor="accent1"/>
          <w:lang w:val="ka-GE"/>
        </w:rPr>
      </w:pPr>
      <w:r w:rsidRPr="0060003E">
        <w:rPr>
          <w:rFonts w:ascii="Sylfaen" w:hAnsi="Sylfaen" w:cstheme="minorHAnsi"/>
          <w:bCs/>
          <w:i/>
          <w:iCs/>
          <w:color w:val="4472C4" w:themeColor="accent1"/>
          <w:lang w:val="ka-GE"/>
        </w:rPr>
        <w:t>მარეგულირებელი გარემო</w:t>
      </w:r>
    </w:p>
    <w:p w14:paraId="12FA32EC" w14:textId="23803A77" w:rsidR="00001449" w:rsidRDefault="00001449" w:rsidP="001D5010">
      <w:pPr>
        <w:jc w:val="both"/>
        <w:rPr>
          <w:rFonts w:cstheme="minorHAnsi"/>
        </w:rPr>
      </w:pPr>
    </w:p>
    <w:p w14:paraId="2686F605" w14:textId="77777777" w:rsidR="00001449" w:rsidRPr="0060003E" w:rsidRDefault="00001449" w:rsidP="00001449">
      <w:pPr>
        <w:jc w:val="both"/>
        <w:rPr>
          <w:rFonts w:cstheme="minorHAnsi"/>
          <w:highlight w:val="yellow"/>
        </w:rPr>
      </w:pPr>
      <w:r w:rsidRPr="0060003E">
        <w:rPr>
          <w:rFonts w:ascii="Sylfaen" w:hAnsi="Sylfaen" w:cs="Sylfaen"/>
          <w:highlight w:val="yellow"/>
        </w:rPr>
        <w:t>ვინაიდან</w:t>
      </w:r>
      <w:r w:rsidRPr="0060003E">
        <w:rPr>
          <w:rFonts w:cstheme="minorHAnsi"/>
          <w:highlight w:val="yellow"/>
        </w:rPr>
        <w:t xml:space="preserve"> MoIDPLHSA -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დაცვის</w:t>
      </w:r>
      <w:r w:rsidRPr="0060003E">
        <w:rPr>
          <w:rFonts w:cstheme="minorHAnsi"/>
          <w:highlight w:val="yellow"/>
        </w:rPr>
        <w:t xml:space="preserve"> </w:t>
      </w:r>
      <w:r w:rsidRPr="0060003E">
        <w:rPr>
          <w:rFonts w:ascii="Sylfaen" w:hAnsi="Sylfaen" w:cs="Sylfaen"/>
          <w:highlight w:val="yellow"/>
        </w:rPr>
        <w:t>განყოფილება</w:t>
      </w:r>
      <w:r w:rsidRPr="0060003E">
        <w:rPr>
          <w:rFonts w:cstheme="minorHAnsi"/>
          <w:highlight w:val="yellow"/>
        </w:rPr>
        <w:t xml:space="preserve"> </w:t>
      </w:r>
      <w:r w:rsidRPr="0060003E">
        <w:rPr>
          <w:rFonts w:ascii="Sylfaen" w:hAnsi="Sylfaen" w:cs="Sylfaen"/>
          <w:highlight w:val="yellow"/>
        </w:rPr>
        <w:t>მნიშვნელოვან</w:t>
      </w:r>
      <w:r w:rsidRPr="0060003E">
        <w:rPr>
          <w:rFonts w:cstheme="minorHAnsi"/>
          <w:highlight w:val="yellow"/>
        </w:rPr>
        <w:t xml:space="preserve"> </w:t>
      </w:r>
      <w:r w:rsidRPr="0060003E">
        <w:rPr>
          <w:rFonts w:ascii="Sylfaen" w:hAnsi="Sylfaen" w:cs="Sylfaen"/>
          <w:highlight w:val="yellow"/>
        </w:rPr>
        <w:t>როლს</w:t>
      </w:r>
      <w:r w:rsidRPr="0060003E">
        <w:rPr>
          <w:rFonts w:cstheme="minorHAnsi"/>
          <w:highlight w:val="yellow"/>
        </w:rPr>
        <w:t xml:space="preserve"> </w:t>
      </w:r>
      <w:r w:rsidRPr="0060003E">
        <w:rPr>
          <w:rFonts w:ascii="Sylfaen" w:hAnsi="Sylfaen" w:cs="Sylfaen"/>
          <w:highlight w:val="yellow"/>
        </w:rPr>
        <w:t>ასრულებს</w:t>
      </w:r>
      <w:r w:rsidRPr="0060003E">
        <w:rPr>
          <w:rFonts w:cstheme="minorHAnsi"/>
          <w:highlight w:val="yellow"/>
        </w:rPr>
        <w:t xml:space="preserve"> </w:t>
      </w:r>
      <w:r w:rsidRPr="0060003E">
        <w:rPr>
          <w:rFonts w:ascii="Sylfaen" w:hAnsi="Sylfaen" w:cs="Sylfaen"/>
          <w:highlight w:val="yellow"/>
        </w:rPr>
        <w:t>ვერტიკალური</w:t>
      </w:r>
      <w:r w:rsidRPr="0060003E">
        <w:rPr>
          <w:rFonts w:cstheme="minorHAnsi"/>
          <w:highlight w:val="yellow"/>
        </w:rPr>
        <w:t xml:space="preserve"> </w:t>
      </w:r>
      <w:r w:rsidRPr="0060003E">
        <w:rPr>
          <w:rFonts w:ascii="Sylfaen" w:hAnsi="Sylfaen" w:cs="Sylfaen"/>
          <w:highlight w:val="yellow"/>
        </w:rPr>
        <w:t>პროგრამების</w:t>
      </w:r>
      <w:r w:rsidRPr="0060003E">
        <w:rPr>
          <w:rFonts w:cstheme="minorHAnsi"/>
          <w:highlight w:val="yellow"/>
        </w:rPr>
        <w:t xml:space="preserve"> </w:t>
      </w:r>
      <w:r w:rsidRPr="0060003E">
        <w:rPr>
          <w:rFonts w:ascii="Sylfaen" w:hAnsi="Sylfaen" w:cs="Sylfaen"/>
          <w:highlight w:val="yellow"/>
        </w:rPr>
        <w:t>შემუშავებაში</w:t>
      </w:r>
      <w:r w:rsidRPr="0060003E">
        <w:rPr>
          <w:rFonts w:cstheme="minorHAnsi"/>
          <w:highlight w:val="yellow"/>
        </w:rPr>
        <w:t xml:space="preserve">, </w:t>
      </w:r>
      <w:r w:rsidRPr="0060003E">
        <w:rPr>
          <w:rFonts w:ascii="Sylfaen" w:hAnsi="Sylfaen" w:cs="Sylfaen"/>
          <w:highlight w:val="yellow"/>
        </w:rPr>
        <w:t>სოციალური</w:t>
      </w:r>
      <w:r w:rsidRPr="0060003E">
        <w:rPr>
          <w:rFonts w:cstheme="minorHAnsi"/>
          <w:highlight w:val="yellow"/>
        </w:rPr>
        <w:t xml:space="preserve"> </w:t>
      </w:r>
      <w:r w:rsidRPr="0060003E">
        <w:rPr>
          <w:rFonts w:ascii="Sylfaen" w:hAnsi="Sylfaen" w:cs="Sylfaen"/>
          <w:highlight w:val="yellow"/>
        </w:rPr>
        <w:t>დაცვის</w:t>
      </w:r>
      <w:r w:rsidRPr="0060003E">
        <w:rPr>
          <w:rFonts w:cstheme="minorHAnsi"/>
          <w:highlight w:val="yellow"/>
        </w:rPr>
        <w:t xml:space="preserve"> </w:t>
      </w:r>
      <w:r w:rsidRPr="0060003E">
        <w:rPr>
          <w:rFonts w:ascii="Sylfaen" w:hAnsi="Sylfaen" w:cs="Sylfaen"/>
          <w:highlight w:val="yellow"/>
        </w:rPr>
        <w:t>სააგენტო</w:t>
      </w:r>
      <w:r w:rsidRPr="0060003E">
        <w:rPr>
          <w:rFonts w:cstheme="minorHAnsi"/>
          <w:highlight w:val="yellow"/>
        </w:rPr>
        <w:t xml:space="preserve"> (SSA) </w:t>
      </w:r>
      <w:r w:rsidRPr="0060003E">
        <w:rPr>
          <w:rFonts w:ascii="Sylfaen" w:hAnsi="Sylfaen" w:cs="Sylfaen"/>
          <w:highlight w:val="yellow"/>
        </w:rPr>
        <w:t>იღებს</w:t>
      </w:r>
      <w:r w:rsidRPr="0060003E">
        <w:rPr>
          <w:rFonts w:cstheme="minorHAnsi"/>
          <w:highlight w:val="yellow"/>
        </w:rPr>
        <w:t xml:space="preserve"> </w:t>
      </w:r>
      <w:r w:rsidRPr="0060003E">
        <w:rPr>
          <w:rFonts w:ascii="Sylfaen" w:hAnsi="Sylfaen" w:cs="Sylfaen"/>
          <w:highlight w:val="yellow"/>
        </w:rPr>
        <w:t>თავის</w:t>
      </w:r>
      <w:r w:rsidRPr="0060003E">
        <w:rPr>
          <w:rFonts w:cstheme="minorHAnsi"/>
          <w:highlight w:val="yellow"/>
        </w:rPr>
        <w:t xml:space="preserve"> </w:t>
      </w:r>
      <w:r w:rsidRPr="0060003E">
        <w:rPr>
          <w:rFonts w:ascii="Sylfaen" w:hAnsi="Sylfaen" w:cs="Sylfaen"/>
          <w:highlight w:val="yellow"/>
        </w:rPr>
        <w:t>თავზე</w:t>
      </w:r>
      <w:r w:rsidRPr="0060003E">
        <w:rPr>
          <w:rFonts w:cstheme="minorHAnsi"/>
          <w:highlight w:val="yellow"/>
        </w:rPr>
        <w:t xml:space="preserve"> </w:t>
      </w:r>
      <w:r w:rsidRPr="0060003E">
        <w:rPr>
          <w:rFonts w:ascii="Sylfaen" w:hAnsi="Sylfaen" w:cs="Sylfaen"/>
          <w:highlight w:val="yellow"/>
        </w:rPr>
        <w:t>განხორციელების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ადმინისტრაციულ</w:t>
      </w:r>
      <w:r w:rsidRPr="0060003E">
        <w:rPr>
          <w:rFonts w:cstheme="minorHAnsi"/>
          <w:highlight w:val="yellow"/>
        </w:rPr>
        <w:t xml:space="preserve"> </w:t>
      </w:r>
      <w:r w:rsidRPr="0060003E">
        <w:rPr>
          <w:rFonts w:ascii="Sylfaen" w:hAnsi="Sylfaen" w:cs="Sylfaen"/>
          <w:highlight w:val="yellow"/>
        </w:rPr>
        <w:t>პასუხისმგებლობას</w:t>
      </w:r>
      <w:r w:rsidRPr="0060003E">
        <w:rPr>
          <w:rFonts w:cstheme="minorHAnsi"/>
          <w:highlight w:val="yellow"/>
        </w:rPr>
        <w:t xml:space="preserve">. </w:t>
      </w:r>
      <w:r w:rsidRPr="0060003E">
        <w:rPr>
          <w:rFonts w:ascii="Sylfaen" w:hAnsi="Sylfaen" w:cs="Sylfaen"/>
          <w:highlight w:val="yellow"/>
        </w:rPr>
        <w:t>სააგენტო</w:t>
      </w:r>
      <w:r w:rsidRPr="0060003E">
        <w:rPr>
          <w:rFonts w:cstheme="minorHAnsi"/>
          <w:highlight w:val="yellow"/>
        </w:rPr>
        <w:t xml:space="preserve"> </w:t>
      </w:r>
      <w:r w:rsidRPr="0060003E">
        <w:rPr>
          <w:rFonts w:ascii="Sylfaen" w:hAnsi="Sylfaen" w:cs="Sylfaen"/>
          <w:highlight w:val="yellow"/>
        </w:rPr>
        <w:t>ყიდულობს</w:t>
      </w:r>
      <w:r w:rsidRPr="0060003E">
        <w:rPr>
          <w:rFonts w:cstheme="minorHAnsi"/>
          <w:highlight w:val="yellow"/>
        </w:rPr>
        <w:t xml:space="preserve"> </w:t>
      </w:r>
      <w:r w:rsidRPr="0060003E">
        <w:rPr>
          <w:rFonts w:ascii="Sylfaen" w:hAnsi="Sylfaen" w:cs="Sylfaen"/>
          <w:highlight w:val="yellow"/>
        </w:rPr>
        <w:t>მომსახურებას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მედიკამენტებს</w:t>
      </w:r>
      <w:r w:rsidRPr="0060003E">
        <w:rPr>
          <w:rFonts w:cstheme="minorHAnsi"/>
          <w:highlight w:val="yellow"/>
        </w:rPr>
        <w:t xml:space="preserve"> </w:t>
      </w:r>
      <w:r w:rsidRPr="0060003E">
        <w:rPr>
          <w:rFonts w:ascii="Sylfaen" w:hAnsi="Sylfaen" w:cs="Sylfaen"/>
          <w:highlight w:val="yellow"/>
        </w:rPr>
        <w:t>პროვაიდერების</w:t>
      </w:r>
      <w:r w:rsidRPr="0060003E">
        <w:rPr>
          <w:rFonts w:cstheme="minorHAnsi"/>
          <w:highlight w:val="yellow"/>
        </w:rPr>
        <w:t xml:space="preserve"> </w:t>
      </w:r>
      <w:r w:rsidRPr="0060003E">
        <w:rPr>
          <w:rFonts w:ascii="Sylfaen" w:hAnsi="Sylfaen" w:cs="Sylfaen"/>
          <w:highlight w:val="yellow"/>
        </w:rPr>
        <w:t>ანაზღაურებით</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პროვაიდერები</w:t>
      </w:r>
      <w:r w:rsidRPr="0060003E">
        <w:rPr>
          <w:rFonts w:cstheme="minorHAnsi"/>
          <w:highlight w:val="yellow"/>
        </w:rPr>
        <w:t xml:space="preserve"> </w:t>
      </w:r>
      <w:r w:rsidRPr="0060003E">
        <w:rPr>
          <w:rFonts w:ascii="Sylfaen" w:hAnsi="Sylfaen" w:cs="Sylfaen"/>
          <w:highlight w:val="yellow"/>
        </w:rPr>
        <w:t>ძირითადად</w:t>
      </w:r>
      <w:r w:rsidRPr="0060003E">
        <w:rPr>
          <w:rFonts w:cstheme="minorHAnsi"/>
          <w:highlight w:val="yellow"/>
        </w:rPr>
        <w:t xml:space="preserve"> </w:t>
      </w:r>
      <w:r w:rsidRPr="0060003E">
        <w:rPr>
          <w:rFonts w:ascii="Sylfaen" w:hAnsi="Sylfaen" w:cs="Sylfaen"/>
          <w:highlight w:val="yellow"/>
        </w:rPr>
        <w:t>კერძო</w:t>
      </w:r>
      <w:r w:rsidRPr="0060003E">
        <w:rPr>
          <w:rFonts w:cstheme="minorHAnsi"/>
          <w:highlight w:val="yellow"/>
        </w:rPr>
        <w:t xml:space="preserve"> </w:t>
      </w:r>
      <w:r w:rsidRPr="0060003E">
        <w:rPr>
          <w:rFonts w:ascii="Sylfaen" w:hAnsi="Sylfaen" w:cs="Sylfaen"/>
          <w:highlight w:val="yellow"/>
        </w:rPr>
        <w:t>საკუთრებაში</w:t>
      </w:r>
      <w:r w:rsidRPr="0060003E">
        <w:rPr>
          <w:rFonts w:cstheme="minorHAnsi"/>
          <w:highlight w:val="yellow"/>
        </w:rPr>
        <w:t xml:space="preserve"> </w:t>
      </w:r>
      <w:r w:rsidRPr="0060003E">
        <w:rPr>
          <w:rFonts w:ascii="Sylfaen" w:hAnsi="Sylfaen" w:cs="Sylfaen"/>
          <w:highlight w:val="yellow"/>
        </w:rPr>
        <w:t>არიან</w:t>
      </w:r>
      <w:r w:rsidRPr="0060003E">
        <w:rPr>
          <w:rFonts w:cstheme="minorHAnsi"/>
          <w:highlight w:val="yellow"/>
        </w:rPr>
        <w:t xml:space="preserve"> (</w:t>
      </w:r>
      <w:r w:rsidRPr="0060003E">
        <w:rPr>
          <w:rFonts w:ascii="Sylfaen" w:hAnsi="Sylfaen" w:cs="Sylfaen"/>
          <w:highlight w:val="yellow"/>
        </w:rPr>
        <w:t>საავადმყოფოების</w:t>
      </w:r>
      <w:r w:rsidRPr="0060003E">
        <w:rPr>
          <w:rFonts w:cstheme="minorHAnsi"/>
          <w:highlight w:val="yellow"/>
        </w:rPr>
        <w:t xml:space="preserve"> </w:t>
      </w:r>
      <w:r w:rsidRPr="0060003E">
        <w:rPr>
          <w:rFonts w:ascii="Sylfaen" w:hAnsi="Sylfaen" w:cs="Sylfaen"/>
          <w:highlight w:val="yellow"/>
        </w:rPr>
        <w:t>მხოლოდ</w:t>
      </w:r>
      <w:r w:rsidRPr="0060003E">
        <w:rPr>
          <w:rFonts w:cstheme="minorHAnsi"/>
          <w:highlight w:val="yellow"/>
        </w:rPr>
        <w:t xml:space="preserve"> 14% </w:t>
      </w:r>
      <w:r w:rsidRPr="0060003E">
        <w:rPr>
          <w:rFonts w:ascii="Sylfaen" w:hAnsi="Sylfaen" w:cs="Sylfaen"/>
          <w:highlight w:val="yellow"/>
        </w:rPr>
        <w:t>არის</w:t>
      </w:r>
      <w:r w:rsidRPr="0060003E">
        <w:rPr>
          <w:rFonts w:cstheme="minorHAnsi"/>
          <w:highlight w:val="yellow"/>
        </w:rPr>
        <w:t xml:space="preserve"> </w:t>
      </w:r>
      <w:r w:rsidRPr="0060003E">
        <w:rPr>
          <w:rFonts w:ascii="Sylfaen" w:hAnsi="Sylfaen" w:cs="Sylfaen"/>
          <w:highlight w:val="yellow"/>
        </w:rPr>
        <w:t>სახელმწიფო</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SSA </w:t>
      </w:r>
      <w:r w:rsidRPr="0060003E">
        <w:rPr>
          <w:rFonts w:ascii="Sylfaen" w:hAnsi="Sylfaen" w:cs="Sylfaen"/>
          <w:highlight w:val="yellow"/>
        </w:rPr>
        <w:t>პასუხისმგებელია</w:t>
      </w:r>
      <w:r w:rsidRPr="0060003E">
        <w:rPr>
          <w:rFonts w:cstheme="minorHAnsi"/>
          <w:highlight w:val="yellow"/>
        </w:rPr>
        <w:t xml:space="preserve"> UHC </w:t>
      </w:r>
      <w:r w:rsidRPr="0060003E">
        <w:rPr>
          <w:rFonts w:ascii="Sylfaen" w:hAnsi="Sylfaen" w:cs="Sylfaen"/>
          <w:highlight w:val="yellow"/>
        </w:rPr>
        <w:t>მომსახურების</w:t>
      </w:r>
      <w:r w:rsidRPr="0060003E">
        <w:rPr>
          <w:rFonts w:cstheme="minorHAnsi"/>
          <w:highlight w:val="yellow"/>
        </w:rPr>
        <w:t xml:space="preserve"> </w:t>
      </w:r>
      <w:r w:rsidRPr="0060003E">
        <w:rPr>
          <w:rFonts w:ascii="Sylfaen" w:hAnsi="Sylfaen" w:cs="Sylfaen"/>
          <w:highlight w:val="yellow"/>
        </w:rPr>
        <w:t>მიწოდების</w:t>
      </w:r>
      <w:r w:rsidRPr="0060003E">
        <w:rPr>
          <w:rFonts w:cstheme="minorHAnsi"/>
          <w:highlight w:val="yellow"/>
        </w:rPr>
        <w:t xml:space="preserve"> </w:t>
      </w:r>
      <w:r w:rsidRPr="0060003E">
        <w:rPr>
          <w:rFonts w:ascii="Sylfaen" w:hAnsi="Sylfaen" w:cs="Sylfaen"/>
          <w:highlight w:val="yellow"/>
        </w:rPr>
        <w:t>ხელშეკრულების</w:t>
      </w:r>
      <w:r w:rsidRPr="0060003E">
        <w:rPr>
          <w:rFonts w:cstheme="minorHAnsi"/>
          <w:highlight w:val="yellow"/>
        </w:rPr>
        <w:t xml:space="preserve"> </w:t>
      </w:r>
      <w:r w:rsidRPr="0060003E">
        <w:rPr>
          <w:rFonts w:ascii="Sylfaen" w:hAnsi="Sylfaen" w:cs="Sylfaen"/>
          <w:highlight w:val="yellow"/>
        </w:rPr>
        <w:t>მიმწოდებლებზე</w:t>
      </w:r>
      <w:r w:rsidRPr="0060003E">
        <w:rPr>
          <w:rFonts w:cstheme="minorHAnsi"/>
          <w:highlight w:val="yellow"/>
        </w:rPr>
        <w:t xml:space="preserve"> - </w:t>
      </w:r>
      <w:r w:rsidRPr="0060003E">
        <w:rPr>
          <w:rFonts w:ascii="Sylfaen" w:hAnsi="Sylfaen" w:cs="Sylfaen"/>
          <w:highlight w:val="yellow"/>
        </w:rPr>
        <w:t>რომელიც</w:t>
      </w:r>
      <w:r w:rsidRPr="0060003E">
        <w:rPr>
          <w:rFonts w:cstheme="minorHAnsi"/>
          <w:highlight w:val="yellow"/>
        </w:rPr>
        <w:t xml:space="preserve"> </w:t>
      </w:r>
      <w:r w:rsidRPr="0060003E">
        <w:rPr>
          <w:rFonts w:ascii="Sylfaen" w:hAnsi="Sylfaen" w:cs="Sylfaen"/>
          <w:highlight w:val="yellow"/>
        </w:rPr>
        <w:t>რეგულირდება</w:t>
      </w:r>
      <w:r w:rsidRPr="0060003E">
        <w:rPr>
          <w:rFonts w:cstheme="minorHAnsi"/>
          <w:highlight w:val="yellow"/>
        </w:rPr>
        <w:t xml:space="preserve"> 2013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მიღებულ</w:t>
      </w:r>
      <w:r w:rsidRPr="0060003E">
        <w:rPr>
          <w:rFonts w:cstheme="minorHAnsi"/>
          <w:highlight w:val="yellow"/>
        </w:rPr>
        <w:t xml:space="preserve"> </w:t>
      </w:r>
      <w:r w:rsidRPr="0060003E">
        <w:rPr>
          <w:rFonts w:ascii="Sylfaen" w:hAnsi="Sylfaen" w:cs="Sylfaen"/>
          <w:highlight w:val="yellow"/>
        </w:rPr>
        <w:t>მთავრობის</w:t>
      </w:r>
      <w:r w:rsidRPr="0060003E">
        <w:rPr>
          <w:rFonts w:cstheme="minorHAnsi"/>
          <w:highlight w:val="yellow"/>
        </w:rPr>
        <w:t xml:space="preserve"> N36 </w:t>
      </w:r>
      <w:r w:rsidRPr="0060003E">
        <w:rPr>
          <w:rFonts w:ascii="Sylfaen" w:hAnsi="Sylfaen" w:cs="Sylfaen"/>
          <w:highlight w:val="yellow"/>
        </w:rPr>
        <w:t>განკარგულებით</w:t>
      </w:r>
      <w:r w:rsidRPr="0060003E">
        <w:rPr>
          <w:rFonts w:cstheme="minorHAnsi"/>
          <w:highlight w:val="yellow"/>
        </w:rPr>
        <w:t xml:space="preserve"> "</w:t>
      </w:r>
      <w:r w:rsidRPr="0060003E">
        <w:rPr>
          <w:rFonts w:ascii="Sylfaen" w:hAnsi="Sylfaen" w:cs="Sylfaen"/>
          <w:highlight w:val="yellow"/>
        </w:rPr>
        <w:t>უნივერსალური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დაფარვის</w:t>
      </w:r>
      <w:r w:rsidRPr="0060003E">
        <w:rPr>
          <w:rFonts w:cstheme="minorHAnsi"/>
          <w:highlight w:val="yellow"/>
        </w:rPr>
        <w:t xml:space="preserve"> </w:t>
      </w:r>
      <w:r w:rsidRPr="0060003E">
        <w:rPr>
          <w:rFonts w:ascii="Sylfaen" w:hAnsi="Sylfaen" w:cs="Sylfaen"/>
          <w:highlight w:val="yellow"/>
        </w:rPr>
        <w:t>შესახებ</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სხვა</w:t>
      </w:r>
      <w:r w:rsidRPr="0060003E">
        <w:rPr>
          <w:rFonts w:cstheme="minorHAnsi"/>
          <w:highlight w:val="yellow"/>
        </w:rPr>
        <w:t xml:space="preserve"> </w:t>
      </w:r>
      <w:r w:rsidRPr="0060003E">
        <w:rPr>
          <w:rFonts w:ascii="Sylfaen" w:hAnsi="Sylfaen" w:cs="Sylfaen"/>
          <w:highlight w:val="yellow"/>
        </w:rPr>
        <w:t>დაავადების</w:t>
      </w:r>
      <w:r w:rsidRPr="0060003E">
        <w:rPr>
          <w:rFonts w:cstheme="minorHAnsi"/>
          <w:highlight w:val="yellow"/>
        </w:rPr>
        <w:t xml:space="preserve"> </w:t>
      </w:r>
      <w:r w:rsidRPr="0060003E">
        <w:rPr>
          <w:rFonts w:ascii="Sylfaen" w:hAnsi="Sylfaen" w:cs="Sylfaen"/>
          <w:highlight w:val="yellow"/>
        </w:rPr>
        <w:t>სპეციფიკური</w:t>
      </w:r>
      <w:r w:rsidRPr="0060003E">
        <w:rPr>
          <w:rFonts w:cstheme="minorHAnsi"/>
          <w:highlight w:val="yellow"/>
        </w:rPr>
        <w:t xml:space="preserve"> </w:t>
      </w:r>
      <w:r w:rsidRPr="0060003E">
        <w:rPr>
          <w:rFonts w:ascii="Sylfaen" w:hAnsi="Sylfaen" w:cs="Sylfaen"/>
          <w:highlight w:val="yellow"/>
        </w:rPr>
        <w:t>ვერტიკალური</w:t>
      </w:r>
      <w:r w:rsidRPr="0060003E">
        <w:rPr>
          <w:rFonts w:cstheme="minorHAnsi"/>
          <w:highlight w:val="yellow"/>
        </w:rPr>
        <w:t xml:space="preserve"> </w:t>
      </w:r>
      <w:r w:rsidRPr="0060003E">
        <w:rPr>
          <w:rFonts w:ascii="Sylfaen" w:hAnsi="Sylfaen" w:cs="Sylfaen"/>
          <w:highlight w:val="yellow"/>
        </w:rPr>
        <w:t>პროგრამები</w:t>
      </w:r>
      <w:r w:rsidRPr="0060003E">
        <w:rPr>
          <w:rFonts w:cstheme="minorHAnsi"/>
          <w:highlight w:val="yellow"/>
        </w:rPr>
        <w:t xml:space="preserve">. </w:t>
      </w:r>
      <w:r w:rsidRPr="0060003E">
        <w:rPr>
          <w:rFonts w:ascii="Sylfaen" w:hAnsi="Sylfaen" w:cs="Sylfaen"/>
          <w:highlight w:val="yellow"/>
        </w:rPr>
        <w:t>ეს</w:t>
      </w:r>
      <w:r w:rsidRPr="0060003E">
        <w:rPr>
          <w:rFonts w:cstheme="minorHAnsi"/>
          <w:highlight w:val="yellow"/>
        </w:rPr>
        <w:t xml:space="preserve"> </w:t>
      </w:r>
      <w:r w:rsidRPr="0060003E">
        <w:rPr>
          <w:rFonts w:ascii="Sylfaen" w:hAnsi="Sylfaen" w:cs="Sylfaen"/>
          <w:highlight w:val="yellow"/>
        </w:rPr>
        <w:t>მექანიზმი</w:t>
      </w:r>
      <w:r w:rsidRPr="0060003E">
        <w:rPr>
          <w:rFonts w:cstheme="minorHAnsi"/>
          <w:highlight w:val="yellow"/>
        </w:rPr>
        <w:t xml:space="preserve"> </w:t>
      </w:r>
      <w:r w:rsidRPr="0060003E">
        <w:rPr>
          <w:rFonts w:ascii="Sylfaen" w:hAnsi="Sylfaen" w:cs="Sylfaen"/>
          <w:highlight w:val="yellow"/>
        </w:rPr>
        <w:t>არ</w:t>
      </w:r>
      <w:r w:rsidRPr="0060003E">
        <w:rPr>
          <w:rFonts w:cstheme="minorHAnsi"/>
          <w:highlight w:val="yellow"/>
        </w:rPr>
        <w:t xml:space="preserve"> </w:t>
      </w:r>
      <w:r w:rsidRPr="0060003E">
        <w:rPr>
          <w:rFonts w:ascii="Sylfaen" w:hAnsi="Sylfaen" w:cs="Sylfaen"/>
          <w:highlight w:val="yellow"/>
        </w:rPr>
        <w:t>იძლევა</w:t>
      </w:r>
      <w:r w:rsidRPr="0060003E">
        <w:rPr>
          <w:rFonts w:cstheme="minorHAnsi"/>
          <w:highlight w:val="yellow"/>
        </w:rPr>
        <w:t xml:space="preserve"> </w:t>
      </w:r>
      <w:r w:rsidRPr="0060003E">
        <w:rPr>
          <w:rFonts w:ascii="Sylfaen" w:hAnsi="Sylfaen" w:cs="Sylfaen"/>
          <w:highlight w:val="yellow"/>
        </w:rPr>
        <w:t>პროვაიდერის</w:t>
      </w:r>
      <w:r w:rsidRPr="0060003E">
        <w:rPr>
          <w:rFonts w:cstheme="minorHAnsi"/>
          <w:highlight w:val="yellow"/>
        </w:rPr>
        <w:t xml:space="preserve"> </w:t>
      </w:r>
      <w:r w:rsidRPr="0060003E">
        <w:rPr>
          <w:rFonts w:ascii="Sylfaen" w:hAnsi="Sylfaen" w:cs="Sylfaen"/>
          <w:highlight w:val="yellow"/>
        </w:rPr>
        <w:t>დონეზე</w:t>
      </w:r>
      <w:r w:rsidRPr="0060003E">
        <w:rPr>
          <w:rFonts w:cstheme="minorHAnsi"/>
          <w:highlight w:val="yellow"/>
        </w:rPr>
        <w:t xml:space="preserve"> </w:t>
      </w:r>
      <w:r w:rsidRPr="0060003E">
        <w:rPr>
          <w:rFonts w:ascii="Sylfaen" w:hAnsi="Sylfaen" w:cs="Sylfaen"/>
          <w:highlight w:val="yellow"/>
        </w:rPr>
        <w:t>მოლაპარაკებებისა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SSA- </w:t>
      </w:r>
      <w:r w:rsidRPr="0060003E">
        <w:rPr>
          <w:rFonts w:ascii="Sylfaen" w:hAnsi="Sylfaen" w:cs="Sylfaen"/>
          <w:highlight w:val="yellow"/>
        </w:rPr>
        <w:t>პროვაიდერის</w:t>
      </w:r>
      <w:r w:rsidRPr="0060003E">
        <w:rPr>
          <w:rFonts w:cstheme="minorHAnsi"/>
          <w:highlight w:val="yellow"/>
        </w:rPr>
        <w:t xml:space="preserve"> </w:t>
      </w:r>
      <w:r w:rsidRPr="0060003E">
        <w:rPr>
          <w:rFonts w:ascii="Sylfaen" w:hAnsi="Sylfaen" w:cs="Sylfaen"/>
          <w:highlight w:val="yellow"/>
        </w:rPr>
        <w:t>მყარი</w:t>
      </w:r>
      <w:r w:rsidRPr="0060003E">
        <w:rPr>
          <w:rFonts w:cstheme="minorHAnsi"/>
          <w:highlight w:val="yellow"/>
        </w:rPr>
        <w:t xml:space="preserve"> </w:t>
      </w:r>
      <w:r w:rsidRPr="0060003E">
        <w:rPr>
          <w:rFonts w:ascii="Sylfaen" w:hAnsi="Sylfaen" w:cs="Sylfaen"/>
          <w:highlight w:val="yellow"/>
        </w:rPr>
        <w:t>სახელშეკრულებო</w:t>
      </w:r>
      <w:r w:rsidRPr="0060003E">
        <w:rPr>
          <w:rFonts w:cstheme="minorHAnsi"/>
          <w:highlight w:val="yellow"/>
        </w:rPr>
        <w:t xml:space="preserve"> </w:t>
      </w:r>
      <w:r w:rsidRPr="0060003E">
        <w:rPr>
          <w:rFonts w:ascii="Sylfaen" w:hAnsi="Sylfaen" w:cs="Sylfaen"/>
          <w:highlight w:val="yellow"/>
        </w:rPr>
        <w:t>ურთიერთობის</w:t>
      </w:r>
      <w:r w:rsidRPr="0060003E">
        <w:rPr>
          <w:rFonts w:cstheme="minorHAnsi"/>
          <w:highlight w:val="yellow"/>
        </w:rPr>
        <w:t xml:space="preserve"> </w:t>
      </w:r>
      <w:r w:rsidRPr="0060003E">
        <w:rPr>
          <w:rFonts w:ascii="Sylfaen" w:hAnsi="Sylfaen" w:cs="Sylfaen"/>
          <w:highlight w:val="yellow"/>
        </w:rPr>
        <w:t>განვითარებას</w:t>
      </w:r>
      <w:r w:rsidRPr="0060003E">
        <w:rPr>
          <w:rFonts w:cstheme="minorHAnsi"/>
          <w:highlight w:val="yellow"/>
        </w:rPr>
        <w:t xml:space="preserve">. </w:t>
      </w:r>
      <w:r w:rsidRPr="0060003E">
        <w:rPr>
          <w:rFonts w:ascii="Sylfaen" w:hAnsi="Sylfaen" w:cs="Sylfaen"/>
          <w:highlight w:val="yellow"/>
        </w:rPr>
        <w:t>იმის</w:t>
      </w:r>
      <w:r w:rsidRPr="0060003E">
        <w:rPr>
          <w:rFonts w:cstheme="minorHAnsi"/>
          <w:highlight w:val="yellow"/>
        </w:rPr>
        <w:t xml:space="preserve"> </w:t>
      </w:r>
      <w:r w:rsidRPr="0060003E">
        <w:rPr>
          <w:rFonts w:ascii="Sylfaen" w:hAnsi="Sylfaen" w:cs="Sylfaen"/>
          <w:highlight w:val="yellow"/>
        </w:rPr>
        <w:t>გამო</w:t>
      </w:r>
      <w:r w:rsidRPr="0060003E">
        <w:rPr>
          <w:rFonts w:cstheme="minorHAnsi"/>
          <w:highlight w:val="yellow"/>
        </w:rPr>
        <w:t xml:space="preserve">, </w:t>
      </w:r>
      <w:r w:rsidRPr="0060003E">
        <w:rPr>
          <w:rFonts w:ascii="Sylfaen" w:hAnsi="Sylfaen" w:cs="Sylfaen"/>
          <w:highlight w:val="yellow"/>
        </w:rPr>
        <w:t>რომ</w:t>
      </w:r>
      <w:r w:rsidRPr="0060003E">
        <w:rPr>
          <w:rFonts w:cstheme="minorHAnsi"/>
          <w:highlight w:val="yellow"/>
        </w:rPr>
        <w:t xml:space="preserve"> </w:t>
      </w:r>
      <w:r w:rsidRPr="0060003E">
        <w:rPr>
          <w:rFonts w:ascii="Sylfaen" w:hAnsi="Sylfaen" w:cs="Sylfaen"/>
          <w:highlight w:val="yellow"/>
        </w:rPr>
        <w:t>საქართველოს</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დაფინანსება</w:t>
      </w:r>
      <w:r w:rsidRPr="0060003E">
        <w:rPr>
          <w:rFonts w:cstheme="minorHAnsi"/>
          <w:highlight w:val="yellow"/>
        </w:rPr>
        <w:t xml:space="preserve"> </w:t>
      </w:r>
      <w:r w:rsidRPr="0060003E">
        <w:rPr>
          <w:rFonts w:ascii="Sylfaen" w:hAnsi="Sylfaen" w:cs="Sylfaen"/>
          <w:highlight w:val="yellow"/>
        </w:rPr>
        <w:t>ვერტიკალურ</w:t>
      </w:r>
      <w:r w:rsidRPr="0060003E">
        <w:rPr>
          <w:rFonts w:cstheme="minorHAnsi"/>
          <w:highlight w:val="yellow"/>
        </w:rPr>
        <w:t xml:space="preserve"> </w:t>
      </w:r>
      <w:r w:rsidRPr="0060003E">
        <w:rPr>
          <w:rFonts w:ascii="Sylfaen" w:hAnsi="Sylfaen" w:cs="Sylfaen"/>
          <w:highlight w:val="yellow"/>
        </w:rPr>
        <w:t>პროგრამირებასა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UHC </w:t>
      </w:r>
      <w:r w:rsidRPr="0060003E">
        <w:rPr>
          <w:rFonts w:ascii="Sylfaen" w:hAnsi="Sylfaen" w:cs="Sylfaen"/>
          <w:highlight w:val="yellow"/>
        </w:rPr>
        <w:t>ქვეპროგრამებზეა</w:t>
      </w:r>
      <w:r w:rsidRPr="0060003E">
        <w:rPr>
          <w:rFonts w:cstheme="minorHAnsi"/>
          <w:highlight w:val="yellow"/>
        </w:rPr>
        <w:t xml:space="preserve"> </w:t>
      </w:r>
      <w:r w:rsidRPr="0060003E">
        <w:rPr>
          <w:rFonts w:ascii="Sylfaen" w:hAnsi="Sylfaen" w:cs="Sylfaen"/>
          <w:highlight w:val="yellow"/>
        </w:rPr>
        <w:t>დაფუძნებული</w:t>
      </w:r>
      <w:r w:rsidRPr="0060003E">
        <w:rPr>
          <w:rFonts w:cstheme="minorHAnsi"/>
          <w:highlight w:val="yellow"/>
        </w:rPr>
        <w:t xml:space="preserve">, SSA–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აქვს</w:t>
      </w:r>
      <w:r w:rsidRPr="0060003E">
        <w:rPr>
          <w:rFonts w:cstheme="minorHAnsi"/>
          <w:highlight w:val="yellow"/>
        </w:rPr>
        <w:t xml:space="preserve"> </w:t>
      </w:r>
      <w:r w:rsidRPr="0060003E">
        <w:rPr>
          <w:rFonts w:ascii="Sylfaen" w:hAnsi="Sylfaen" w:cs="Sylfaen"/>
          <w:highlight w:val="yellow"/>
        </w:rPr>
        <w:t>მრავალი</w:t>
      </w:r>
      <w:r w:rsidRPr="0060003E">
        <w:rPr>
          <w:rFonts w:cstheme="minorHAnsi"/>
          <w:highlight w:val="yellow"/>
        </w:rPr>
        <w:t xml:space="preserve"> </w:t>
      </w:r>
      <w:r w:rsidRPr="0060003E">
        <w:rPr>
          <w:rFonts w:ascii="Sylfaen" w:hAnsi="Sylfaen" w:cs="Sylfaen"/>
          <w:highlight w:val="yellow"/>
        </w:rPr>
        <w:t>ხელშეკრულება</w:t>
      </w:r>
      <w:r w:rsidRPr="0060003E">
        <w:rPr>
          <w:rFonts w:cstheme="minorHAnsi"/>
          <w:highlight w:val="yellow"/>
        </w:rPr>
        <w:t xml:space="preserve"> </w:t>
      </w:r>
      <w:r w:rsidRPr="0060003E">
        <w:rPr>
          <w:rFonts w:ascii="Sylfaen" w:hAnsi="Sylfaen" w:cs="Sylfaen"/>
          <w:highlight w:val="yellow"/>
        </w:rPr>
        <w:t>ერთ</w:t>
      </w:r>
      <w:r w:rsidRPr="0060003E">
        <w:rPr>
          <w:rFonts w:cstheme="minorHAnsi"/>
          <w:highlight w:val="yellow"/>
        </w:rPr>
        <w:t xml:space="preserve"> </w:t>
      </w:r>
      <w:r w:rsidRPr="0060003E">
        <w:rPr>
          <w:rFonts w:ascii="Sylfaen" w:hAnsi="Sylfaen" w:cs="Sylfaen"/>
          <w:highlight w:val="yellow"/>
        </w:rPr>
        <w:t>პროვაიდერთან</w:t>
      </w:r>
      <w:r w:rsidRPr="0060003E">
        <w:rPr>
          <w:rFonts w:cstheme="minorHAnsi"/>
          <w:highlight w:val="yellow"/>
        </w:rPr>
        <w:t xml:space="preserve">. </w:t>
      </w:r>
      <w:r w:rsidRPr="0060003E">
        <w:rPr>
          <w:rFonts w:ascii="Sylfaen" w:hAnsi="Sylfaen" w:cs="Sylfaen"/>
          <w:highlight w:val="yellow"/>
        </w:rPr>
        <w:t>ამ</w:t>
      </w:r>
      <w:r w:rsidRPr="0060003E">
        <w:rPr>
          <w:rFonts w:cstheme="minorHAnsi"/>
          <w:highlight w:val="yellow"/>
        </w:rPr>
        <w:t xml:space="preserve"> </w:t>
      </w:r>
      <w:r w:rsidRPr="0060003E">
        <w:rPr>
          <w:rFonts w:ascii="Sylfaen" w:hAnsi="Sylfaen" w:cs="Sylfaen"/>
          <w:highlight w:val="yellow"/>
        </w:rPr>
        <w:t>გამოწვევის</w:t>
      </w:r>
      <w:r w:rsidRPr="0060003E">
        <w:rPr>
          <w:rFonts w:cstheme="minorHAnsi"/>
          <w:highlight w:val="yellow"/>
        </w:rPr>
        <w:t xml:space="preserve"> </w:t>
      </w:r>
      <w:r w:rsidRPr="0060003E">
        <w:rPr>
          <w:rFonts w:ascii="Sylfaen" w:hAnsi="Sylfaen" w:cs="Sylfaen"/>
          <w:highlight w:val="yellow"/>
        </w:rPr>
        <w:t>მოსაგვარებლად</w:t>
      </w:r>
      <w:r w:rsidRPr="0060003E">
        <w:rPr>
          <w:rFonts w:cstheme="minorHAnsi"/>
          <w:highlight w:val="yellow"/>
        </w:rPr>
        <w:t xml:space="preserve">, 2017 </w:t>
      </w:r>
      <w:r w:rsidRPr="0060003E">
        <w:rPr>
          <w:rFonts w:ascii="Sylfaen" w:hAnsi="Sylfaen" w:cs="Sylfaen"/>
          <w:highlight w:val="yellow"/>
        </w:rPr>
        <w:t>წლის</w:t>
      </w:r>
      <w:r w:rsidRPr="0060003E">
        <w:rPr>
          <w:rFonts w:cstheme="minorHAnsi"/>
          <w:highlight w:val="yellow"/>
        </w:rPr>
        <w:t xml:space="preserve"> </w:t>
      </w:r>
      <w:r w:rsidRPr="0060003E">
        <w:rPr>
          <w:rFonts w:ascii="Sylfaen" w:hAnsi="Sylfaen" w:cs="Sylfaen"/>
          <w:highlight w:val="yellow"/>
        </w:rPr>
        <w:t>მარტიდან</w:t>
      </w:r>
      <w:r w:rsidRPr="0060003E">
        <w:rPr>
          <w:rFonts w:cstheme="minorHAnsi"/>
          <w:highlight w:val="yellow"/>
        </w:rPr>
        <w:t xml:space="preserve"> </w:t>
      </w:r>
      <w:r w:rsidRPr="0060003E">
        <w:rPr>
          <w:rFonts w:ascii="Sylfaen" w:hAnsi="Sylfaen" w:cs="Sylfaen"/>
          <w:highlight w:val="yellow"/>
        </w:rPr>
        <w:t>უფრო</w:t>
      </w:r>
      <w:r w:rsidRPr="0060003E">
        <w:rPr>
          <w:rFonts w:cstheme="minorHAnsi"/>
          <w:highlight w:val="yellow"/>
        </w:rPr>
        <w:t xml:space="preserve"> </w:t>
      </w:r>
      <w:r w:rsidRPr="0060003E">
        <w:rPr>
          <w:rFonts w:ascii="Sylfaen" w:hAnsi="Sylfaen" w:cs="Sylfaen"/>
          <w:highlight w:val="yellow"/>
        </w:rPr>
        <w:t>დიდ</w:t>
      </w:r>
      <w:r w:rsidRPr="0060003E">
        <w:rPr>
          <w:rFonts w:cstheme="minorHAnsi"/>
          <w:highlight w:val="yellow"/>
        </w:rPr>
        <w:t xml:space="preserve"> </w:t>
      </w:r>
      <w:r w:rsidRPr="0060003E">
        <w:rPr>
          <w:rFonts w:ascii="Sylfaen" w:hAnsi="Sylfaen" w:cs="Sylfaen"/>
          <w:highlight w:val="yellow"/>
        </w:rPr>
        <w:t>ურბანულ</w:t>
      </w:r>
      <w:r w:rsidRPr="0060003E">
        <w:rPr>
          <w:rFonts w:cstheme="minorHAnsi"/>
          <w:highlight w:val="yellow"/>
        </w:rPr>
        <w:t xml:space="preserve"> </w:t>
      </w:r>
      <w:r w:rsidRPr="0060003E">
        <w:rPr>
          <w:rFonts w:ascii="Sylfaen" w:hAnsi="Sylfaen" w:cs="Sylfaen"/>
          <w:highlight w:val="yellow"/>
        </w:rPr>
        <w:t>ცენტრებში</w:t>
      </w:r>
      <w:r w:rsidRPr="0060003E">
        <w:rPr>
          <w:rFonts w:cstheme="minorHAnsi"/>
          <w:highlight w:val="yellow"/>
        </w:rPr>
        <w:t xml:space="preserve"> </w:t>
      </w:r>
      <w:r w:rsidRPr="0060003E">
        <w:rPr>
          <w:rFonts w:ascii="Sylfaen" w:hAnsi="Sylfaen" w:cs="Sylfaen"/>
          <w:highlight w:val="yellow"/>
        </w:rPr>
        <w:t>განხორციელდა</w:t>
      </w:r>
      <w:r w:rsidRPr="0060003E">
        <w:rPr>
          <w:rFonts w:cstheme="minorHAnsi"/>
          <w:highlight w:val="yellow"/>
        </w:rPr>
        <w:t xml:space="preserve"> </w:t>
      </w:r>
      <w:r w:rsidRPr="0060003E">
        <w:rPr>
          <w:rFonts w:ascii="Sylfaen" w:hAnsi="Sylfaen" w:cs="Sylfaen"/>
          <w:highlight w:val="yellow"/>
        </w:rPr>
        <w:t>მშობიარობისა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საკეისრო</w:t>
      </w:r>
      <w:r w:rsidRPr="0060003E">
        <w:rPr>
          <w:rFonts w:cstheme="minorHAnsi"/>
          <w:highlight w:val="yellow"/>
        </w:rPr>
        <w:t xml:space="preserve"> </w:t>
      </w:r>
      <w:r w:rsidRPr="0060003E">
        <w:rPr>
          <w:rFonts w:ascii="Sylfaen" w:hAnsi="Sylfaen" w:cs="Sylfaen"/>
          <w:highlight w:val="yellow"/>
        </w:rPr>
        <w:t>კვეთის</w:t>
      </w:r>
      <w:r w:rsidRPr="0060003E">
        <w:rPr>
          <w:rFonts w:cstheme="minorHAnsi"/>
          <w:highlight w:val="yellow"/>
        </w:rPr>
        <w:t xml:space="preserve"> </w:t>
      </w:r>
      <w:r w:rsidRPr="0060003E">
        <w:rPr>
          <w:rFonts w:ascii="Sylfaen" w:hAnsi="Sylfaen" w:cs="Sylfaen"/>
          <w:highlight w:val="yellow"/>
        </w:rPr>
        <w:t>შერჩევითი</w:t>
      </w:r>
      <w:r w:rsidRPr="0060003E">
        <w:rPr>
          <w:rFonts w:cstheme="minorHAnsi"/>
          <w:highlight w:val="yellow"/>
        </w:rPr>
        <w:t xml:space="preserve"> </w:t>
      </w:r>
      <w:r w:rsidRPr="0060003E">
        <w:rPr>
          <w:rFonts w:ascii="Sylfaen" w:hAnsi="Sylfaen" w:cs="Sylfaen"/>
          <w:highlight w:val="yellow"/>
        </w:rPr>
        <w:t>კონტრაქტი</w:t>
      </w:r>
      <w:r w:rsidRPr="0060003E">
        <w:rPr>
          <w:rFonts w:cstheme="minorHAnsi"/>
          <w:highlight w:val="yellow"/>
        </w:rPr>
        <w:t xml:space="preserve">. 2019 </w:t>
      </w:r>
      <w:r w:rsidRPr="0060003E">
        <w:rPr>
          <w:rFonts w:ascii="Sylfaen" w:hAnsi="Sylfaen" w:cs="Sylfaen"/>
          <w:highlight w:val="yellow"/>
        </w:rPr>
        <w:t>წლის</w:t>
      </w:r>
      <w:r w:rsidRPr="0060003E">
        <w:rPr>
          <w:rFonts w:cstheme="minorHAnsi"/>
          <w:highlight w:val="yellow"/>
        </w:rPr>
        <w:t xml:space="preserve"> </w:t>
      </w:r>
      <w:r w:rsidRPr="0060003E">
        <w:rPr>
          <w:rFonts w:ascii="Sylfaen" w:hAnsi="Sylfaen" w:cs="Sylfaen"/>
          <w:highlight w:val="yellow"/>
        </w:rPr>
        <w:t>შემდეგ</w:t>
      </w:r>
      <w:r w:rsidRPr="0060003E">
        <w:rPr>
          <w:rFonts w:cstheme="minorHAnsi"/>
          <w:highlight w:val="yellow"/>
        </w:rPr>
        <w:t xml:space="preserve"> </w:t>
      </w:r>
      <w:r w:rsidRPr="0060003E">
        <w:rPr>
          <w:rFonts w:ascii="Sylfaen" w:hAnsi="Sylfaen" w:cs="Sylfaen"/>
          <w:highlight w:val="yellow"/>
        </w:rPr>
        <w:t>მსგავსი</w:t>
      </w:r>
      <w:r w:rsidRPr="0060003E">
        <w:rPr>
          <w:rFonts w:cstheme="minorHAnsi"/>
          <w:highlight w:val="yellow"/>
        </w:rPr>
        <w:t xml:space="preserve"> </w:t>
      </w:r>
      <w:r w:rsidRPr="0060003E">
        <w:rPr>
          <w:rFonts w:ascii="Sylfaen" w:hAnsi="Sylfaen" w:cs="Sylfaen"/>
          <w:highlight w:val="yellow"/>
        </w:rPr>
        <w:t>მიდგომები</w:t>
      </w:r>
      <w:r w:rsidRPr="0060003E">
        <w:rPr>
          <w:rFonts w:cstheme="minorHAnsi"/>
          <w:highlight w:val="yellow"/>
        </w:rPr>
        <w:t xml:space="preserve"> </w:t>
      </w:r>
      <w:r w:rsidRPr="0060003E">
        <w:rPr>
          <w:rFonts w:ascii="Sylfaen" w:hAnsi="Sylfaen" w:cs="Sylfaen"/>
          <w:highlight w:val="yellow"/>
        </w:rPr>
        <w:t>იქნა</w:t>
      </w:r>
      <w:r w:rsidRPr="0060003E">
        <w:rPr>
          <w:rFonts w:cstheme="minorHAnsi"/>
          <w:highlight w:val="yellow"/>
        </w:rPr>
        <w:t xml:space="preserve"> </w:t>
      </w:r>
      <w:r w:rsidRPr="0060003E">
        <w:rPr>
          <w:rFonts w:ascii="Sylfaen" w:hAnsi="Sylfaen" w:cs="Sylfaen"/>
          <w:highlight w:val="yellow"/>
        </w:rPr>
        <w:t>მიღებული</w:t>
      </w:r>
      <w:r w:rsidRPr="0060003E">
        <w:rPr>
          <w:rFonts w:cstheme="minorHAnsi"/>
          <w:highlight w:val="yellow"/>
        </w:rPr>
        <w:t xml:space="preserve"> </w:t>
      </w:r>
      <w:r w:rsidRPr="0060003E">
        <w:rPr>
          <w:rFonts w:ascii="Sylfaen" w:hAnsi="Sylfaen" w:cs="Sylfaen"/>
          <w:highlight w:val="yellow"/>
        </w:rPr>
        <w:t>პირველადი</w:t>
      </w:r>
      <w:r w:rsidRPr="0060003E">
        <w:rPr>
          <w:rFonts w:cstheme="minorHAnsi"/>
          <w:highlight w:val="yellow"/>
        </w:rPr>
        <w:t xml:space="preserve">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მომსახურების</w:t>
      </w:r>
      <w:r w:rsidRPr="0060003E">
        <w:rPr>
          <w:rFonts w:cstheme="minorHAnsi"/>
          <w:highlight w:val="yellow"/>
        </w:rPr>
        <w:t xml:space="preserve"> </w:t>
      </w:r>
      <w:r w:rsidRPr="0060003E">
        <w:rPr>
          <w:rFonts w:ascii="Sylfaen" w:hAnsi="Sylfaen" w:cs="Sylfaen"/>
          <w:highlight w:val="yellow"/>
        </w:rPr>
        <w:t>მიმწოდებლების</w:t>
      </w:r>
      <w:r w:rsidRPr="0060003E">
        <w:rPr>
          <w:rFonts w:cstheme="minorHAnsi"/>
          <w:highlight w:val="yellow"/>
        </w:rPr>
        <w:t xml:space="preserve"> </w:t>
      </w:r>
      <w:r w:rsidRPr="0060003E">
        <w:rPr>
          <w:rFonts w:ascii="Sylfaen" w:hAnsi="Sylfaen" w:cs="Sylfaen"/>
          <w:highlight w:val="yellow"/>
        </w:rPr>
        <w:t>მიმართ</w:t>
      </w:r>
      <w:r w:rsidRPr="0060003E">
        <w:rPr>
          <w:rFonts w:cstheme="minorHAnsi"/>
          <w:highlight w:val="yellow"/>
        </w:rPr>
        <w:t xml:space="preserve"> </w:t>
      </w:r>
      <w:r w:rsidRPr="0060003E">
        <w:rPr>
          <w:rFonts w:ascii="Sylfaen" w:hAnsi="Sylfaen" w:cs="Sylfaen"/>
          <w:highlight w:val="yellow"/>
        </w:rPr>
        <w:t>სამ</w:t>
      </w:r>
      <w:r w:rsidRPr="0060003E">
        <w:rPr>
          <w:rFonts w:cstheme="minorHAnsi"/>
          <w:highlight w:val="yellow"/>
        </w:rPr>
        <w:t xml:space="preserve"> </w:t>
      </w:r>
      <w:r w:rsidRPr="0060003E">
        <w:rPr>
          <w:rFonts w:ascii="Sylfaen" w:hAnsi="Sylfaen" w:cs="Sylfaen"/>
          <w:highlight w:val="yellow"/>
        </w:rPr>
        <w:t>დიდ</w:t>
      </w:r>
      <w:r w:rsidRPr="0060003E">
        <w:rPr>
          <w:rFonts w:cstheme="minorHAnsi"/>
          <w:highlight w:val="yellow"/>
        </w:rPr>
        <w:t xml:space="preserve"> </w:t>
      </w:r>
      <w:r w:rsidRPr="0060003E">
        <w:rPr>
          <w:rFonts w:ascii="Sylfaen" w:hAnsi="Sylfaen" w:cs="Sylfaen"/>
          <w:highlight w:val="yellow"/>
        </w:rPr>
        <w:t>ქალაქში</w:t>
      </w:r>
      <w:r w:rsidRPr="0060003E">
        <w:rPr>
          <w:rFonts w:cstheme="minorHAnsi"/>
          <w:highlight w:val="yellow"/>
        </w:rPr>
        <w:t xml:space="preserve"> - </w:t>
      </w:r>
      <w:r w:rsidRPr="0060003E">
        <w:rPr>
          <w:rFonts w:ascii="Sylfaen" w:hAnsi="Sylfaen" w:cs="Sylfaen"/>
          <w:highlight w:val="yellow"/>
        </w:rPr>
        <w:t>თბილისში</w:t>
      </w:r>
      <w:r w:rsidRPr="0060003E">
        <w:rPr>
          <w:rFonts w:cstheme="minorHAnsi"/>
          <w:highlight w:val="yellow"/>
        </w:rPr>
        <w:t xml:space="preserve">, </w:t>
      </w:r>
      <w:r w:rsidRPr="0060003E">
        <w:rPr>
          <w:rFonts w:ascii="Sylfaen" w:hAnsi="Sylfaen" w:cs="Sylfaen"/>
          <w:highlight w:val="yellow"/>
        </w:rPr>
        <w:t>ბათუმსა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ქუთაისში</w:t>
      </w:r>
      <w:r w:rsidRPr="0060003E">
        <w:rPr>
          <w:rFonts w:cstheme="minorHAnsi"/>
          <w:highlight w:val="yellow"/>
        </w:rPr>
        <w:t xml:space="preserve">. </w:t>
      </w:r>
      <w:r w:rsidRPr="0060003E">
        <w:rPr>
          <w:rFonts w:ascii="Sylfaen" w:hAnsi="Sylfaen" w:cs="Sylfaen"/>
          <w:highlight w:val="yellow"/>
        </w:rPr>
        <w:t>ამ</w:t>
      </w:r>
      <w:r w:rsidRPr="0060003E">
        <w:rPr>
          <w:rFonts w:cstheme="minorHAnsi"/>
          <w:highlight w:val="yellow"/>
        </w:rPr>
        <w:t xml:space="preserve"> </w:t>
      </w:r>
      <w:r w:rsidRPr="0060003E">
        <w:rPr>
          <w:rFonts w:ascii="Sylfaen" w:hAnsi="Sylfaen" w:cs="Sylfaen"/>
          <w:highlight w:val="yellow"/>
        </w:rPr>
        <w:t>ხელშემკვრელ</w:t>
      </w:r>
      <w:r w:rsidRPr="0060003E">
        <w:rPr>
          <w:rFonts w:cstheme="minorHAnsi"/>
          <w:highlight w:val="yellow"/>
        </w:rPr>
        <w:t xml:space="preserve"> </w:t>
      </w:r>
      <w:r w:rsidRPr="0060003E">
        <w:rPr>
          <w:rFonts w:ascii="Sylfaen" w:hAnsi="Sylfaen" w:cs="Sylfaen"/>
          <w:highlight w:val="yellow"/>
        </w:rPr>
        <w:t>მექანიზმს</w:t>
      </w:r>
      <w:r w:rsidRPr="0060003E">
        <w:rPr>
          <w:rFonts w:cstheme="minorHAnsi"/>
          <w:highlight w:val="yellow"/>
        </w:rPr>
        <w:t xml:space="preserve"> </w:t>
      </w:r>
      <w:r w:rsidRPr="0060003E">
        <w:rPr>
          <w:rFonts w:ascii="Sylfaen" w:hAnsi="Sylfaen" w:cs="Sylfaen"/>
          <w:highlight w:val="yellow"/>
        </w:rPr>
        <w:t>შეუძლია</w:t>
      </w:r>
      <w:r w:rsidRPr="0060003E">
        <w:rPr>
          <w:rFonts w:cstheme="minorHAnsi"/>
          <w:highlight w:val="yellow"/>
        </w:rPr>
        <w:t xml:space="preserve"> </w:t>
      </w:r>
      <w:r w:rsidRPr="0060003E">
        <w:rPr>
          <w:rFonts w:ascii="Sylfaen" w:hAnsi="Sylfaen" w:cs="Sylfaen"/>
          <w:highlight w:val="yellow"/>
        </w:rPr>
        <w:t>გააძლიეროს</w:t>
      </w:r>
      <w:r w:rsidRPr="0060003E">
        <w:rPr>
          <w:rFonts w:cstheme="minorHAnsi"/>
          <w:highlight w:val="yellow"/>
        </w:rPr>
        <w:t xml:space="preserve"> </w:t>
      </w:r>
      <w:r w:rsidRPr="0060003E">
        <w:rPr>
          <w:rFonts w:ascii="Sylfaen" w:hAnsi="Sylfaen" w:cs="Sylfaen"/>
          <w:highlight w:val="yellow"/>
        </w:rPr>
        <w:t>თანამშრომლობა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მოლაპარაკებები</w:t>
      </w:r>
      <w:r w:rsidRPr="0060003E">
        <w:rPr>
          <w:rFonts w:cstheme="minorHAnsi"/>
          <w:highlight w:val="yellow"/>
        </w:rPr>
        <w:t xml:space="preserve"> SSA-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პროვაიდერებს</w:t>
      </w:r>
      <w:r w:rsidRPr="0060003E">
        <w:rPr>
          <w:rFonts w:cstheme="minorHAnsi"/>
          <w:highlight w:val="yellow"/>
        </w:rPr>
        <w:t xml:space="preserve"> </w:t>
      </w:r>
      <w:r w:rsidRPr="0060003E">
        <w:rPr>
          <w:rFonts w:ascii="Sylfaen" w:hAnsi="Sylfaen" w:cs="Sylfaen"/>
          <w:highlight w:val="yellow"/>
        </w:rPr>
        <w:t>შორის</w:t>
      </w:r>
      <w:r w:rsidRPr="0060003E">
        <w:rPr>
          <w:rFonts w:cstheme="minorHAnsi"/>
          <w:highlight w:val="yellow"/>
        </w:rPr>
        <w:t>.</w:t>
      </w:r>
    </w:p>
    <w:p w14:paraId="2298EBBE" w14:textId="77777777" w:rsidR="00001449" w:rsidRPr="0060003E" w:rsidRDefault="00001449" w:rsidP="00001449">
      <w:pPr>
        <w:jc w:val="both"/>
        <w:rPr>
          <w:rFonts w:cstheme="minorHAnsi"/>
          <w:highlight w:val="yellow"/>
        </w:rPr>
      </w:pPr>
    </w:p>
    <w:p w14:paraId="094F9996" w14:textId="5F98AE44" w:rsidR="00001449" w:rsidRPr="00001449" w:rsidRDefault="00001449" w:rsidP="00001449">
      <w:pPr>
        <w:jc w:val="both"/>
        <w:rPr>
          <w:rFonts w:cstheme="minorHAnsi"/>
          <w:lang w:val="en-US"/>
        </w:rPr>
      </w:pPr>
      <w:r w:rsidRPr="0060003E">
        <w:rPr>
          <w:rFonts w:ascii="Sylfaen" w:hAnsi="Sylfaen" w:cs="Sylfaen"/>
          <w:highlight w:val="yellow"/>
        </w:rPr>
        <w:t>სამინისტროს</w:t>
      </w:r>
      <w:r w:rsidRPr="0060003E">
        <w:rPr>
          <w:rFonts w:cstheme="minorHAnsi"/>
          <w:highlight w:val="yellow"/>
        </w:rPr>
        <w:t xml:space="preserve"> </w:t>
      </w:r>
      <w:r w:rsidRPr="0060003E">
        <w:rPr>
          <w:rFonts w:ascii="Sylfaen" w:hAnsi="Sylfaen" w:cs="Sylfaen"/>
          <w:highlight w:val="yellow"/>
        </w:rPr>
        <w:t>მიერ</w:t>
      </w:r>
      <w:r w:rsidRPr="0060003E">
        <w:rPr>
          <w:rFonts w:cstheme="minorHAnsi"/>
          <w:highlight w:val="yellow"/>
        </w:rPr>
        <w:t xml:space="preserve"> </w:t>
      </w:r>
      <w:r w:rsidRPr="0060003E">
        <w:rPr>
          <w:rFonts w:ascii="Sylfaen" w:hAnsi="Sylfaen" w:cs="Sylfaen"/>
          <w:highlight w:val="yellow"/>
        </w:rPr>
        <w:t>კონტროლირებადი</w:t>
      </w:r>
      <w:r w:rsidRPr="0060003E">
        <w:rPr>
          <w:rFonts w:cstheme="minorHAnsi"/>
          <w:highlight w:val="yellow"/>
        </w:rPr>
        <w:t xml:space="preserve"> </w:t>
      </w:r>
      <w:r w:rsidRPr="0060003E">
        <w:rPr>
          <w:rFonts w:ascii="Sylfaen" w:hAnsi="Sylfaen" w:cs="Sylfaen"/>
          <w:highlight w:val="yellow"/>
        </w:rPr>
        <w:t>პირველადი</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სერვისების</w:t>
      </w:r>
      <w:r w:rsidRPr="0060003E">
        <w:rPr>
          <w:rFonts w:cstheme="minorHAnsi"/>
          <w:highlight w:val="yellow"/>
        </w:rPr>
        <w:t xml:space="preserve"> </w:t>
      </w:r>
      <w:r w:rsidRPr="0060003E">
        <w:rPr>
          <w:rFonts w:ascii="Sylfaen" w:hAnsi="Sylfaen" w:cs="Sylfaen"/>
          <w:highlight w:val="yellow"/>
        </w:rPr>
        <w:t>მოწოდებასა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შეძენაში</w:t>
      </w:r>
      <w:r w:rsidRPr="0060003E">
        <w:rPr>
          <w:rFonts w:cstheme="minorHAnsi"/>
          <w:highlight w:val="yellow"/>
        </w:rPr>
        <w:t xml:space="preserve"> </w:t>
      </w:r>
      <w:r w:rsidRPr="0060003E">
        <w:rPr>
          <w:rFonts w:ascii="Sylfaen" w:hAnsi="Sylfaen" w:cs="Sylfaen"/>
          <w:highlight w:val="yellow"/>
        </w:rPr>
        <w:t>მონაწილე</w:t>
      </w:r>
      <w:r w:rsidRPr="0060003E">
        <w:rPr>
          <w:rFonts w:cstheme="minorHAnsi"/>
          <w:highlight w:val="yellow"/>
        </w:rPr>
        <w:t xml:space="preserve"> </w:t>
      </w:r>
      <w:r w:rsidRPr="0060003E">
        <w:rPr>
          <w:rFonts w:ascii="Sylfaen" w:hAnsi="Sylfaen" w:cs="Sylfaen"/>
          <w:highlight w:val="yellow"/>
        </w:rPr>
        <w:t>ეროვნული</w:t>
      </w:r>
      <w:r w:rsidRPr="0060003E">
        <w:rPr>
          <w:rFonts w:cstheme="minorHAnsi"/>
          <w:highlight w:val="yellow"/>
        </w:rPr>
        <w:t xml:space="preserve"> </w:t>
      </w:r>
      <w:r w:rsidRPr="0060003E">
        <w:rPr>
          <w:rFonts w:ascii="Sylfaen" w:hAnsi="Sylfaen" w:cs="Sylfaen"/>
          <w:highlight w:val="yellow"/>
        </w:rPr>
        <w:t>წარმომადგენლები</w:t>
      </w:r>
      <w:r w:rsidRPr="0060003E">
        <w:rPr>
          <w:rFonts w:cstheme="minorHAnsi"/>
          <w:highlight w:val="yellow"/>
        </w:rPr>
        <w:t xml:space="preserve"> </w:t>
      </w:r>
      <w:r w:rsidRPr="0060003E">
        <w:rPr>
          <w:rFonts w:ascii="Sylfaen" w:hAnsi="Sylfaen" w:cs="Sylfaen"/>
          <w:highlight w:val="yellow"/>
        </w:rPr>
        <w:t>არიან</w:t>
      </w:r>
      <w:r w:rsidRPr="0060003E">
        <w:rPr>
          <w:rFonts w:cstheme="minorHAnsi"/>
          <w:highlight w:val="yellow"/>
        </w:rPr>
        <w:t xml:space="preserve"> </w:t>
      </w:r>
      <w:r w:rsidRPr="0060003E">
        <w:rPr>
          <w:rFonts w:ascii="Sylfaen" w:hAnsi="Sylfaen" w:cs="Sylfaen"/>
          <w:highlight w:val="yellow"/>
        </w:rPr>
        <w:t>სოციალური</w:t>
      </w:r>
      <w:r w:rsidRPr="0060003E">
        <w:rPr>
          <w:rFonts w:cstheme="minorHAnsi"/>
          <w:highlight w:val="yellow"/>
        </w:rPr>
        <w:t xml:space="preserve"> </w:t>
      </w:r>
      <w:r w:rsidRPr="0060003E">
        <w:rPr>
          <w:rFonts w:ascii="Sylfaen" w:hAnsi="Sylfaen" w:cs="Sylfaen"/>
          <w:highlight w:val="yellow"/>
        </w:rPr>
        <w:t>მომსახურების</w:t>
      </w:r>
      <w:r w:rsidRPr="0060003E">
        <w:rPr>
          <w:rFonts w:cstheme="minorHAnsi"/>
          <w:highlight w:val="yellow"/>
        </w:rPr>
        <w:t xml:space="preserve"> </w:t>
      </w:r>
      <w:r w:rsidRPr="0060003E">
        <w:rPr>
          <w:rFonts w:ascii="Sylfaen" w:hAnsi="Sylfaen" w:cs="Sylfaen"/>
          <w:highlight w:val="yellow"/>
        </w:rPr>
        <w:t>სააგენტო</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დაავადებათა</w:t>
      </w:r>
      <w:r w:rsidRPr="0060003E">
        <w:rPr>
          <w:rFonts w:cstheme="minorHAnsi"/>
          <w:highlight w:val="yellow"/>
        </w:rPr>
        <w:t xml:space="preserve"> </w:t>
      </w:r>
      <w:r w:rsidRPr="0060003E">
        <w:rPr>
          <w:rFonts w:ascii="Sylfaen" w:hAnsi="Sylfaen" w:cs="Sylfaen"/>
          <w:highlight w:val="yellow"/>
        </w:rPr>
        <w:t>კონტროლისა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საზოგადოებრივი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ეროვნული</w:t>
      </w:r>
      <w:r w:rsidRPr="0060003E">
        <w:rPr>
          <w:rFonts w:cstheme="minorHAnsi"/>
          <w:highlight w:val="yellow"/>
        </w:rPr>
        <w:t xml:space="preserve"> </w:t>
      </w:r>
      <w:r w:rsidRPr="0060003E">
        <w:rPr>
          <w:rFonts w:ascii="Sylfaen" w:hAnsi="Sylfaen" w:cs="Sylfaen"/>
          <w:highlight w:val="yellow"/>
        </w:rPr>
        <w:t>ცენტრი</w:t>
      </w:r>
      <w:r w:rsidRPr="0060003E">
        <w:rPr>
          <w:rFonts w:cstheme="minorHAnsi"/>
          <w:highlight w:val="yellow"/>
        </w:rPr>
        <w:t xml:space="preserve"> </w:t>
      </w:r>
      <w:r w:rsidRPr="0060003E">
        <w:rPr>
          <w:rFonts w:ascii="Sylfaen" w:hAnsi="Sylfaen" w:cs="Sylfaen"/>
          <w:highlight w:val="yellow"/>
        </w:rPr>
        <w:t>იმუნიზაციისა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ხელშეწყობის</w:t>
      </w:r>
      <w:r w:rsidRPr="0060003E">
        <w:rPr>
          <w:rFonts w:cstheme="minorHAnsi"/>
          <w:highlight w:val="yellow"/>
        </w:rPr>
        <w:t xml:space="preserve"> </w:t>
      </w:r>
      <w:r w:rsidRPr="0060003E">
        <w:rPr>
          <w:rFonts w:ascii="Sylfaen" w:hAnsi="Sylfaen" w:cs="Sylfaen"/>
          <w:highlight w:val="yellow"/>
        </w:rPr>
        <w:t>მიზნით</w:t>
      </w:r>
      <w:r w:rsidRPr="0060003E">
        <w:rPr>
          <w:rFonts w:cstheme="minorHAnsi"/>
          <w:highlight w:val="yellow"/>
        </w:rPr>
        <w:t xml:space="preserve">, </w:t>
      </w:r>
      <w:r w:rsidRPr="0060003E">
        <w:rPr>
          <w:rFonts w:ascii="Sylfaen" w:hAnsi="Sylfaen" w:cs="Sylfaen"/>
          <w:highlight w:val="yellow"/>
        </w:rPr>
        <w:t>ქვესახელმწიფოებრივი</w:t>
      </w:r>
      <w:r w:rsidRPr="0060003E">
        <w:rPr>
          <w:rFonts w:cstheme="minorHAnsi"/>
          <w:highlight w:val="yellow"/>
        </w:rPr>
        <w:t xml:space="preserve"> </w:t>
      </w:r>
      <w:r w:rsidRPr="0060003E">
        <w:rPr>
          <w:rFonts w:ascii="Sylfaen" w:hAnsi="Sylfaen" w:cs="Sylfaen"/>
          <w:highlight w:val="yellow"/>
        </w:rPr>
        <w:t>ფილიალების</w:t>
      </w:r>
      <w:r w:rsidRPr="0060003E">
        <w:rPr>
          <w:rFonts w:cstheme="minorHAnsi"/>
          <w:highlight w:val="yellow"/>
        </w:rPr>
        <w:t xml:space="preserve"> </w:t>
      </w:r>
      <w:r w:rsidRPr="0060003E">
        <w:rPr>
          <w:rFonts w:ascii="Sylfaen" w:hAnsi="Sylfaen" w:cs="Sylfaen"/>
          <w:highlight w:val="yellow"/>
        </w:rPr>
        <w:t>ქსელი</w:t>
      </w:r>
      <w:r w:rsidRPr="0060003E">
        <w:rPr>
          <w:rFonts w:cstheme="minorHAnsi"/>
          <w:highlight w:val="yellow"/>
        </w:rPr>
        <w:t xml:space="preserve">, </w:t>
      </w:r>
      <w:r w:rsidRPr="0060003E">
        <w:rPr>
          <w:rFonts w:ascii="Sylfaen" w:hAnsi="Sylfaen" w:cs="Sylfaen"/>
          <w:highlight w:val="yellow"/>
        </w:rPr>
        <w:t>ძირითადად</w:t>
      </w:r>
      <w:r w:rsidRPr="0060003E">
        <w:rPr>
          <w:rFonts w:cstheme="minorHAnsi"/>
          <w:highlight w:val="yellow"/>
        </w:rPr>
        <w:t xml:space="preserve">, </w:t>
      </w:r>
      <w:r w:rsidRPr="0060003E">
        <w:rPr>
          <w:rFonts w:ascii="Sylfaen" w:hAnsi="Sylfaen" w:cs="Sylfaen"/>
          <w:highlight w:val="yellow"/>
        </w:rPr>
        <w:t>ადმინისტრაციული</w:t>
      </w:r>
      <w:r w:rsidRPr="0060003E">
        <w:rPr>
          <w:rFonts w:cstheme="minorHAnsi"/>
          <w:highlight w:val="yellow"/>
        </w:rPr>
        <w:t xml:space="preserve"> </w:t>
      </w:r>
      <w:r w:rsidRPr="0060003E">
        <w:rPr>
          <w:rFonts w:ascii="Sylfaen" w:hAnsi="Sylfaen" w:cs="Sylfaen"/>
          <w:highlight w:val="yellow"/>
        </w:rPr>
        <w:t>როლს</w:t>
      </w:r>
      <w:r w:rsidRPr="0060003E">
        <w:rPr>
          <w:rFonts w:cstheme="minorHAnsi"/>
          <w:highlight w:val="yellow"/>
        </w:rPr>
        <w:t xml:space="preserve"> </w:t>
      </w:r>
      <w:r w:rsidRPr="0060003E">
        <w:rPr>
          <w:rFonts w:ascii="Sylfaen" w:hAnsi="Sylfaen" w:cs="Sylfaen"/>
          <w:highlight w:val="yellow"/>
        </w:rPr>
        <w:t>ასრულებს</w:t>
      </w:r>
      <w:r w:rsidRPr="0060003E">
        <w:rPr>
          <w:rFonts w:cstheme="minorHAnsi"/>
          <w:highlight w:val="yellow"/>
        </w:rPr>
        <w:t>.</w:t>
      </w:r>
    </w:p>
    <w:p w14:paraId="6A7771A0" w14:textId="034EF619" w:rsidR="00001449" w:rsidRDefault="00001449" w:rsidP="001D5010">
      <w:pPr>
        <w:jc w:val="both"/>
        <w:rPr>
          <w:rFonts w:cstheme="minorHAnsi"/>
        </w:rPr>
      </w:pPr>
    </w:p>
    <w:p w14:paraId="0743D0F0" w14:textId="4FB32EFA" w:rsidR="00001449" w:rsidRDefault="00001449" w:rsidP="001D5010">
      <w:pPr>
        <w:jc w:val="both"/>
        <w:rPr>
          <w:rFonts w:cstheme="minorHAnsi"/>
        </w:rPr>
      </w:pPr>
    </w:p>
    <w:p w14:paraId="281E089A" w14:textId="233CB3B2" w:rsidR="00001449" w:rsidRDefault="00001449" w:rsidP="001D5010">
      <w:pPr>
        <w:jc w:val="both"/>
        <w:rPr>
          <w:rFonts w:cstheme="minorHAnsi"/>
        </w:rPr>
      </w:pPr>
    </w:p>
    <w:p w14:paraId="6AC66C88" w14:textId="593E9870" w:rsidR="00001449" w:rsidRDefault="00001449" w:rsidP="001D5010">
      <w:pPr>
        <w:jc w:val="both"/>
        <w:rPr>
          <w:rFonts w:cstheme="minorHAnsi"/>
        </w:rPr>
      </w:pPr>
    </w:p>
    <w:p w14:paraId="516AE46B" w14:textId="77777777" w:rsidR="00001449" w:rsidRPr="00C43160" w:rsidRDefault="00001449" w:rsidP="001D5010">
      <w:pPr>
        <w:jc w:val="both"/>
        <w:rPr>
          <w:rFonts w:cstheme="minorHAnsi"/>
        </w:rPr>
      </w:pPr>
    </w:p>
    <w:p w14:paraId="02CA44CE" w14:textId="77777777" w:rsidR="005F7871" w:rsidRPr="00C43160" w:rsidRDefault="005F7871" w:rsidP="001D5010">
      <w:pPr>
        <w:pStyle w:val="Caption"/>
        <w:keepNext/>
        <w:jc w:val="both"/>
        <w:rPr>
          <w:rFonts w:cstheme="minorHAnsi"/>
        </w:rPr>
      </w:pPr>
      <w:r w:rsidRPr="00C43160">
        <w:rPr>
          <w:rFonts w:cstheme="minorHAnsi"/>
        </w:rPr>
        <w:lastRenderedPageBreak/>
        <w:t xml:space="preserve">Table </w:t>
      </w:r>
      <w:r w:rsidRPr="00C43160">
        <w:rPr>
          <w:rFonts w:cstheme="minorHAnsi"/>
        </w:rPr>
        <w:fldChar w:fldCharType="begin"/>
      </w:r>
      <w:r w:rsidRPr="00C43160">
        <w:rPr>
          <w:rFonts w:cstheme="minorHAnsi"/>
        </w:rPr>
        <w:instrText xml:space="preserve"> SEQ Table \* ARABIC </w:instrText>
      </w:r>
      <w:r w:rsidRPr="00C43160">
        <w:rPr>
          <w:rFonts w:cstheme="minorHAnsi"/>
        </w:rPr>
        <w:fldChar w:fldCharType="separate"/>
      </w:r>
      <w:r w:rsidRPr="00C43160">
        <w:rPr>
          <w:rFonts w:cstheme="minorHAnsi"/>
          <w:noProof/>
        </w:rPr>
        <w:t>1</w:t>
      </w:r>
      <w:r w:rsidRPr="00C43160">
        <w:rPr>
          <w:rFonts w:cstheme="minorHAnsi"/>
          <w:noProof/>
        </w:rPr>
        <w:fldChar w:fldCharType="end"/>
      </w:r>
      <w:r w:rsidRPr="00C43160">
        <w:rPr>
          <w:rFonts w:cstheme="minorHAnsi"/>
        </w:rPr>
        <w:t>- Primary healthcare services, providers and settings (source: WHO European Center for Primary Health, 2018)</w:t>
      </w:r>
    </w:p>
    <w:p w14:paraId="24BE3D79" w14:textId="77777777" w:rsidR="005F7871" w:rsidRPr="00C43160" w:rsidRDefault="005F7871" w:rsidP="001D5010">
      <w:pPr>
        <w:jc w:val="both"/>
        <w:rPr>
          <w:rFonts w:cstheme="minorHAnsi"/>
        </w:rPr>
      </w:pPr>
      <w:r w:rsidRPr="00C43160">
        <w:rPr>
          <w:rFonts w:cstheme="minorHAnsi"/>
          <w:noProof/>
        </w:rPr>
        <w:drawing>
          <wp:inline distT="0" distB="0" distL="0" distR="0" wp14:anchorId="23EA5E35" wp14:editId="712CE374">
            <wp:extent cx="4991100" cy="4496697"/>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5"/>
                    <a:srcRect t="1" b="1792"/>
                    <a:stretch/>
                  </pic:blipFill>
                  <pic:spPr bwMode="auto">
                    <a:xfrm>
                      <a:off x="0" y="0"/>
                      <a:ext cx="5003677" cy="4508028"/>
                    </a:xfrm>
                    <a:prstGeom prst="rect">
                      <a:avLst/>
                    </a:prstGeom>
                    <a:ln>
                      <a:noFill/>
                    </a:ln>
                    <a:extLst>
                      <a:ext uri="{53640926-AAD7-44D8-BBD7-CCE9431645EC}">
                        <a14:shadowObscured xmlns:a14="http://schemas.microsoft.com/office/drawing/2010/main"/>
                      </a:ext>
                    </a:extLst>
                  </pic:spPr>
                </pic:pic>
              </a:graphicData>
            </a:graphic>
          </wp:inline>
        </w:drawing>
      </w:r>
    </w:p>
    <w:p w14:paraId="31490C00" w14:textId="77777777" w:rsidR="005F7871" w:rsidRPr="00C43160" w:rsidRDefault="005F7871" w:rsidP="001D5010">
      <w:pPr>
        <w:jc w:val="both"/>
        <w:rPr>
          <w:rFonts w:cstheme="minorHAnsi"/>
        </w:rPr>
      </w:pPr>
    </w:p>
    <w:p w14:paraId="3F87ED5C" w14:textId="5CA9A8DA" w:rsidR="00001449" w:rsidRDefault="00001449" w:rsidP="001D5010">
      <w:pPr>
        <w:jc w:val="both"/>
        <w:rPr>
          <w:rFonts w:cstheme="minorHAnsi"/>
          <w:lang w:val="en-GB"/>
        </w:rPr>
      </w:pPr>
    </w:p>
    <w:p w14:paraId="73BFA981" w14:textId="6261960B" w:rsidR="00001449" w:rsidRDefault="00001449" w:rsidP="001D5010">
      <w:pPr>
        <w:jc w:val="both"/>
        <w:rPr>
          <w:rFonts w:cstheme="minorHAnsi"/>
          <w:lang w:val="en-GB"/>
        </w:rPr>
      </w:pPr>
      <w:proofErr w:type="spellStart"/>
      <w:r w:rsidRPr="0060003E">
        <w:rPr>
          <w:rFonts w:ascii="Sylfaen" w:hAnsi="Sylfaen" w:cs="Sylfaen"/>
          <w:highlight w:val="yellow"/>
          <w:lang w:val="en-GB"/>
        </w:rPr>
        <w:t>საერთო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ჯამში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ტარიფის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დაწესება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ხორციელდება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მიმწოდებლის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მიერ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SSA </w:t>
      </w:r>
      <w:proofErr w:type="spellStart"/>
      <w:r w:rsidRPr="0060003E">
        <w:rPr>
          <w:rFonts w:ascii="Sylfaen" w:hAnsi="Sylfaen" w:cs="Sylfaen"/>
          <w:highlight w:val="yellow"/>
          <w:lang w:val="en-GB"/>
        </w:rPr>
        <w:t>მასზე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შეზღუდულ</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კონტროლს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ახორციელებს</w:t>
      </w:r>
      <w:proofErr w:type="spellEnd"/>
      <w:r w:rsidRPr="0060003E">
        <w:rPr>
          <w:rFonts w:cstheme="minorHAnsi"/>
          <w:highlight w:val="yellow"/>
          <w:lang w:val="en-GB"/>
        </w:rPr>
        <w:t xml:space="preserve"> - </w:t>
      </w:r>
      <w:proofErr w:type="spellStart"/>
      <w:r w:rsidRPr="0060003E">
        <w:rPr>
          <w:rFonts w:ascii="Sylfaen" w:hAnsi="Sylfaen" w:cs="Sylfaen"/>
          <w:highlight w:val="yellow"/>
          <w:lang w:val="en-GB"/>
        </w:rPr>
        <w:t>ეს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ნიშნავს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რომ</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სხვადასხვა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პროვაიდერების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მიერ</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ერთი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იგივე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სხვადასხვა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ტარიფები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გამჭვირვალობისა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ფინანსური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უზრუნველსაყოფად</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სამინისტრომ</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მიიღო</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ზომები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ჯანდაცვის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ბაზარზე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ფასების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დარეგულირების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მიზნით</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პანდემიის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დაწყებამდე</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ცვლილებები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განხორციელდა</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სტაციონარული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კარდიოვასკულური</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მომსახურების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ფასების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დარეგულირების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მიზნით</w:t>
      </w:r>
      <w:proofErr w:type="spellEnd"/>
      <w:r w:rsidRPr="0060003E">
        <w:rPr>
          <w:rFonts w:cstheme="minorHAnsi"/>
          <w:highlight w:val="yellow"/>
          <w:lang w:val="en-GB"/>
        </w:rPr>
        <w:t>.</w:t>
      </w:r>
    </w:p>
    <w:p w14:paraId="54C61330" w14:textId="4DDB078E" w:rsidR="00001449" w:rsidRDefault="00001449" w:rsidP="001D5010">
      <w:pPr>
        <w:jc w:val="both"/>
        <w:rPr>
          <w:rFonts w:cstheme="minorHAnsi"/>
          <w:lang w:val="en-GB"/>
        </w:rPr>
      </w:pPr>
    </w:p>
    <w:p w14:paraId="66BDBABC" w14:textId="77777777" w:rsidR="00001449" w:rsidRPr="00C43160" w:rsidRDefault="00001449" w:rsidP="001D5010">
      <w:pPr>
        <w:jc w:val="both"/>
        <w:rPr>
          <w:rFonts w:cstheme="minorHAnsi"/>
          <w:lang w:val="en-GB"/>
        </w:rPr>
      </w:pPr>
    </w:p>
    <w:p w14:paraId="5A6A9A1D" w14:textId="77777777" w:rsidR="005F7871" w:rsidRPr="00C43160" w:rsidRDefault="005F7871" w:rsidP="001D5010">
      <w:pPr>
        <w:jc w:val="both"/>
        <w:rPr>
          <w:rFonts w:cstheme="minorHAnsi"/>
        </w:rPr>
      </w:pPr>
    </w:p>
    <w:p w14:paraId="46A72952" w14:textId="5C49677F" w:rsidR="005F7871" w:rsidRPr="0060003E" w:rsidRDefault="0060003E" w:rsidP="001D5010">
      <w:pPr>
        <w:jc w:val="both"/>
        <w:rPr>
          <w:rFonts w:ascii="Sylfaen" w:hAnsi="Sylfaen" w:cstheme="minorHAnsi"/>
          <w:i/>
          <w:iCs/>
          <w:color w:val="4472C4" w:themeColor="accent1"/>
          <w:lang w:val="ka-GE"/>
        </w:rPr>
      </w:pPr>
      <w:r w:rsidRPr="0060003E">
        <w:rPr>
          <w:rFonts w:ascii="Sylfaen" w:hAnsi="Sylfaen" w:cstheme="minorHAnsi"/>
          <w:i/>
          <w:iCs/>
          <w:color w:val="4472C4" w:themeColor="accent1"/>
          <w:lang w:val="ka-GE"/>
        </w:rPr>
        <w:t>ფარმაცევტული პროდუქტების მმართველობა</w:t>
      </w:r>
    </w:p>
    <w:p w14:paraId="1F02D302" w14:textId="28F68D0C" w:rsidR="005F7871" w:rsidRDefault="005F7871" w:rsidP="001D5010">
      <w:pPr>
        <w:jc w:val="both"/>
        <w:rPr>
          <w:rFonts w:ascii="Sylfaen" w:hAnsi="Sylfaen"/>
          <w:b/>
          <w:bCs/>
          <w:color w:val="44546A" w:themeColor="text2"/>
          <w:sz w:val="28"/>
          <w:szCs w:val="28"/>
          <w:lang w:val="ka-GE"/>
        </w:rPr>
      </w:pPr>
    </w:p>
    <w:p w14:paraId="1FD75CA1" w14:textId="4B759C65" w:rsidR="00001449" w:rsidRPr="0060003E" w:rsidRDefault="00001449" w:rsidP="00001449">
      <w:pPr>
        <w:jc w:val="both"/>
        <w:rPr>
          <w:rFonts w:cstheme="minorHAnsi"/>
          <w:highlight w:val="yellow"/>
          <w:lang w:val="en-GB"/>
        </w:rPr>
      </w:pPr>
      <w:proofErr w:type="spellStart"/>
      <w:r w:rsidRPr="0060003E">
        <w:rPr>
          <w:rFonts w:ascii="Sylfaen" w:hAnsi="Sylfaen" w:cs="Sylfaen"/>
          <w:highlight w:val="yellow"/>
          <w:lang w:val="en-GB"/>
        </w:rPr>
        <w:t>მთავრობის</w:t>
      </w:r>
      <w:proofErr w:type="spellEnd"/>
      <w:r w:rsidRPr="0060003E">
        <w:rPr>
          <w:rFonts w:cstheme="minorHAnsi"/>
          <w:highlight w:val="yellow"/>
          <w:lang w:val="en-GB"/>
        </w:rPr>
        <w:t xml:space="preserve"> </w:t>
      </w:r>
      <w:proofErr w:type="spellStart"/>
      <w:r w:rsidRPr="0060003E">
        <w:rPr>
          <w:rFonts w:ascii="Sylfaen" w:hAnsi="Sylfaen" w:cs="Sylfaen"/>
          <w:highlight w:val="yellow"/>
          <w:lang w:val="en-GB"/>
        </w:rPr>
        <w:t>განკარგულება</w:t>
      </w:r>
      <w:proofErr w:type="spellEnd"/>
      <w:r w:rsidRPr="0060003E">
        <w:rPr>
          <w:rFonts w:cstheme="minorHAnsi"/>
          <w:highlight w:val="yellow"/>
          <w:lang w:val="en-GB"/>
        </w:rPr>
        <w:t xml:space="preserve"> No724 „2014-2020 </w:t>
      </w:r>
      <w:r w:rsidRPr="0060003E">
        <w:rPr>
          <w:rFonts w:ascii="Sylfaen" w:hAnsi="Sylfaen" w:cs="Sylfaen"/>
          <w:highlight w:val="yellow"/>
          <w:lang w:val="en-GB"/>
        </w:rPr>
        <w:t>წლებში</w:t>
      </w:r>
      <w:r w:rsidRPr="0060003E">
        <w:rPr>
          <w:rFonts w:cstheme="minorHAnsi"/>
          <w:highlight w:val="yellow"/>
          <w:lang w:val="en-GB"/>
        </w:rPr>
        <w:t xml:space="preserve"> </w:t>
      </w:r>
      <w:r w:rsidRPr="0060003E">
        <w:rPr>
          <w:rFonts w:ascii="Sylfaen" w:hAnsi="Sylfaen" w:cs="Sylfaen"/>
          <w:highlight w:val="yellow"/>
          <w:lang w:val="en-GB"/>
        </w:rPr>
        <w:t>საქართველოს</w:t>
      </w:r>
      <w:r w:rsidRPr="0060003E">
        <w:rPr>
          <w:rFonts w:cstheme="minorHAnsi"/>
          <w:highlight w:val="yellow"/>
          <w:lang w:val="en-GB"/>
        </w:rPr>
        <w:t xml:space="preserve"> </w:t>
      </w:r>
      <w:r w:rsidRPr="0060003E">
        <w:rPr>
          <w:rFonts w:ascii="Sylfaen" w:hAnsi="Sylfaen" w:cs="Sylfaen"/>
          <w:highlight w:val="yellow"/>
          <w:lang w:val="en-GB"/>
        </w:rPr>
        <w:t>ჯანდაცვის</w:t>
      </w:r>
      <w:r w:rsidRPr="0060003E">
        <w:rPr>
          <w:rFonts w:cstheme="minorHAnsi"/>
          <w:highlight w:val="yellow"/>
          <w:lang w:val="en-GB"/>
        </w:rPr>
        <w:t xml:space="preserve"> </w:t>
      </w:r>
      <w:r w:rsidRPr="0060003E">
        <w:rPr>
          <w:rFonts w:ascii="Sylfaen" w:hAnsi="Sylfaen" w:cs="Sylfaen"/>
          <w:highlight w:val="yellow"/>
          <w:lang w:val="en-GB"/>
        </w:rPr>
        <w:t>სახელმწიფო</w:t>
      </w:r>
      <w:r w:rsidRPr="0060003E">
        <w:rPr>
          <w:rFonts w:cstheme="minorHAnsi"/>
          <w:highlight w:val="yellow"/>
          <w:lang w:val="en-GB"/>
        </w:rPr>
        <w:t xml:space="preserve"> </w:t>
      </w:r>
      <w:r w:rsidRPr="0060003E">
        <w:rPr>
          <w:rFonts w:ascii="Sylfaen" w:hAnsi="Sylfaen" w:cs="Sylfaen"/>
          <w:highlight w:val="yellow"/>
          <w:lang w:val="en-GB"/>
        </w:rPr>
        <w:t>კონცეფციის</w:t>
      </w:r>
      <w:r w:rsidRPr="0060003E">
        <w:rPr>
          <w:rFonts w:cstheme="minorHAnsi"/>
          <w:highlight w:val="yellow"/>
          <w:lang w:val="en-GB"/>
        </w:rPr>
        <w:t xml:space="preserve"> </w:t>
      </w:r>
      <w:r w:rsidRPr="0060003E">
        <w:rPr>
          <w:rFonts w:ascii="Sylfaen" w:hAnsi="Sylfaen" w:cs="Sylfaen"/>
          <w:highlight w:val="yellow"/>
          <w:lang w:val="en-GB"/>
        </w:rPr>
        <w:t>დამტკიცების</w:t>
      </w:r>
      <w:r w:rsidRPr="0060003E">
        <w:rPr>
          <w:rFonts w:cstheme="minorHAnsi"/>
          <w:highlight w:val="yellow"/>
          <w:lang w:val="en-GB"/>
        </w:rPr>
        <w:t xml:space="preserve"> </w:t>
      </w:r>
      <w:r w:rsidRPr="0060003E">
        <w:rPr>
          <w:rFonts w:ascii="Sylfaen" w:hAnsi="Sylfaen" w:cs="Sylfaen"/>
          <w:highlight w:val="yellow"/>
          <w:lang w:val="en-GB"/>
        </w:rPr>
        <w:t>შესახებ</w:t>
      </w:r>
      <w:r w:rsidRPr="0060003E">
        <w:rPr>
          <w:rFonts w:cstheme="minorHAnsi"/>
          <w:highlight w:val="yellow"/>
          <w:lang w:val="en-GB"/>
        </w:rPr>
        <w:t xml:space="preserve">” </w:t>
      </w:r>
      <w:r w:rsidRPr="0060003E">
        <w:rPr>
          <w:rFonts w:ascii="Sylfaen" w:hAnsi="Sylfaen" w:cs="Sylfaen"/>
          <w:highlight w:val="yellow"/>
          <w:lang w:val="en-GB"/>
        </w:rPr>
        <w:t>უნივერსალური</w:t>
      </w:r>
      <w:r w:rsidRPr="0060003E">
        <w:rPr>
          <w:rFonts w:cstheme="minorHAnsi"/>
          <w:highlight w:val="yellow"/>
          <w:lang w:val="en-GB"/>
        </w:rPr>
        <w:t xml:space="preserve"> </w:t>
      </w:r>
      <w:r w:rsidRPr="0060003E">
        <w:rPr>
          <w:rFonts w:ascii="Sylfaen" w:hAnsi="Sylfaen" w:cs="Sylfaen"/>
          <w:highlight w:val="yellow"/>
          <w:lang w:val="en-GB"/>
        </w:rPr>
        <w:t>ჯანდაცვა</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w:t>
      </w:r>
      <w:r w:rsidRPr="0060003E">
        <w:rPr>
          <w:rFonts w:ascii="Sylfaen" w:hAnsi="Sylfaen" w:cs="Sylfaen"/>
          <w:highlight w:val="yellow"/>
          <w:lang w:val="en-GB"/>
        </w:rPr>
        <w:t>პაციენტის</w:t>
      </w:r>
      <w:r w:rsidRPr="0060003E">
        <w:rPr>
          <w:rFonts w:cstheme="minorHAnsi"/>
          <w:highlight w:val="yellow"/>
          <w:lang w:val="en-GB"/>
        </w:rPr>
        <w:t xml:space="preserve"> </w:t>
      </w:r>
      <w:r w:rsidRPr="0060003E">
        <w:rPr>
          <w:rFonts w:ascii="Sylfaen" w:hAnsi="Sylfaen" w:cs="Sylfaen"/>
          <w:highlight w:val="yellow"/>
          <w:lang w:val="en-GB"/>
        </w:rPr>
        <w:t>უფლებების</w:t>
      </w:r>
      <w:r w:rsidRPr="0060003E">
        <w:rPr>
          <w:rFonts w:cstheme="minorHAnsi"/>
          <w:highlight w:val="yellow"/>
          <w:lang w:val="en-GB"/>
        </w:rPr>
        <w:t xml:space="preserve"> </w:t>
      </w:r>
      <w:r w:rsidRPr="0060003E">
        <w:rPr>
          <w:rFonts w:ascii="Sylfaen" w:hAnsi="Sylfaen" w:cs="Sylfaen"/>
          <w:highlight w:val="yellow"/>
          <w:lang w:val="en-GB"/>
        </w:rPr>
        <w:t>დაცვის</w:t>
      </w:r>
      <w:r w:rsidRPr="0060003E">
        <w:rPr>
          <w:rFonts w:cstheme="minorHAnsi"/>
          <w:highlight w:val="yellow"/>
          <w:lang w:val="en-GB"/>
        </w:rPr>
        <w:t xml:space="preserve"> </w:t>
      </w:r>
      <w:r w:rsidRPr="0060003E">
        <w:rPr>
          <w:rFonts w:ascii="Sylfaen" w:hAnsi="Sylfaen" w:cs="Sylfaen"/>
          <w:highlight w:val="yellow"/>
          <w:lang w:val="en-GB"/>
        </w:rPr>
        <w:t>ხარისხის</w:t>
      </w:r>
      <w:r w:rsidRPr="0060003E">
        <w:rPr>
          <w:rFonts w:cstheme="minorHAnsi"/>
          <w:highlight w:val="yellow"/>
          <w:lang w:val="en-GB"/>
        </w:rPr>
        <w:t xml:space="preserve"> </w:t>
      </w:r>
      <w:proofErr w:type="gramStart"/>
      <w:r w:rsidRPr="0060003E">
        <w:rPr>
          <w:rFonts w:ascii="Sylfaen" w:hAnsi="Sylfaen" w:cs="Sylfaen"/>
          <w:highlight w:val="yellow"/>
          <w:lang w:val="en-GB"/>
        </w:rPr>
        <w:t>კონტროლი</w:t>
      </w:r>
      <w:r w:rsidRPr="0060003E">
        <w:rPr>
          <w:rFonts w:cstheme="minorHAnsi"/>
          <w:highlight w:val="yellow"/>
          <w:lang w:val="en-GB"/>
        </w:rPr>
        <w:t xml:space="preserve"> ”</w:t>
      </w:r>
      <w:proofErr w:type="gramEnd"/>
      <w:r w:rsidRPr="0060003E">
        <w:rPr>
          <w:rFonts w:cstheme="minorHAnsi"/>
          <w:highlight w:val="yellow"/>
          <w:lang w:val="en-GB"/>
        </w:rPr>
        <w:t xml:space="preserve">, </w:t>
      </w:r>
      <w:r w:rsidRPr="0060003E">
        <w:rPr>
          <w:rFonts w:ascii="Sylfaen" w:hAnsi="Sylfaen" w:cs="Sylfaen"/>
          <w:highlight w:val="yellow"/>
          <w:lang w:val="en-GB"/>
        </w:rPr>
        <w:t>აღნიშნავს</w:t>
      </w:r>
      <w:r w:rsidRPr="0060003E">
        <w:rPr>
          <w:rFonts w:cstheme="minorHAnsi"/>
          <w:highlight w:val="yellow"/>
          <w:lang w:val="en-GB"/>
        </w:rPr>
        <w:t xml:space="preserve">, </w:t>
      </w:r>
      <w:r w:rsidRPr="0060003E">
        <w:rPr>
          <w:rFonts w:ascii="Sylfaen" w:hAnsi="Sylfaen" w:cs="Sylfaen"/>
          <w:highlight w:val="yellow"/>
          <w:lang w:val="en-GB"/>
        </w:rPr>
        <w:t>რომ</w:t>
      </w:r>
      <w:r w:rsidRPr="0060003E">
        <w:rPr>
          <w:rFonts w:cstheme="minorHAnsi"/>
          <w:highlight w:val="yellow"/>
          <w:lang w:val="en-GB"/>
        </w:rPr>
        <w:t xml:space="preserve"> </w:t>
      </w:r>
      <w:r w:rsidRPr="0060003E">
        <w:rPr>
          <w:rFonts w:ascii="Sylfaen" w:hAnsi="Sylfaen" w:cs="Sylfaen"/>
          <w:highlight w:val="yellow"/>
          <w:lang w:val="en-GB"/>
        </w:rPr>
        <w:t>ფარმაცევტული</w:t>
      </w:r>
      <w:r w:rsidRPr="0060003E">
        <w:rPr>
          <w:rFonts w:cstheme="minorHAnsi"/>
          <w:highlight w:val="yellow"/>
          <w:lang w:val="en-GB"/>
        </w:rPr>
        <w:t xml:space="preserve"> </w:t>
      </w:r>
      <w:r w:rsidRPr="0060003E">
        <w:rPr>
          <w:rFonts w:ascii="Sylfaen" w:hAnsi="Sylfaen" w:cs="Sylfaen"/>
          <w:highlight w:val="yellow"/>
          <w:lang w:val="en-GB"/>
        </w:rPr>
        <w:t>ბაზრის</w:t>
      </w:r>
      <w:r w:rsidRPr="0060003E">
        <w:rPr>
          <w:rFonts w:cstheme="minorHAnsi"/>
          <w:highlight w:val="yellow"/>
          <w:lang w:val="en-GB"/>
        </w:rPr>
        <w:t xml:space="preserve"> </w:t>
      </w:r>
      <w:r w:rsidRPr="0060003E">
        <w:rPr>
          <w:rFonts w:ascii="Sylfaen" w:hAnsi="Sylfaen" w:cs="Sylfaen"/>
          <w:highlight w:val="yellow"/>
          <w:lang w:val="en-GB"/>
        </w:rPr>
        <w:t>ლიბერალური</w:t>
      </w:r>
      <w:r w:rsidRPr="0060003E">
        <w:rPr>
          <w:rFonts w:cstheme="minorHAnsi"/>
          <w:highlight w:val="yellow"/>
          <w:lang w:val="en-GB"/>
        </w:rPr>
        <w:t xml:space="preserve"> </w:t>
      </w:r>
      <w:r w:rsidRPr="0060003E">
        <w:rPr>
          <w:rFonts w:ascii="Sylfaen" w:hAnsi="Sylfaen" w:cs="Sylfaen"/>
          <w:highlight w:val="yellow"/>
          <w:lang w:val="en-GB"/>
        </w:rPr>
        <w:t>რეგულირება</w:t>
      </w:r>
      <w:r w:rsidRPr="0060003E">
        <w:rPr>
          <w:rFonts w:cstheme="minorHAnsi"/>
          <w:highlight w:val="yellow"/>
          <w:lang w:val="en-GB"/>
        </w:rPr>
        <w:t xml:space="preserve"> </w:t>
      </w:r>
      <w:r w:rsidRPr="0060003E">
        <w:rPr>
          <w:rFonts w:ascii="Sylfaen" w:hAnsi="Sylfaen" w:cs="Sylfaen"/>
          <w:highlight w:val="yellow"/>
          <w:lang w:val="en-GB"/>
        </w:rPr>
        <w:t>პრობლემატურია</w:t>
      </w:r>
      <w:r w:rsidRPr="0060003E">
        <w:rPr>
          <w:rFonts w:cstheme="minorHAnsi"/>
          <w:highlight w:val="yellow"/>
          <w:lang w:val="en-GB"/>
        </w:rPr>
        <w:t xml:space="preserve">. </w:t>
      </w:r>
      <w:r w:rsidRPr="0060003E">
        <w:rPr>
          <w:rFonts w:ascii="Sylfaen" w:hAnsi="Sylfaen" w:cs="Sylfaen"/>
          <w:highlight w:val="yellow"/>
          <w:lang w:val="en-GB"/>
        </w:rPr>
        <w:t>ფარმაცევტული</w:t>
      </w:r>
      <w:r w:rsidRPr="0060003E">
        <w:rPr>
          <w:rFonts w:cstheme="minorHAnsi"/>
          <w:highlight w:val="yellow"/>
          <w:lang w:val="en-GB"/>
        </w:rPr>
        <w:t xml:space="preserve"> </w:t>
      </w:r>
      <w:r w:rsidRPr="0060003E">
        <w:rPr>
          <w:rFonts w:ascii="Sylfaen" w:hAnsi="Sylfaen" w:cs="Sylfaen"/>
          <w:highlight w:val="yellow"/>
          <w:lang w:val="en-GB"/>
        </w:rPr>
        <w:t>პროდუქტების</w:t>
      </w:r>
      <w:r w:rsidRPr="0060003E">
        <w:rPr>
          <w:rFonts w:cstheme="minorHAnsi"/>
          <w:highlight w:val="yellow"/>
          <w:lang w:val="en-GB"/>
        </w:rPr>
        <w:t xml:space="preserve"> </w:t>
      </w:r>
      <w:r w:rsidRPr="0060003E">
        <w:rPr>
          <w:rFonts w:ascii="Sylfaen" w:hAnsi="Sylfaen" w:cs="Sylfaen"/>
          <w:highlight w:val="yellow"/>
          <w:lang w:val="en-GB"/>
        </w:rPr>
        <w:t>რეგისტრაციის</w:t>
      </w:r>
      <w:r w:rsidRPr="0060003E">
        <w:rPr>
          <w:rFonts w:cstheme="minorHAnsi"/>
          <w:highlight w:val="yellow"/>
          <w:lang w:val="en-GB"/>
        </w:rPr>
        <w:t xml:space="preserve"> </w:t>
      </w:r>
      <w:r w:rsidRPr="0060003E">
        <w:rPr>
          <w:rFonts w:ascii="Sylfaen" w:hAnsi="Sylfaen" w:cs="Sylfaen"/>
          <w:highlight w:val="yellow"/>
          <w:lang w:val="en-GB"/>
        </w:rPr>
        <w:t>მარტივი</w:t>
      </w:r>
      <w:r w:rsidRPr="0060003E">
        <w:rPr>
          <w:rFonts w:cstheme="minorHAnsi"/>
          <w:highlight w:val="yellow"/>
          <w:lang w:val="en-GB"/>
        </w:rPr>
        <w:t xml:space="preserve"> </w:t>
      </w:r>
      <w:r w:rsidRPr="0060003E">
        <w:rPr>
          <w:rFonts w:ascii="Sylfaen" w:hAnsi="Sylfaen" w:cs="Sylfaen"/>
          <w:highlight w:val="yellow"/>
          <w:lang w:val="en-GB"/>
        </w:rPr>
        <w:t>წესის</w:t>
      </w:r>
      <w:r w:rsidRPr="0060003E">
        <w:rPr>
          <w:rFonts w:cstheme="minorHAnsi"/>
          <w:highlight w:val="yellow"/>
          <w:lang w:val="en-GB"/>
        </w:rPr>
        <w:t xml:space="preserve">, </w:t>
      </w:r>
      <w:r w:rsidRPr="0060003E">
        <w:rPr>
          <w:rFonts w:ascii="Sylfaen" w:hAnsi="Sylfaen" w:cs="Sylfaen"/>
          <w:highlight w:val="yellow"/>
          <w:lang w:val="en-GB"/>
        </w:rPr>
        <w:t>აგრეთვე</w:t>
      </w:r>
      <w:r w:rsidRPr="0060003E">
        <w:rPr>
          <w:rFonts w:cstheme="minorHAnsi"/>
          <w:highlight w:val="yellow"/>
          <w:lang w:val="en-GB"/>
        </w:rPr>
        <w:t xml:space="preserve"> </w:t>
      </w:r>
      <w:r w:rsidRPr="0060003E">
        <w:rPr>
          <w:rFonts w:ascii="Sylfaen" w:hAnsi="Sylfaen" w:cs="Sylfaen"/>
          <w:highlight w:val="yellow"/>
          <w:lang w:val="en-GB"/>
        </w:rPr>
        <w:t>აფთიაქების</w:t>
      </w:r>
      <w:r w:rsidRPr="0060003E">
        <w:rPr>
          <w:rFonts w:cstheme="minorHAnsi"/>
          <w:highlight w:val="yellow"/>
          <w:lang w:val="en-GB"/>
        </w:rPr>
        <w:t xml:space="preserve"> </w:t>
      </w:r>
      <w:r w:rsidRPr="0060003E">
        <w:rPr>
          <w:rFonts w:ascii="Sylfaen" w:hAnsi="Sylfaen" w:cs="Sylfaen"/>
          <w:highlight w:val="yellow"/>
          <w:lang w:val="en-GB"/>
        </w:rPr>
        <w:t>მოთხოვნების</w:t>
      </w:r>
      <w:r w:rsidRPr="0060003E">
        <w:rPr>
          <w:rFonts w:cstheme="minorHAnsi"/>
          <w:highlight w:val="yellow"/>
          <w:lang w:val="en-GB"/>
        </w:rPr>
        <w:t xml:space="preserve"> </w:t>
      </w:r>
      <w:r w:rsidRPr="0060003E">
        <w:rPr>
          <w:rFonts w:ascii="Sylfaen" w:hAnsi="Sylfaen" w:cs="Sylfaen"/>
          <w:highlight w:val="yellow"/>
          <w:lang w:val="en-GB"/>
        </w:rPr>
        <w:t>ჩათვლით</w:t>
      </w:r>
      <w:r w:rsidRPr="0060003E">
        <w:rPr>
          <w:rFonts w:cstheme="minorHAnsi"/>
          <w:highlight w:val="yellow"/>
          <w:lang w:val="en-GB"/>
        </w:rPr>
        <w:t xml:space="preserve"> (GoG, 2014).</w:t>
      </w:r>
    </w:p>
    <w:p w14:paraId="24096222" w14:textId="77777777" w:rsidR="00001449" w:rsidRPr="0060003E" w:rsidRDefault="00001449" w:rsidP="00001449">
      <w:pPr>
        <w:jc w:val="both"/>
        <w:rPr>
          <w:rFonts w:cstheme="minorHAnsi"/>
          <w:highlight w:val="yellow"/>
          <w:lang w:val="en-GB"/>
        </w:rPr>
      </w:pPr>
    </w:p>
    <w:p w14:paraId="158DCC65" w14:textId="6F06BEF3" w:rsidR="00001449" w:rsidRPr="00001449" w:rsidRDefault="00001449" w:rsidP="00001449">
      <w:pPr>
        <w:jc w:val="both"/>
        <w:rPr>
          <w:rFonts w:cstheme="minorHAnsi"/>
          <w:lang w:val="en-GB"/>
        </w:rPr>
      </w:pPr>
      <w:r w:rsidRPr="0060003E">
        <w:rPr>
          <w:rFonts w:ascii="Sylfaen" w:hAnsi="Sylfaen" w:cs="Sylfaen"/>
          <w:highlight w:val="yellow"/>
          <w:lang w:val="en-GB"/>
        </w:rPr>
        <w:lastRenderedPageBreak/>
        <w:t>განკარგულების</w:t>
      </w:r>
      <w:r w:rsidRPr="0060003E">
        <w:rPr>
          <w:rFonts w:cstheme="minorHAnsi"/>
          <w:highlight w:val="yellow"/>
          <w:lang w:val="en-GB"/>
        </w:rPr>
        <w:t xml:space="preserve"> </w:t>
      </w:r>
      <w:r w:rsidRPr="0060003E">
        <w:rPr>
          <w:rFonts w:ascii="Sylfaen" w:hAnsi="Sylfaen" w:cs="Sylfaen"/>
          <w:highlight w:val="yellow"/>
          <w:lang w:val="en-GB"/>
        </w:rPr>
        <w:t>თანახმად</w:t>
      </w:r>
      <w:r w:rsidRPr="0060003E">
        <w:rPr>
          <w:rFonts w:cstheme="minorHAnsi"/>
          <w:highlight w:val="yellow"/>
          <w:lang w:val="en-GB"/>
        </w:rPr>
        <w:t xml:space="preserve">, </w:t>
      </w:r>
      <w:r w:rsidRPr="0060003E">
        <w:rPr>
          <w:rFonts w:ascii="Sylfaen" w:hAnsi="Sylfaen" w:cs="Sylfaen"/>
          <w:highlight w:val="yellow"/>
          <w:lang w:val="en-GB"/>
        </w:rPr>
        <w:t>მოქმედი</w:t>
      </w:r>
      <w:r w:rsidRPr="0060003E">
        <w:rPr>
          <w:rFonts w:cstheme="minorHAnsi"/>
          <w:highlight w:val="yellow"/>
          <w:lang w:val="en-GB"/>
        </w:rPr>
        <w:t xml:space="preserve"> </w:t>
      </w:r>
      <w:r w:rsidRPr="0060003E">
        <w:rPr>
          <w:rFonts w:ascii="Sylfaen" w:hAnsi="Sylfaen" w:cs="Sylfaen"/>
          <w:highlight w:val="yellow"/>
          <w:lang w:val="en-GB"/>
        </w:rPr>
        <w:t>კანონმდებლობა</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14 </w:t>
      </w:r>
      <w:r w:rsidRPr="0060003E">
        <w:rPr>
          <w:rFonts w:ascii="Sylfaen" w:hAnsi="Sylfaen" w:cs="Sylfaen"/>
          <w:highlight w:val="yellow"/>
          <w:lang w:val="en-GB"/>
        </w:rPr>
        <w:t>შეზღუდული</w:t>
      </w:r>
      <w:r w:rsidRPr="0060003E">
        <w:rPr>
          <w:rFonts w:cstheme="minorHAnsi"/>
          <w:highlight w:val="yellow"/>
          <w:lang w:val="en-GB"/>
        </w:rPr>
        <w:t xml:space="preserve"> </w:t>
      </w:r>
      <w:r w:rsidRPr="0060003E">
        <w:rPr>
          <w:rFonts w:ascii="Sylfaen" w:hAnsi="Sylfaen" w:cs="Sylfaen"/>
          <w:highlight w:val="yellow"/>
          <w:lang w:val="en-GB"/>
        </w:rPr>
        <w:t>ინსტიტუციური</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w:t>
      </w:r>
      <w:r w:rsidRPr="0060003E">
        <w:rPr>
          <w:rFonts w:ascii="Sylfaen" w:hAnsi="Sylfaen" w:cs="Sylfaen"/>
          <w:highlight w:val="yellow"/>
          <w:lang w:val="en-GB"/>
        </w:rPr>
        <w:t>ფინანსური</w:t>
      </w:r>
      <w:r w:rsidRPr="0060003E">
        <w:rPr>
          <w:rFonts w:cstheme="minorHAnsi"/>
          <w:highlight w:val="yellow"/>
          <w:lang w:val="en-GB"/>
        </w:rPr>
        <w:t xml:space="preserve"> </w:t>
      </w:r>
      <w:r w:rsidRPr="0060003E">
        <w:rPr>
          <w:rFonts w:ascii="Sylfaen" w:hAnsi="Sylfaen" w:cs="Sylfaen"/>
          <w:highlight w:val="yellow"/>
          <w:lang w:val="en-GB"/>
        </w:rPr>
        <w:t>რესურსი</w:t>
      </w:r>
      <w:r w:rsidRPr="0060003E">
        <w:rPr>
          <w:rFonts w:cstheme="minorHAnsi"/>
          <w:highlight w:val="yellow"/>
          <w:lang w:val="en-GB"/>
        </w:rPr>
        <w:t xml:space="preserve"> </w:t>
      </w:r>
      <w:r w:rsidRPr="0060003E">
        <w:rPr>
          <w:rFonts w:ascii="Sylfaen" w:hAnsi="Sylfaen" w:cs="Sylfaen"/>
          <w:highlight w:val="yellow"/>
          <w:lang w:val="en-GB"/>
        </w:rPr>
        <w:t>არ</w:t>
      </w:r>
      <w:r w:rsidRPr="0060003E">
        <w:rPr>
          <w:rFonts w:cstheme="minorHAnsi"/>
          <w:highlight w:val="yellow"/>
          <w:lang w:val="en-GB"/>
        </w:rPr>
        <w:t xml:space="preserve"> </w:t>
      </w:r>
      <w:r w:rsidRPr="0060003E">
        <w:rPr>
          <w:rFonts w:ascii="Sylfaen" w:hAnsi="Sylfaen" w:cs="Sylfaen"/>
          <w:highlight w:val="yellow"/>
          <w:lang w:val="en-GB"/>
        </w:rPr>
        <w:t>იძლევა</w:t>
      </w:r>
      <w:r w:rsidRPr="0060003E">
        <w:rPr>
          <w:rFonts w:cstheme="minorHAnsi"/>
          <w:highlight w:val="yellow"/>
          <w:lang w:val="en-GB"/>
        </w:rPr>
        <w:t xml:space="preserve"> </w:t>
      </w:r>
      <w:r w:rsidRPr="0060003E">
        <w:rPr>
          <w:rFonts w:ascii="Sylfaen" w:hAnsi="Sylfaen" w:cs="Sylfaen"/>
          <w:highlight w:val="yellow"/>
          <w:lang w:val="en-GB"/>
        </w:rPr>
        <w:t>ფარმაცევტული</w:t>
      </w:r>
      <w:r w:rsidRPr="0060003E">
        <w:rPr>
          <w:rFonts w:cstheme="minorHAnsi"/>
          <w:highlight w:val="yellow"/>
          <w:lang w:val="en-GB"/>
        </w:rPr>
        <w:t xml:space="preserve"> </w:t>
      </w:r>
      <w:r w:rsidRPr="0060003E">
        <w:rPr>
          <w:rFonts w:ascii="Sylfaen" w:hAnsi="Sylfaen" w:cs="Sylfaen"/>
          <w:highlight w:val="yellow"/>
          <w:lang w:val="en-GB"/>
        </w:rPr>
        <w:t>პროდუქტების</w:t>
      </w:r>
      <w:r w:rsidRPr="0060003E">
        <w:rPr>
          <w:rFonts w:cstheme="minorHAnsi"/>
          <w:highlight w:val="yellow"/>
          <w:lang w:val="en-GB"/>
        </w:rPr>
        <w:t xml:space="preserve"> </w:t>
      </w:r>
      <w:r w:rsidRPr="0060003E">
        <w:rPr>
          <w:rFonts w:ascii="Sylfaen" w:hAnsi="Sylfaen" w:cs="Sylfaen"/>
          <w:highlight w:val="yellow"/>
          <w:lang w:val="en-GB"/>
        </w:rPr>
        <w:t>ხარისხის</w:t>
      </w:r>
      <w:r w:rsidRPr="0060003E">
        <w:rPr>
          <w:rFonts w:cstheme="minorHAnsi"/>
          <w:highlight w:val="yellow"/>
          <w:lang w:val="en-GB"/>
        </w:rPr>
        <w:t xml:space="preserve"> </w:t>
      </w:r>
      <w:r w:rsidRPr="0060003E">
        <w:rPr>
          <w:rFonts w:ascii="Sylfaen" w:hAnsi="Sylfaen" w:cs="Sylfaen"/>
          <w:highlight w:val="yellow"/>
          <w:lang w:val="en-GB"/>
        </w:rPr>
        <w:t>სრულ</w:t>
      </w:r>
      <w:r w:rsidRPr="0060003E">
        <w:rPr>
          <w:rFonts w:cstheme="minorHAnsi"/>
          <w:highlight w:val="yellow"/>
          <w:lang w:val="en-GB"/>
        </w:rPr>
        <w:t xml:space="preserve"> </w:t>
      </w:r>
      <w:r w:rsidRPr="0060003E">
        <w:rPr>
          <w:rFonts w:ascii="Sylfaen" w:hAnsi="Sylfaen" w:cs="Sylfaen"/>
          <w:highlight w:val="yellow"/>
          <w:lang w:val="en-GB"/>
        </w:rPr>
        <w:t>კონტროლსა</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w:t>
      </w:r>
      <w:r w:rsidRPr="0060003E">
        <w:rPr>
          <w:rFonts w:ascii="Sylfaen" w:hAnsi="Sylfaen" w:cs="Sylfaen"/>
          <w:highlight w:val="yellow"/>
          <w:lang w:val="en-GB"/>
        </w:rPr>
        <w:t>მონიტორინგს</w:t>
      </w:r>
      <w:r w:rsidRPr="0060003E">
        <w:rPr>
          <w:rFonts w:cstheme="minorHAnsi"/>
          <w:highlight w:val="yellow"/>
          <w:lang w:val="en-GB"/>
        </w:rPr>
        <w:t xml:space="preserve">. </w:t>
      </w:r>
      <w:r w:rsidRPr="0060003E">
        <w:rPr>
          <w:rFonts w:ascii="Sylfaen" w:hAnsi="Sylfaen" w:cs="Sylfaen"/>
          <w:highlight w:val="yellow"/>
          <w:lang w:val="en-GB"/>
        </w:rPr>
        <w:t>პაციენტების</w:t>
      </w:r>
      <w:r w:rsidRPr="0060003E">
        <w:rPr>
          <w:rFonts w:cstheme="minorHAnsi"/>
          <w:highlight w:val="yellow"/>
          <w:lang w:val="en-GB"/>
        </w:rPr>
        <w:t xml:space="preserve"> </w:t>
      </w:r>
      <w:r w:rsidRPr="0060003E">
        <w:rPr>
          <w:rFonts w:ascii="Sylfaen" w:hAnsi="Sylfaen" w:cs="Sylfaen"/>
          <w:highlight w:val="yellow"/>
          <w:lang w:val="en-GB"/>
        </w:rPr>
        <w:t>დასაცავად</w:t>
      </w:r>
      <w:r w:rsidRPr="0060003E">
        <w:rPr>
          <w:rFonts w:cstheme="minorHAnsi"/>
          <w:highlight w:val="yellow"/>
          <w:lang w:val="en-GB"/>
        </w:rPr>
        <w:t xml:space="preserve"> </w:t>
      </w:r>
      <w:r w:rsidRPr="0060003E">
        <w:rPr>
          <w:rFonts w:ascii="Sylfaen" w:hAnsi="Sylfaen" w:cs="Sylfaen"/>
          <w:highlight w:val="yellow"/>
          <w:lang w:val="en-GB"/>
        </w:rPr>
        <w:t>უნდა</w:t>
      </w:r>
      <w:r w:rsidRPr="0060003E">
        <w:rPr>
          <w:rFonts w:cstheme="minorHAnsi"/>
          <w:highlight w:val="yellow"/>
          <w:lang w:val="en-GB"/>
        </w:rPr>
        <w:t xml:space="preserve"> </w:t>
      </w:r>
      <w:r w:rsidRPr="0060003E">
        <w:rPr>
          <w:rFonts w:ascii="Sylfaen" w:hAnsi="Sylfaen" w:cs="Sylfaen"/>
          <w:highlight w:val="yellow"/>
          <w:lang w:val="en-GB"/>
        </w:rPr>
        <w:t>მოგვარდეს</w:t>
      </w:r>
      <w:r w:rsidRPr="0060003E">
        <w:rPr>
          <w:rFonts w:cstheme="minorHAnsi"/>
          <w:highlight w:val="yellow"/>
          <w:lang w:val="en-GB"/>
        </w:rPr>
        <w:t xml:space="preserve"> </w:t>
      </w:r>
      <w:r w:rsidRPr="0060003E">
        <w:rPr>
          <w:rFonts w:ascii="Sylfaen" w:hAnsi="Sylfaen" w:cs="Sylfaen"/>
          <w:highlight w:val="yellow"/>
          <w:lang w:val="en-GB"/>
        </w:rPr>
        <w:t>შემდეგი</w:t>
      </w:r>
      <w:r w:rsidRPr="0060003E">
        <w:rPr>
          <w:rFonts w:cstheme="minorHAnsi"/>
          <w:highlight w:val="yellow"/>
          <w:lang w:val="en-GB"/>
        </w:rPr>
        <w:t xml:space="preserve"> </w:t>
      </w:r>
      <w:r w:rsidRPr="0060003E">
        <w:rPr>
          <w:rFonts w:ascii="Sylfaen" w:hAnsi="Sylfaen" w:cs="Sylfaen"/>
          <w:highlight w:val="yellow"/>
          <w:lang w:val="en-GB"/>
        </w:rPr>
        <w:t>სისტემური</w:t>
      </w:r>
      <w:r w:rsidRPr="0060003E">
        <w:rPr>
          <w:rFonts w:cstheme="minorHAnsi"/>
          <w:highlight w:val="yellow"/>
          <w:lang w:val="en-GB"/>
        </w:rPr>
        <w:t xml:space="preserve"> </w:t>
      </w:r>
      <w:r w:rsidRPr="0060003E">
        <w:rPr>
          <w:rFonts w:ascii="Sylfaen" w:hAnsi="Sylfaen" w:cs="Sylfaen"/>
          <w:highlight w:val="yellow"/>
          <w:lang w:val="en-GB"/>
        </w:rPr>
        <w:t>პრობლემები</w:t>
      </w:r>
      <w:r w:rsidRPr="0060003E">
        <w:rPr>
          <w:rFonts w:cstheme="minorHAnsi"/>
          <w:highlight w:val="yellow"/>
          <w:lang w:val="en-GB"/>
        </w:rPr>
        <w:t xml:space="preserve"> </w:t>
      </w:r>
      <w:r w:rsidRPr="0060003E">
        <w:rPr>
          <w:rFonts w:ascii="Sylfaen" w:hAnsi="Sylfaen" w:cs="Sylfaen"/>
          <w:highlight w:val="yellow"/>
          <w:lang w:val="en-GB"/>
        </w:rPr>
        <w:t>ფარმაცევტული</w:t>
      </w:r>
      <w:r w:rsidRPr="0060003E">
        <w:rPr>
          <w:rFonts w:cstheme="minorHAnsi"/>
          <w:highlight w:val="yellow"/>
          <w:lang w:val="en-GB"/>
        </w:rPr>
        <w:t xml:space="preserve"> </w:t>
      </w:r>
      <w:r w:rsidRPr="0060003E">
        <w:rPr>
          <w:rFonts w:ascii="Sylfaen" w:hAnsi="Sylfaen" w:cs="Sylfaen"/>
          <w:highlight w:val="yellow"/>
          <w:lang w:val="en-GB"/>
        </w:rPr>
        <w:t>პროდუქტების</w:t>
      </w:r>
      <w:r w:rsidRPr="0060003E">
        <w:rPr>
          <w:rFonts w:cstheme="minorHAnsi"/>
          <w:highlight w:val="yellow"/>
          <w:lang w:val="en-GB"/>
        </w:rPr>
        <w:t xml:space="preserve"> </w:t>
      </w:r>
      <w:r w:rsidRPr="0060003E">
        <w:rPr>
          <w:rFonts w:ascii="Sylfaen" w:hAnsi="Sylfaen" w:cs="Sylfaen"/>
          <w:highlight w:val="yellow"/>
          <w:lang w:val="en-GB"/>
        </w:rPr>
        <w:t>რეგულირების</w:t>
      </w:r>
      <w:r w:rsidRPr="0060003E">
        <w:rPr>
          <w:rFonts w:cstheme="minorHAnsi"/>
          <w:highlight w:val="yellow"/>
          <w:lang w:val="en-GB"/>
        </w:rPr>
        <w:t xml:space="preserve"> </w:t>
      </w:r>
      <w:r w:rsidRPr="0060003E">
        <w:rPr>
          <w:rFonts w:ascii="Sylfaen" w:hAnsi="Sylfaen" w:cs="Sylfaen"/>
          <w:highlight w:val="yellow"/>
          <w:lang w:val="en-GB"/>
        </w:rPr>
        <w:t>მიმართულებით</w:t>
      </w:r>
      <w:r w:rsidRPr="0060003E">
        <w:rPr>
          <w:rFonts w:cstheme="minorHAnsi"/>
          <w:highlight w:val="yellow"/>
          <w:lang w:val="en-GB"/>
        </w:rPr>
        <w:t xml:space="preserve">: </w:t>
      </w:r>
      <w:r w:rsidRPr="0060003E">
        <w:rPr>
          <w:rFonts w:ascii="Sylfaen" w:hAnsi="Sylfaen" w:cs="Sylfaen"/>
          <w:highlight w:val="yellow"/>
          <w:lang w:val="en-GB"/>
        </w:rPr>
        <w:t>ირაციონალური</w:t>
      </w:r>
      <w:r w:rsidRPr="0060003E">
        <w:rPr>
          <w:rFonts w:cstheme="minorHAnsi"/>
          <w:highlight w:val="yellow"/>
          <w:lang w:val="en-GB"/>
        </w:rPr>
        <w:t xml:space="preserve"> </w:t>
      </w:r>
      <w:r w:rsidRPr="0060003E">
        <w:rPr>
          <w:rFonts w:ascii="Sylfaen" w:hAnsi="Sylfaen" w:cs="Sylfaen"/>
          <w:highlight w:val="yellow"/>
          <w:lang w:val="en-GB"/>
        </w:rPr>
        <w:t>ფარმაკოთერაპია</w:t>
      </w:r>
      <w:r w:rsidRPr="0060003E">
        <w:rPr>
          <w:rFonts w:cstheme="minorHAnsi"/>
          <w:highlight w:val="yellow"/>
          <w:lang w:val="en-GB"/>
        </w:rPr>
        <w:t xml:space="preserve">, </w:t>
      </w:r>
      <w:r w:rsidRPr="0060003E">
        <w:rPr>
          <w:rFonts w:ascii="Sylfaen" w:hAnsi="Sylfaen" w:cs="Sylfaen"/>
          <w:highlight w:val="yellow"/>
          <w:lang w:val="en-GB"/>
        </w:rPr>
        <w:t>პაციენტებისა</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w:t>
      </w:r>
      <w:r w:rsidRPr="0060003E">
        <w:rPr>
          <w:rFonts w:ascii="Sylfaen" w:hAnsi="Sylfaen" w:cs="Sylfaen"/>
          <w:highlight w:val="yellow"/>
          <w:lang w:val="en-GB"/>
        </w:rPr>
        <w:t>ექიმების</w:t>
      </w:r>
      <w:r w:rsidRPr="0060003E">
        <w:rPr>
          <w:rFonts w:cstheme="minorHAnsi"/>
          <w:highlight w:val="yellow"/>
          <w:lang w:val="en-GB"/>
        </w:rPr>
        <w:t xml:space="preserve"> </w:t>
      </w:r>
      <w:r w:rsidRPr="0060003E">
        <w:rPr>
          <w:rFonts w:ascii="Sylfaen" w:hAnsi="Sylfaen" w:cs="Sylfaen"/>
          <w:highlight w:val="yellow"/>
          <w:lang w:val="en-GB"/>
        </w:rPr>
        <w:t>მიერ</w:t>
      </w:r>
      <w:r w:rsidRPr="0060003E">
        <w:rPr>
          <w:rFonts w:cstheme="minorHAnsi"/>
          <w:highlight w:val="yellow"/>
          <w:lang w:val="en-GB"/>
        </w:rPr>
        <w:t xml:space="preserve"> </w:t>
      </w:r>
      <w:r w:rsidRPr="0060003E">
        <w:rPr>
          <w:rFonts w:ascii="Sylfaen" w:hAnsi="Sylfaen" w:cs="Sylfaen"/>
          <w:highlight w:val="yellow"/>
          <w:lang w:val="en-GB"/>
        </w:rPr>
        <w:t>ზოგადი</w:t>
      </w:r>
      <w:r w:rsidRPr="0060003E">
        <w:rPr>
          <w:rFonts w:cstheme="minorHAnsi"/>
          <w:highlight w:val="yellow"/>
          <w:lang w:val="en-GB"/>
        </w:rPr>
        <w:t xml:space="preserve"> </w:t>
      </w:r>
      <w:r w:rsidRPr="0060003E">
        <w:rPr>
          <w:rFonts w:ascii="Sylfaen" w:hAnsi="Sylfaen" w:cs="Sylfaen"/>
          <w:highlight w:val="yellow"/>
          <w:lang w:val="en-GB"/>
        </w:rPr>
        <w:t>მედიკამენტების</w:t>
      </w:r>
      <w:r w:rsidRPr="0060003E">
        <w:rPr>
          <w:rFonts w:cstheme="minorHAnsi"/>
          <w:highlight w:val="yellow"/>
          <w:lang w:val="en-GB"/>
        </w:rPr>
        <w:t xml:space="preserve"> </w:t>
      </w:r>
      <w:r w:rsidRPr="0060003E">
        <w:rPr>
          <w:rFonts w:ascii="Sylfaen" w:hAnsi="Sylfaen" w:cs="Sylfaen"/>
          <w:highlight w:val="yellow"/>
          <w:lang w:val="en-GB"/>
        </w:rPr>
        <w:t>ნაკლები</w:t>
      </w:r>
      <w:r w:rsidRPr="0060003E">
        <w:rPr>
          <w:rFonts w:cstheme="minorHAnsi"/>
          <w:highlight w:val="yellow"/>
          <w:lang w:val="en-GB"/>
        </w:rPr>
        <w:t xml:space="preserve"> </w:t>
      </w:r>
      <w:r w:rsidRPr="0060003E">
        <w:rPr>
          <w:rFonts w:ascii="Sylfaen" w:hAnsi="Sylfaen" w:cs="Sylfaen"/>
          <w:highlight w:val="yellow"/>
          <w:lang w:val="en-GB"/>
        </w:rPr>
        <w:t>გამოყენება</w:t>
      </w:r>
      <w:r w:rsidRPr="0060003E">
        <w:rPr>
          <w:rFonts w:cstheme="minorHAnsi"/>
          <w:highlight w:val="yellow"/>
          <w:lang w:val="en-GB"/>
        </w:rPr>
        <w:t xml:space="preserve">, </w:t>
      </w:r>
      <w:r w:rsidRPr="0060003E">
        <w:rPr>
          <w:rFonts w:ascii="Sylfaen" w:hAnsi="Sylfaen" w:cs="Sylfaen"/>
          <w:highlight w:val="yellow"/>
          <w:lang w:val="en-GB"/>
        </w:rPr>
        <w:t>დანიშნულების</w:t>
      </w:r>
      <w:r w:rsidRPr="0060003E">
        <w:rPr>
          <w:rFonts w:cstheme="minorHAnsi"/>
          <w:highlight w:val="yellow"/>
          <w:lang w:val="en-GB"/>
        </w:rPr>
        <w:t xml:space="preserve"> </w:t>
      </w:r>
      <w:r w:rsidRPr="0060003E">
        <w:rPr>
          <w:rFonts w:ascii="Sylfaen" w:hAnsi="Sylfaen" w:cs="Sylfaen"/>
          <w:highlight w:val="yellow"/>
          <w:lang w:val="en-GB"/>
        </w:rPr>
        <w:t>მექანიზმის</w:t>
      </w:r>
      <w:r w:rsidRPr="0060003E">
        <w:rPr>
          <w:rFonts w:cstheme="minorHAnsi"/>
          <w:highlight w:val="yellow"/>
          <w:lang w:val="en-GB"/>
        </w:rPr>
        <w:t xml:space="preserve"> </w:t>
      </w:r>
      <w:r w:rsidRPr="0060003E">
        <w:rPr>
          <w:rFonts w:ascii="Sylfaen" w:hAnsi="Sylfaen" w:cs="Sylfaen"/>
          <w:highlight w:val="yellow"/>
          <w:lang w:val="en-GB"/>
        </w:rPr>
        <w:t>არასაკმარისი</w:t>
      </w:r>
      <w:r w:rsidRPr="0060003E">
        <w:rPr>
          <w:rFonts w:cstheme="minorHAnsi"/>
          <w:highlight w:val="yellow"/>
          <w:lang w:val="en-GB"/>
        </w:rPr>
        <w:t xml:space="preserve"> </w:t>
      </w:r>
      <w:r w:rsidRPr="0060003E">
        <w:rPr>
          <w:rFonts w:ascii="Sylfaen" w:hAnsi="Sylfaen" w:cs="Sylfaen"/>
          <w:highlight w:val="yellow"/>
          <w:lang w:val="en-GB"/>
        </w:rPr>
        <w:t>გამოყენება</w:t>
      </w:r>
      <w:r w:rsidRPr="0060003E">
        <w:rPr>
          <w:rFonts w:cstheme="minorHAnsi"/>
          <w:highlight w:val="yellow"/>
          <w:lang w:val="en-GB"/>
        </w:rPr>
        <w:t xml:space="preserve">, </w:t>
      </w:r>
      <w:r w:rsidRPr="0060003E">
        <w:rPr>
          <w:rFonts w:ascii="Sylfaen" w:hAnsi="Sylfaen" w:cs="Sylfaen"/>
          <w:highlight w:val="yellow"/>
          <w:lang w:val="en-GB"/>
        </w:rPr>
        <w:t>მედიკამენტების</w:t>
      </w:r>
      <w:r w:rsidRPr="0060003E">
        <w:rPr>
          <w:rFonts w:cstheme="minorHAnsi"/>
          <w:highlight w:val="yellow"/>
          <w:lang w:val="en-GB"/>
        </w:rPr>
        <w:t xml:space="preserve"> </w:t>
      </w:r>
      <w:r w:rsidRPr="0060003E">
        <w:rPr>
          <w:rFonts w:ascii="Sylfaen" w:hAnsi="Sylfaen" w:cs="Sylfaen"/>
          <w:highlight w:val="yellow"/>
          <w:lang w:val="en-GB"/>
        </w:rPr>
        <w:t>მაღალი</w:t>
      </w:r>
      <w:r w:rsidRPr="0060003E">
        <w:rPr>
          <w:rFonts w:cstheme="minorHAnsi"/>
          <w:highlight w:val="yellow"/>
          <w:lang w:val="en-GB"/>
        </w:rPr>
        <w:t xml:space="preserve"> </w:t>
      </w:r>
      <w:r w:rsidRPr="0060003E">
        <w:rPr>
          <w:rFonts w:ascii="Sylfaen" w:hAnsi="Sylfaen" w:cs="Sylfaen"/>
          <w:highlight w:val="yellow"/>
          <w:lang w:val="en-GB"/>
        </w:rPr>
        <w:t>ღირებულება</w:t>
      </w:r>
      <w:r w:rsidRPr="0060003E">
        <w:rPr>
          <w:rFonts w:cstheme="minorHAnsi"/>
          <w:highlight w:val="yellow"/>
          <w:lang w:val="en-GB"/>
        </w:rPr>
        <w:t xml:space="preserve"> </w:t>
      </w:r>
      <w:r w:rsidRPr="0060003E">
        <w:rPr>
          <w:rFonts w:ascii="Sylfaen" w:hAnsi="Sylfaen" w:cs="Sylfaen"/>
          <w:highlight w:val="yellow"/>
          <w:lang w:val="en-GB"/>
        </w:rPr>
        <w:t>და</w:t>
      </w:r>
      <w:r w:rsidRPr="0060003E">
        <w:rPr>
          <w:rFonts w:cstheme="minorHAnsi"/>
          <w:highlight w:val="yellow"/>
          <w:lang w:val="en-GB"/>
        </w:rPr>
        <w:t xml:space="preserve"> </w:t>
      </w:r>
      <w:r w:rsidRPr="0060003E">
        <w:rPr>
          <w:rFonts w:ascii="Sylfaen" w:hAnsi="Sylfaen" w:cs="Sylfaen"/>
          <w:highlight w:val="yellow"/>
          <w:lang w:val="en-GB"/>
        </w:rPr>
        <w:t>ფარმაცევტული</w:t>
      </w:r>
      <w:r w:rsidRPr="0060003E">
        <w:rPr>
          <w:rFonts w:cstheme="minorHAnsi"/>
          <w:highlight w:val="yellow"/>
          <w:lang w:val="en-GB"/>
        </w:rPr>
        <w:t xml:space="preserve"> </w:t>
      </w:r>
      <w:r w:rsidRPr="0060003E">
        <w:rPr>
          <w:rFonts w:ascii="Sylfaen" w:hAnsi="Sylfaen" w:cs="Sylfaen"/>
          <w:highlight w:val="yellow"/>
          <w:lang w:val="en-GB"/>
        </w:rPr>
        <w:t>ინდუსტრიის</w:t>
      </w:r>
      <w:r w:rsidRPr="0060003E">
        <w:rPr>
          <w:rFonts w:cstheme="minorHAnsi"/>
          <w:highlight w:val="yellow"/>
          <w:lang w:val="en-GB"/>
        </w:rPr>
        <w:t xml:space="preserve"> ”</w:t>
      </w:r>
      <w:r w:rsidRPr="0060003E">
        <w:rPr>
          <w:rFonts w:ascii="Sylfaen" w:hAnsi="Sylfaen" w:cs="Sylfaen"/>
          <w:highlight w:val="yellow"/>
          <w:lang w:val="en-GB"/>
        </w:rPr>
        <w:t>აგრესიული</w:t>
      </w:r>
      <w:r w:rsidRPr="0060003E">
        <w:rPr>
          <w:rFonts w:cstheme="minorHAnsi"/>
          <w:highlight w:val="yellow"/>
          <w:lang w:val="en-GB"/>
        </w:rPr>
        <w:t xml:space="preserve">” </w:t>
      </w:r>
      <w:r w:rsidRPr="0060003E">
        <w:rPr>
          <w:rFonts w:ascii="Sylfaen" w:hAnsi="Sylfaen" w:cs="Sylfaen"/>
          <w:highlight w:val="yellow"/>
          <w:lang w:val="en-GB"/>
        </w:rPr>
        <w:t>მარკეტინგი</w:t>
      </w:r>
      <w:r w:rsidRPr="0060003E">
        <w:rPr>
          <w:rFonts w:cstheme="minorHAnsi"/>
          <w:highlight w:val="yellow"/>
          <w:lang w:val="en-GB"/>
        </w:rPr>
        <w:t>. (GoG, 2014)</w:t>
      </w:r>
    </w:p>
    <w:p w14:paraId="70D84FE2" w14:textId="77777777" w:rsidR="00001449" w:rsidRDefault="00001449" w:rsidP="00001449">
      <w:pPr>
        <w:jc w:val="both"/>
        <w:rPr>
          <w:rFonts w:ascii="Sylfaen" w:hAnsi="Sylfaen"/>
          <w:b/>
          <w:bCs/>
          <w:color w:val="44546A" w:themeColor="text2"/>
          <w:sz w:val="28"/>
          <w:szCs w:val="28"/>
          <w:lang w:val="ka-GE"/>
        </w:rPr>
      </w:pPr>
    </w:p>
    <w:p w14:paraId="299855FF" w14:textId="6C3A9BCB" w:rsidR="00D37C80" w:rsidRPr="000D13A3" w:rsidRDefault="00AB2C50" w:rsidP="00B54F99">
      <w:pPr>
        <w:pStyle w:val="ListParagraph"/>
        <w:numPr>
          <w:ilvl w:val="1"/>
          <w:numId w:val="33"/>
        </w:numPr>
        <w:jc w:val="both"/>
        <w:rPr>
          <w:rStyle w:val="IntenseEmphasis"/>
        </w:rPr>
      </w:pPr>
      <w:r w:rsidRPr="000D13A3">
        <w:rPr>
          <w:rStyle w:val="IntenseEmphasis"/>
        </w:rPr>
        <w:t xml:space="preserve"> </w:t>
      </w:r>
      <w:r w:rsidR="00D37C80" w:rsidRPr="000D13A3">
        <w:rPr>
          <w:rStyle w:val="IntenseEmphasis"/>
          <w:rFonts w:ascii="Sylfaen" w:hAnsi="Sylfaen" w:cs="Sylfaen"/>
        </w:rPr>
        <w:t>ჯა</w:t>
      </w:r>
      <w:r w:rsidR="00A77B04" w:rsidRPr="000D13A3">
        <w:rPr>
          <w:rStyle w:val="IntenseEmphasis"/>
          <w:rFonts w:ascii="Sylfaen" w:hAnsi="Sylfaen" w:cs="Sylfaen"/>
        </w:rPr>
        <w:t>ნდა</w:t>
      </w:r>
      <w:r w:rsidR="00D37C80" w:rsidRPr="000D13A3">
        <w:rPr>
          <w:rStyle w:val="IntenseEmphasis"/>
          <w:rFonts w:ascii="Sylfaen" w:hAnsi="Sylfaen" w:cs="Sylfaen"/>
        </w:rPr>
        <w:t>ცვის</w:t>
      </w:r>
      <w:r w:rsidR="00D37C80" w:rsidRPr="000D13A3">
        <w:rPr>
          <w:rStyle w:val="IntenseEmphasis"/>
        </w:rPr>
        <w:t xml:space="preserve"> </w:t>
      </w:r>
      <w:r w:rsidR="00D37C80" w:rsidRPr="000D13A3">
        <w:rPr>
          <w:rStyle w:val="IntenseEmphasis"/>
          <w:rFonts w:ascii="Sylfaen" w:hAnsi="Sylfaen" w:cs="Sylfaen"/>
        </w:rPr>
        <w:t>სერვისების</w:t>
      </w:r>
      <w:r w:rsidR="00D37C80" w:rsidRPr="000D13A3">
        <w:rPr>
          <w:rStyle w:val="IntenseEmphasis"/>
        </w:rPr>
        <w:t xml:space="preserve"> </w:t>
      </w:r>
      <w:r w:rsidR="00D37C80" w:rsidRPr="000D13A3">
        <w:rPr>
          <w:rStyle w:val="IntenseEmphasis"/>
          <w:rFonts w:ascii="Sylfaen" w:hAnsi="Sylfaen" w:cs="Sylfaen"/>
        </w:rPr>
        <w:t>მიწოდება</w:t>
      </w:r>
      <w:r w:rsidR="00A77B04" w:rsidRPr="000D13A3">
        <w:rPr>
          <w:rStyle w:val="IntenseEmphasis"/>
        </w:rPr>
        <w:t xml:space="preserve"> </w:t>
      </w:r>
      <w:r w:rsidR="00A77B04" w:rsidRPr="000D13A3">
        <w:rPr>
          <w:rStyle w:val="IntenseEmphasis"/>
          <w:rFonts w:ascii="Sylfaen" w:hAnsi="Sylfaen" w:cs="Sylfaen"/>
        </w:rPr>
        <w:t>და</w:t>
      </w:r>
      <w:r w:rsidR="00A77B04" w:rsidRPr="000D13A3">
        <w:rPr>
          <w:rStyle w:val="IntenseEmphasis"/>
        </w:rPr>
        <w:t xml:space="preserve"> </w:t>
      </w:r>
      <w:r w:rsidR="00A77B04" w:rsidRPr="000D13A3">
        <w:rPr>
          <w:rStyle w:val="IntenseEmphasis"/>
          <w:rFonts w:ascii="Sylfaen" w:hAnsi="Sylfaen" w:cs="Sylfaen"/>
        </w:rPr>
        <w:t>უტილიზაცია</w:t>
      </w:r>
    </w:p>
    <w:p w14:paraId="33F4F891" w14:textId="6E7C6D3B" w:rsidR="00AB2C50" w:rsidRDefault="00AB2C50" w:rsidP="001D5010">
      <w:pPr>
        <w:jc w:val="both"/>
        <w:rPr>
          <w:rFonts w:ascii="Sylfaen" w:hAnsi="Sylfaen"/>
          <w:b/>
          <w:bCs/>
          <w:color w:val="44546A" w:themeColor="text2"/>
          <w:sz w:val="28"/>
          <w:szCs w:val="28"/>
          <w:lang w:val="ka-GE"/>
        </w:rPr>
      </w:pPr>
    </w:p>
    <w:p w14:paraId="08D8B200" w14:textId="5AD3AA0E" w:rsidR="00AB2C50" w:rsidRPr="0060003E" w:rsidRDefault="0060003E" w:rsidP="001D5010">
      <w:pPr>
        <w:jc w:val="both"/>
        <w:rPr>
          <w:rFonts w:ascii="Sylfaen" w:hAnsi="Sylfaen" w:cstheme="minorHAnsi"/>
          <w:i/>
          <w:iCs/>
          <w:lang w:val="ka-GE"/>
        </w:rPr>
      </w:pPr>
      <w:r>
        <w:rPr>
          <w:rFonts w:ascii="Sylfaen" w:hAnsi="Sylfaen" w:cstheme="minorHAnsi"/>
          <w:i/>
          <w:iCs/>
          <w:lang w:val="ka-GE"/>
        </w:rPr>
        <w:t>საზოგადოებრივი ჯანდაცვა</w:t>
      </w:r>
    </w:p>
    <w:p w14:paraId="2F40723E" w14:textId="566B7E7A" w:rsidR="00001449" w:rsidRDefault="00001449" w:rsidP="001D5010">
      <w:pPr>
        <w:jc w:val="both"/>
        <w:rPr>
          <w:rFonts w:cstheme="minorHAnsi"/>
        </w:rPr>
      </w:pPr>
    </w:p>
    <w:p w14:paraId="632EF919" w14:textId="77777777" w:rsidR="00001449" w:rsidRPr="0060003E" w:rsidRDefault="00001449" w:rsidP="00001449">
      <w:pPr>
        <w:jc w:val="both"/>
        <w:rPr>
          <w:rFonts w:cstheme="minorHAnsi"/>
          <w:highlight w:val="yellow"/>
        </w:rPr>
      </w:pPr>
      <w:r w:rsidRPr="0060003E">
        <w:rPr>
          <w:rFonts w:ascii="Sylfaen" w:hAnsi="Sylfaen" w:cs="Sylfaen"/>
          <w:highlight w:val="yellow"/>
        </w:rPr>
        <w:t>ბოლო</w:t>
      </w:r>
      <w:r w:rsidRPr="0060003E">
        <w:rPr>
          <w:rFonts w:cstheme="minorHAnsi"/>
          <w:highlight w:val="yellow"/>
        </w:rPr>
        <w:t xml:space="preserve"> </w:t>
      </w:r>
      <w:r w:rsidRPr="0060003E">
        <w:rPr>
          <w:rFonts w:ascii="Sylfaen" w:hAnsi="Sylfaen" w:cs="Sylfaen"/>
          <w:highlight w:val="yellow"/>
        </w:rPr>
        <w:t>წლებში</w:t>
      </w:r>
      <w:r w:rsidRPr="0060003E">
        <w:rPr>
          <w:rFonts w:cstheme="minorHAnsi"/>
          <w:highlight w:val="yellow"/>
        </w:rPr>
        <w:t xml:space="preserve"> </w:t>
      </w:r>
      <w:r w:rsidRPr="0060003E">
        <w:rPr>
          <w:rFonts w:ascii="Sylfaen" w:hAnsi="Sylfaen" w:cs="Sylfaen"/>
          <w:highlight w:val="yellow"/>
        </w:rPr>
        <w:t>გაძლიერდა</w:t>
      </w:r>
      <w:r w:rsidRPr="0060003E">
        <w:rPr>
          <w:rFonts w:cstheme="minorHAnsi"/>
          <w:highlight w:val="yellow"/>
        </w:rPr>
        <w:t xml:space="preserve"> </w:t>
      </w:r>
      <w:r w:rsidRPr="0060003E">
        <w:rPr>
          <w:rFonts w:ascii="Sylfaen" w:hAnsi="Sylfaen" w:cs="Sylfaen"/>
          <w:highlight w:val="yellow"/>
        </w:rPr>
        <w:t>საზოგადოებრივი</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სერვისები</w:t>
      </w:r>
      <w:r w:rsidRPr="0060003E">
        <w:rPr>
          <w:rFonts w:cstheme="minorHAnsi"/>
          <w:highlight w:val="yellow"/>
        </w:rPr>
        <w:t xml:space="preserve">. </w:t>
      </w:r>
      <w:r w:rsidRPr="0060003E">
        <w:rPr>
          <w:rFonts w:ascii="Sylfaen" w:hAnsi="Sylfaen" w:cs="Sylfaen"/>
          <w:highlight w:val="yellow"/>
        </w:rPr>
        <w:t>მთავრობის</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ბიუჯეტი</w:t>
      </w:r>
      <w:r w:rsidRPr="0060003E">
        <w:rPr>
          <w:rFonts w:cstheme="minorHAnsi"/>
          <w:highlight w:val="yellow"/>
        </w:rPr>
        <w:t xml:space="preserve"> </w:t>
      </w:r>
      <w:r w:rsidRPr="0060003E">
        <w:rPr>
          <w:rFonts w:ascii="Sylfaen" w:hAnsi="Sylfaen" w:cs="Sylfaen"/>
          <w:highlight w:val="yellow"/>
        </w:rPr>
        <w:t>მოიცავს</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დაცვის</w:t>
      </w:r>
      <w:r w:rsidRPr="0060003E">
        <w:rPr>
          <w:rFonts w:cstheme="minorHAnsi"/>
          <w:highlight w:val="yellow"/>
        </w:rPr>
        <w:t xml:space="preserve"> </w:t>
      </w:r>
      <w:r w:rsidRPr="0060003E">
        <w:rPr>
          <w:rFonts w:ascii="Sylfaen" w:hAnsi="Sylfaen" w:cs="Sylfaen"/>
          <w:highlight w:val="yellow"/>
        </w:rPr>
        <w:t>პროგრამებს</w:t>
      </w:r>
      <w:r w:rsidRPr="0060003E">
        <w:rPr>
          <w:rFonts w:cstheme="minorHAnsi"/>
          <w:highlight w:val="yellow"/>
        </w:rPr>
        <w:t xml:space="preserve">. </w:t>
      </w:r>
      <w:r w:rsidRPr="0060003E">
        <w:rPr>
          <w:rFonts w:ascii="Sylfaen" w:hAnsi="Sylfaen" w:cs="Sylfaen"/>
          <w:highlight w:val="yellow"/>
        </w:rPr>
        <w:t>ამ</w:t>
      </w:r>
      <w:r w:rsidRPr="0060003E">
        <w:rPr>
          <w:rFonts w:cstheme="minorHAnsi"/>
          <w:highlight w:val="yellow"/>
        </w:rPr>
        <w:t xml:space="preserve"> </w:t>
      </w:r>
      <w:r w:rsidRPr="0060003E">
        <w:rPr>
          <w:rFonts w:ascii="Sylfaen" w:hAnsi="Sylfaen" w:cs="Sylfaen"/>
          <w:highlight w:val="yellow"/>
        </w:rPr>
        <w:t>პროგრამების</w:t>
      </w:r>
      <w:r w:rsidRPr="0060003E">
        <w:rPr>
          <w:rFonts w:cstheme="minorHAnsi"/>
          <w:highlight w:val="yellow"/>
        </w:rPr>
        <w:t xml:space="preserve"> </w:t>
      </w:r>
      <w:r w:rsidRPr="0060003E">
        <w:rPr>
          <w:rFonts w:ascii="Sylfaen" w:hAnsi="Sylfaen" w:cs="Sylfaen"/>
          <w:highlight w:val="yellow"/>
        </w:rPr>
        <w:t>ადმინისტრირება</w:t>
      </w:r>
      <w:r w:rsidRPr="0060003E">
        <w:rPr>
          <w:rFonts w:cstheme="minorHAnsi"/>
          <w:highlight w:val="yellow"/>
        </w:rPr>
        <w:t xml:space="preserve"> </w:t>
      </w:r>
      <w:r w:rsidRPr="0060003E">
        <w:rPr>
          <w:rFonts w:ascii="Sylfaen" w:hAnsi="Sylfaen" w:cs="Sylfaen"/>
          <w:highlight w:val="yellow"/>
        </w:rPr>
        <w:t>დაავადებათა</w:t>
      </w:r>
      <w:r w:rsidRPr="0060003E">
        <w:rPr>
          <w:rFonts w:cstheme="minorHAnsi"/>
          <w:highlight w:val="yellow"/>
        </w:rPr>
        <w:t xml:space="preserve"> </w:t>
      </w:r>
      <w:r w:rsidRPr="0060003E">
        <w:rPr>
          <w:rFonts w:ascii="Sylfaen" w:hAnsi="Sylfaen" w:cs="Sylfaen"/>
          <w:highlight w:val="yellow"/>
        </w:rPr>
        <w:t>კონტროლისა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საზოგადოებრივი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ეროვნული</w:t>
      </w:r>
      <w:r w:rsidRPr="0060003E">
        <w:rPr>
          <w:rFonts w:cstheme="minorHAnsi"/>
          <w:highlight w:val="yellow"/>
        </w:rPr>
        <w:t xml:space="preserve"> </w:t>
      </w:r>
      <w:r w:rsidRPr="0060003E">
        <w:rPr>
          <w:rFonts w:ascii="Sylfaen" w:hAnsi="Sylfaen" w:cs="Sylfaen"/>
          <w:highlight w:val="yellow"/>
        </w:rPr>
        <w:t>ცენტრის</w:t>
      </w:r>
      <w:r w:rsidRPr="0060003E">
        <w:rPr>
          <w:rFonts w:cstheme="minorHAnsi"/>
          <w:highlight w:val="yellow"/>
        </w:rPr>
        <w:t xml:space="preserve"> (NCDC) </w:t>
      </w:r>
      <w:r w:rsidRPr="0060003E">
        <w:rPr>
          <w:rFonts w:ascii="Sylfaen" w:hAnsi="Sylfaen" w:cs="Sylfaen"/>
          <w:highlight w:val="yellow"/>
        </w:rPr>
        <w:t>ძირითადი</w:t>
      </w:r>
      <w:r w:rsidRPr="0060003E">
        <w:rPr>
          <w:rFonts w:cstheme="minorHAnsi"/>
          <w:highlight w:val="yellow"/>
        </w:rPr>
        <w:t xml:space="preserve"> </w:t>
      </w:r>
      <w:r w:rsidRPr="0060003E">
        <w:rPr>
          <w:rFonts w:ascii="Sylfaen" w:hAnsi="Sylfaen" w:cs="Sylfaen"/>
          <w:highlight w:val="yellow"/>
        </w:rPr>
        <w:t>ფუნქციაა</w:t>
      </w:r>
      <w:r w:rsidRPr="0060003E">
        <w:rPr>
          <w:rFonts w:cstheme="minorHAnsi"/>
          <w:highlight w:val="yellow"/>
        </w:rPr>
        <w:t xml:space="preserve">. NCDC </w:t>
      </w:r>
      <w:r w:rsidRPr="0060003E">
        <w:rPr>
          <w:rFonts w:ascii="Sylfaen" w:hAnsi="Sylfaen" w:cs="Sylfaen"/>
          <w:highlight w:val="yellow"/>
        </w:rPr>
        <w:t>არის</w:t>
      </w:r>
      <w:r w:rsidRPr="0060003E">
        <w:rPr>
          <w:rFonts w:cstheme="minorHAnsi"/>
          <w:highlight w:val="yellow"/>
        </w:rPr>
        <w:t xml:space="preserve"> </w:t>
      </w:r>
      <w:r w:rsidRPr="0060003E">
        <w:rPr>
          <w:rFonts w:ascii="Sylfaen" w:hAnsi="Sylfaen" w:cs="Sylfaen"/>
          <w:highlight w:val="yellow"/>
        </w:rPr>
        <w:t>ცხრა</w:t>
      </w:r>
      <w:r w:rsidRPr="0060003E">
        <w:rPr>
          <w:rFonts w:cstheme="minorHAnsi"/>
          <w:highlight w:val="yellow"/>
        </w:rPr>
        <w:t xml:space="preserve"> </w:t>
      </w:r>
      <w:r w:rsidRPr="0060003E">
        <w:rPr>
          <w:rFonts w:ascii="Sylfaen" w:hAnsi="Sylfaen" w:cs="Sylfaen"/>
          <w:highlight w:val="yellow"/>
        </w:rPr>
        <w:t>რეგიონალური</w:t>
      </w:r>
      <w:r w:rsidRPr="0060003E">
        <w:rPr>
          <w:rFonts w:cstheme="minorHAnsi"/>
          <w:highlight w:val="yellow"/>
        </w:rPr>
        <w:t xml:space="preserve"> </w:t>
      </w:r>
      <w:r w:rsidRPr="0060003E">
        <w:rPr>
          <w:rFonts w:ascii="Sylfaen" w:hAnsi="Sylfaen" w:cs="Sylfaen"/>
          <w:highlight w:val="yellow"/>
        </w:rPr>
        <w:t>საზოგადოებრივი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ცენტრის</w:t>
      </w:r>
      <w:r w:rsidRPr="0060003E">
        <w:rPr>
          <w:rFonts w:cstheme="minorHAnsi"/>
          <w:highlight w:val="yellow"/>
        </w:rPr>
        <w:t xml:space="preserve"> </w:t>
      </w:r>
      <w:r w:rsidRPr="0060003E">
        <w:rPr>
          <w:rFonts w:ascii="Sylfaen" w:hAnsi="Sylfaen" w:cs="Sylfaen"/>
          <w:highlight w:val="yellow"/>
        </w:rPr>
        <w:t>ქსელი</w:t>
      </w:r>
      <w:r w:rsidRPr="0060003E">
        <w:rPr>
          <w:rFonts w:cstheme="minorHAnsi"/>
          <w:highlight w:val="yellow"/>
        </w:rPr>
        <w:t xml:space="preserve">, </w:t>
      </w:r>
      <w:r w:rsidRPr="0060003E">
        <w:rPr>
          <w:rFonts w:ascii="Sylfaen" w:hAnsi="Sylfaen" w:cs="Sylfaen"/>
          <w:highlight w:val="yellow"/>
        </w:rPr>
        <w:t>სადაც</w:t>
      </w:r>
      <w:r w:rsidRPr="0060003E">
        <w:rPr>
          <w:rFonts w:cstheme="minorHAnsi"/>
          <w:highlight w:val="yellow"/>
        </w:rPr>
        <w:t xml:space="preserve"> </w:t>
      </w:r>
      <w:r w:rsidRPr="0060003E">
        <w:rPr>
          <w:rFonts w:ascii="Sylfaen" w:hAnsi="Sylfaen" w:cs="Sylfaen"/>
          <w:highlight w:val="yellow"/>
        </w:rPr>
        <w:t>დასაქმებულია</w:t>
      </w:r>
      <w:r w:rsidRPr="0060003E">
        <w:rPr>
          <w:rFonts w:cstheme="minorHAnsi"/>
          <w:highlight w:val="yellow"/>
        </w:rPr>
        <w:t xml:space="preserve"> 400 </w:t>
      </w:r>
      <w:r w:rsidRPr="0060003E">
        <w:rPr>
          <w:rFonts w:ascii="Sylfaen" w:hAnsi="Sylfaen" w:cs="Sylfaen"/>
          <w:highlight w:val="yellow"/>
        </w:rPr>
        <w:t>ადამიანი</w:t>
      </w:r>
      <w:r w:rsidRPr="0060003E">
        <w:rPr>
          <w:rFonts w:cstheme="minorHAnsi"/>
          <w:highlight w:val="yellow"/>
        </w:rPr>
        <w:t xml:space="preserve">; </w:t>
      </w:r>
      <w:r w:rsidRPr="0060003E">
        <w:rPr>
          <w:rFonts w:ascii="Sylfaen" w:hAnsi="Sylfaen" w:cs="Sylfaen"/>
          <w:highlight w:val="yellow"/>
        </w:rPr>
        <w:t>იგი</w:t>
      </w:r>
      <w:r w:rsidRPr="0060003E">
        <w:rPr>
          <w:rFonts w:cstheme="minorHAnsi"/>
          <w:highlight w:val="yellow"/>
        </w:rPr>
        <w:t xml:space="preserve"> </w:t>
      </w:r>
      <w:r w:rsidRPr="0060003E">
        <w:rPr>
          <w:rFonts w:ascii="Sylfaen" w:hAnsi="Sylfaen" w:cs="Sylfaen"/>
          <w:highlight w:val="yellow"/>
        </w:rPr>
        <w:t>ასევე</w:t>
      </w:r>
      <w:r w:rsidRPr="0060003E">
        <w:rPr>
          <w:rFonts w:cstheme="minorHAnsi"/>
          <w:highlight w:val="yellow"/>
        </w:rPr>
        <w:t xml:space="preserve"> </w:t>
      </w:r>
      <w:r w:rsidRPr="0060003E">
        <w:rPr>
          <w:rFonts w:ascii="Sylfaen" w:hAnsi="Sylfaen" w:cs="Sylfaen"/>
          <w:highlight w:val="yellow"/>
        </w:rPr>
        <w:t>წარმოადგენს</w:t>
      </w:r>
      <w:r w:rsidRPr="0060003E">
        <w:rPr>
          <w:rFonts w:cstheme="minorHAnsi"/>
          <w:highlight w:val="yellow"/>
        </w:rPr>
        <w:t xml:space="preserve"> </w:t>
      </w:r>
      <w:r w:rsidRPr="0060003E">
        <w:rPr>
          <w:rFonts w:ascii="Sylfaen" w:hAnsi="Sylfaen" w:cs="Sylfaen"/>
          <w:highlight w:val="yellow"/>
        </w:rPr>
        <w:t>ორგანოს</w:t>
      </w:r>
      <w:r w:rsidRPr="0060003E">
        <w:rPr>
          <w:rFonts w:cstheme="minorHAnsi"/>
          <w:highlight w:val="yellow"/>
        </w:rPr>
        <w:t xml:space="preserve">, </w:t>
      </w:r>
      <w:r w:rsidRPr="0060003E">
        <w:rPr>
          <w:rFonts w:ascii="Sylfaen" w:hAnsi="Sylfaen" w:cs="Sylfaen"/>
          <w:highlight w:val="yellow"/>
        </w:rPr>
        <w:t>რომელსაც</w:t>
      </w:r>
      <w:r w:rsidRPr="0060003E">
        <w:rPr>
          <w:rFonts w:cstheme="minorHAnsi"/>
          <w:highlight w:val="yellow"/>
        </w:rPr>
        <w:t xml:space="preserve"> </w:t>
      </w:r>
      <w:r w:rsidRPr="0060003E">
        <w:rPr>
          <w:rFonts w:ascii="Sylfaen" w:hAnsi="Sylfaen" w:cs="Sylfaen"/>
          <w:highlight w:val="yellow"/>
        </w:rPr>
        <w:t>ეკისრება</w:t>
      </w:r>
      <w:r w:rsidRPr="0060003E">
        <w:rPr>
          <w:rFonts w:cstheme="minorHAnsi"/>
          <w:highlight w:val="yellow"/>
        </w:rPr>
        <w:t xml:space="preserve"> </w:t>
      </w:r>
      <w:r w:rsidRPr="0060003E">
        <w:rPr>
          <w:rFonts w:ascii="Sylfaen" w:hAnsi="Sylfaen" w:cs="Sylfaen"/>
          <w:highlight w:val="yellow"/>
        </w:rPr>
        <w:t>ძირითადი</w:t>
      </w:r>
      <w:r w:rsidRPr="0060003E">
        <w:rPr>
          <w:rFonts w:cstheme="minorHAnsi"/>
          <w:highlight w:val="yellow"/>
        </w:rPr>
        <w:t xml:space="preserve"> </w:t>
      </w:r>
      <w:r w:rsidRPr="0060003E">
        <w:rPr>
          <w:rFonts w:ascii="Sylfaen" w:hAnsi="Sylfaen" w:cs="Sylfaen"/>
          <w:highlight w:val="yellow"/>
        </w:rPr>
        <w:t>პასუხისმგებლობა</w:t>
      </w:r>
      <w:r w:rsidRPr="0060003E">
        <w:rPr>
          <w:rFonts w:cstheme="minorHAnsi"/>
          <w:highlight w:val="yellow"/>
        </w:rPr>
        <w:t xml:space="preserve"> </w:t>
      </w:r>
      <w:r w:rsidRPr="0060003E">
        <w:rPr>
          <w:rFonts w:ascii="Sylfaen" w:hAnsi="Sylfaen" w:cs="Sylfaen"/>
          <w:highlight w:val="yellow"/>
        </w:rPr>
        <w:t>ბიოსუსაფრთხოებაზე</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აკმაყოფილებს</w:t>
      </w:r>
      <w:r w:rsidRPr="0060003E">
        <w:rPr>
          <w:rFonts w:cstheme="minorHAnsi"/>
          <w:highlight w:val="yellow"/>
        </w:rPr>
        <w:t xml:space="preserve"> </w:t>
      </w:r>
      <w:r w:rsidRPr="0060003E">
        <w:rPr>
          <w:rFonts w:ascii="Sylfaen" w:hAnsi="Sylfaen" w:cs="Sylfaen"/>
          <w:highlight w:val="yellow"/>
        </w:rPr>
        <w:t>საერთაშორისო</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რეგულაციების</w:t>
      </w:r>
      <w:r w:rsidRPr="0060003E">
        <w:rPr>
          <w:rFonts w:cstheme="minorHAnsi"/>
          <w:highlight w:val="yellow"/>
        </w:rPr>
        <w:t xml:space="preserve"> (IHR) </w:t>
      </w:r>
      <w:r w:rsidRPr="0060003E">
        <w:rPr>
          <w:rFonts w:ascii="Sylfaen" w:hAnsi="Sylfaen" w:cs="Sylfaen"/>
          <w:highlight w:val="yellow"/>
        </w:rPr>
        <w:t>მოთხოვნებს</w:t>
      </w:r>
      <w:r w:rsidRPr="0060003E">
        <w:rPr>
          <w:rFonts w:cstheme="minorHAnsi"/>
          <w:highlight w:val="yellow"/>
        </w:rPr>
        <w:t>.</w:t>
      </w:r>
    </w:p>
    <w:p w14:paraId="1C17302A" w14:textId="77777777" w:rsidR="00001449" w:rsidRPr="0060003E" w:rsidRDefault="00001449" w:rsidP="00001449">
      <w:pPr>
        <w:jc w:val="both"/>
        <w:rPr>
          <w:rFonts w:cstheme="minorHAnsi"/>
          <w:highlight w:val="yellow"/>
        </w:rPr>
      </w:pPr>
    </w:p>
    <w:p w14:paraId="409F8D4E" w14:textId="77777777" w:rsidR="00001449" w:rsidRPr="0060003E" w:rsidRDefault="00001449" w:rsidP="00001449">
      <w:pPr>
        <w:jc w:val="both"/>
        <w:rPr>
          <w:rFonts w:cstheme="minorHAnsi"/>
          <w:highlight w:val="yellow"/>
        </w:rPr>
      </w:pPr>
      <w:r w:rsidRPr="0060003E">
        <w:rPr>
          <w:rFonts w:cstheme="minorHAnsi"/>
          <w:highlight w:val="yellow"/>
        </w:rPr>
        <w:t xml:space="preserve">NCDC </w:t>
      </w:r>
      <w:r w:rsidRPr="0060003E">
        <w:rPr>
          <w:rFonts w:ascii="Sylfaen" w:hAnsi="Sylfaen" w:cs="Sylfaen"/>
          <w:highlight w:val="yellow"/>
        </w:rPr>
        <w:t>ახდენს</w:t>
      </w:r>
      <w:r w:rsidRPr="0060003E">
        <w:rPr>
          <w:rFonts w:cstheme="minorHAnsi"/>
          <w:highlight w:val="yellow"/>
        </w:rPr>
        <w:t xml:space="preserve"> </w:t>
      </w:r>
      <w:r w:rsidRPr="0060003E">
        <w:rPr>
          <w:rFonts w:ascii="Sylfaen" w:hAnsi="Sylfaen" w:cs="Sylfaen"/>
          <w:highlight w:val="yellow"/>
        </w:rPr>
        <w:t>ეპიდემიოლოგიური</w:t>
      </w:r>
      <w:r w:rsidRPr="0060003E">
        <w:rPr>
          <w:rFonts w:cstheme="minorHAnsi"/>
          <w:highlight w:val="yellow"/>
        </w:rPr>
        <w:t xml:space="preserve"> </w:t>
      </w:r>
      <w:r w:rsidRPr="0060003E">
        <w:rPr>
          <w:rFonts w:ascii="Sylfaen" w:hAnsi="Sylfaen" w:cs="Sylfaen"/>
          <w:highlight w:val="yellow"/>
        </w:rPr>
        <w:t>მდგომარეობის</w:t>
      </w:r>
      <w:r w:rsidRPr="0060003E">
        <w:rPr>
          <w:rFonts w:cstheme="minorHAnsi"/>
          <w:highlight w:val="yellow"/>
        </w:rPr>
        <w:t xml:space="preserve"> </w:t>
      </w:r>
      <w:r w:rsidRPr="0060003E">
        <w:rPr>
          <w:rFonts w:ascii="Sylfaen" w:hAnsi="Sylfaen" w:cs="Sylfaen"/>
          <w:highlight w:val="yellow"/>
        </w:rPr>
        <w:t>საფუძველზე</w:t>
      </w:r>
      <w:r w:rsidRPr="0060003E">
        <w:rPr>
          <w:rFonts w:cstheme="minorHAnsi"/>
          <w:highlight w:val="yellow"/>
        </w:rPr>
        <w:t xml:space="preserve"> </w:t>
      </w:r>
      <w:r w:rsidRPr="0060003E">
        <w:rPr>
          <w:rFonts w:ascii="Sylfaen" w:hAnsi="Sylfaen" w:cs="Sylfaen"/>
          <w:highlight w:val="yellow"/>
        </w:rPr>
        <w:t>ყოველწლიურად</w:t>
      </w:r>
      <w:r w:rsidRPr="0060003E">
        <w:rPr>
          <w:rFonts w:cstheme="minorHAnsi"/>
          <w:highlight w:val="yellow"/>
        </w:rPr>
        <w:t xml:space="preserve"> </w:t>
      </w:r>
      <w:r w:rsidRPr="0060003E">
        <w:rPr>
          <w:rFonts w:ascii="Sylfaen" w:hAnsi="Sylfaen" w:cs="Sylfaen"/>
          <w:highlight w:val="yellow"/>
        </w:rPr>
        <w:t>ადგენს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განაახლებს</w:t>
      </w:r>
      <w:r w:rsidRPr="0060003E">
        <w:rPr>
          <w:rFonts w:cstheme="minorHAnsi"/>
          <w:highlight w:val="yellow"/>
        </w:rPr>
        <w:t xml:space="preserve"> </w:t>
      </w:r>
      <w:r w:rsidRPr="0060003E">
        <w:rPr>
          <w:rFonts w:ascii="Sylfaen" w:hAnsi="Sylfaen" w:cs="Sylfaen"/>
          <w:highlight w:val="yellow"/>
        </w:rPr>
        <w:t>ცნობადი</w:t>
      </w:r>
      <w:r w:rsidRPr="0060003E">
        <w:rPr>
          <w:rFonts w:cstheme="minorHAnsi"/>
          <w:highlight w:val="yellow"/>
        </w:rPr>
        <w:t xml:space="preserve"> </w:t>
      </w:r>
      <w:r w:rsidRPr="0060003E">
        <w:rPr>
          <w:rFonts w:ascii="Sylfaen" w:hAnsi="Sylfaen" w:cs="Sylfaen"/>
          <w:highlight w:val="yellow"/>
        </w:rPr>
        <w:t>დაავადებების</w:t>
      </w:r>
      <w:r w:rsidRPr="0060003E">
        <w:rPr>
          <w:rFonts w:cstheme="minorHAnsi"/>
          <w:highlight w:val="yellow"/>
        </w:rPr>
        <w:t xml:space="preserve"> </w:t>
      </w:r>
      <w:r w:rsidRPr="0060003E">
        <w:rPr>
          <w:rFonts w:ascii="Sylfaen" w:hAnsi="Sylfaen" w:cs="Sylfaen"/>
          <w:highlight w:val="yellow"/>
        </w:rPr>
        <w:t>ჩამონათვალს</w:t>
      </w:r>
      <w:r w:rsidRPr="0060003E">
        <w:rPr>
          <w:rFonts w:cstheme="minorHAnsi"/>
          <w:highlight w:val="yellow"/>
        </w:rPr>
        <w:t xml:space="preserve">. 2006 </w:t>
      </w:r>
      <w:r w:rsidRPr="0060003E">
        <w:rPr>
          <w:rFonts w:ascii="Sylfaen" w:hAnsi="Sylfaen" w:cs="Sylfaen"/>
          <w:highlight w:val="yellow"/>
        </w:rPr>
        <w:t>წლის</w:t>
      </w:r>
      <w:r w:rsidRPr="0060003E">
        <w:rPr>
          <w:rFonts w:cstheme="minorHAnsi"/>
          <w:highlight w:val="yellow"/>
        </w:rPr>
        <w:t xml:space="preserve"> </w:t>
      </w:r>
      <w:r w:rsidRPr="0060003E">
        <w:rPr>
          <w:rFonts w:ascii="Sylfaen" w:hAnsi="Sylfaen" w:cs="Sylfaen"/>
          <w:highlight w:val="yellow"/>
        </w:rPr>
        <w:t>ფრინველის</w:t>
      </w:r>
      <w:r w:rsidRPr="0060003E">
        <w:rPr>
          <w:rFonts w:cstheme="minorHAnsi"/>
          <w:highlight w:val="yellow"/>
        </w:rPr>
        <w:t xml:space="preserve"> </w:t>
      </w:r>
      <w:r w:rsidRPr="0060003E">
        <w:rPr>
          <w:rFonts w:ascii="Sylfaen" w:hAnsi="Sylfaen" w:cs="Sylfaen"/>
          <w:highlight w:val="yellow"/>
        </w:rPr>
        <w:t>გრიპის</w:t>
      </w:r>
      <w:r w:rsidRPr="0060003E">
        <w:rPr>
          <w:rFonts w:cstheme="minorHAnsi"/>
          <w:highlight w:val="yellow"/>
        </w:rPr>
        <w:t xml:space="preserve"> </w:t>
      </w:r>
      <w:r w:rsidRPr="0060003E">
        <w:rPr>
          <w:rFonts w:ascii="Sylfaen" w:hAnsi="Sylfaen" w:cs="Sylfaen"/>
          <w:highlight w:val="yellow"/>
        </w:rPr>
        <w:t>პანდემიის</w:t>
      </w:r>
      <w:r w:rsidRPr="0060003E">
        <w:rPr>
          <w:rFonts w:cstheme="minorHAnsi"/>
          <w:highlight w:val="yellow"/>
        </w:rPr>
        <w:t xml:space="preserve"> </w:t>
      </w:r>
      <w:r w:rsidRPr="0060003E">
        <w:rPr>
          <w:rFonts w:ascii="Sylfaen" w:hAnsi="Sylfaen" w:cs="Sylfaen"/>
          <w:highlight w:val="yellow"/>
        </w:rPr>
        <w:t>ფონზე</w:t>
      </w:r>
      <w:r w:rsidRPr="0060003E">
        <w:rPr>
          <w:rFonts w:cstheme="minorHAnsi"/>
          <w:highlight w:val="yellow"/>
        </w:rPr>
        <w:t xml:space="preserve">, </w:t>
      </w:r>
      <w:r w:rsidRPr="0060003E">
        <w:rPr>
          <w:rFonts w:ascii="Sylfaen" w:hAnsi="Sylfaen" w:cs="Sylfaen"/>
          <w:highlight w:val="yellow"/>
        </w:rPr>
        <w:t>პანდემიისთვის</w:t>
      </w:r>
      <w:r w:rsidRPr="0060003E">
        <w:rPr>
          <w:rFonts w:cstheme="minorHAnsi"/>
          <w:highlight w:val="yellow"/>
        </w:rPr>
        <w:t xml:space="preserve"> </w:t>
      </w:r>
      <w:r w:rsidRPr="0060003E">
        <w:rPr>
          <w:rFonts w:ascii="Sylfaen" w:hAnsi="Sylfaen" w:cs="Sylfaen"/>
          <w:highlight w:val="yellow"/>
        </w:rPr>
        <w:t>მზადყოფნის</w:t>
      </w:r>
      <w:r w:rsidRPr="0060003E">
        <w:rPr>
          <w:rFonts w:cstheme="minorHAnsi"/>
          <w:highlight w:val="yellow"/>
        </w:rPr>
        <w:t xml:space="preserve"> </w:t>
      </w:r>
      <w:r w:rsidRPr="0060003E">
        <w:rPr>
          <w:rFonts w:ascii="Sylfaen" w:hAnsi="Sylfaen" w:cs="Sylfaen"/>
          <w:highlight w:val="yellow"/>
        </w:rPr>
        <w:t>დაგეგმვა</w:t>
      </w:r>
      <w:r w:rsidRPr="0060003E">
        <w:rPr>
          <w:rFonts w:cstheme="minorHAnsi"/>
          <w:highlight w:val="yellow"/>
        </w:rPr>
        <w:t xml:space="preserve"> </w:t>
      </w:r>
      <w:r w:rsidRPr="0060003E">
        <w:rPr>
          <w:rFonts w:ascii="Sylfaen" w:hAnsi="Sylfaen" w:cs="Sylfaen"/>
          <w:highlight w:val="yellow"/>
        </w:rPr>
        <w:t>საქართველოში</w:t>
      </w:r>
      <w:r w:rsidRPr="0060003E">
        <w:rPr>
          <w:rFonts w:cstheme="minorHAnsi"/>
          <w:highlight w:val="yellow"/>
        </w:rPr>
        <w:t xml:space="preserve"> </w:t>
      </w:r>
      <w:r w:rsidRPr="0060003E">
        <w:rPr>
          <w:rFonts w:ascii="Sylfaen" w:hAnsi="Sylfaen" w:cs="Sylfaen"/>
          <w:highlight w:val="yellow"/>
        </w:rPr>
        <w:t>ეფექტური</w:t>
      </w:r>
      <w:r w:rsidRPr="0060003E">
        <w:rPr>
          <w:rFonts w:cstheme="minorHAnsi"/>
          <w:highlight w:val="yellow"/>
        </w:rPr>
        <w:t xml:space="preserve"> </w:t>
      </w:r>
      <w:r w:rsidRPr="0060003E">
        <w:rPr>
          <w:rFonts w:ascii="Sylfaen" w:hAnsi="Sylfaen" w:cs="Sylfaen"/>
          <w:highlight w:val="yellow"/>
        </w:rPr>
        <w:t>აღმოჩნდა</w:t>
      </w:r>
      <w:r w:rsidRPr="0060003E">
        <w:rPr>
          <w:rFonts w:cstheme="minorHAnsi"/>
          <w:highlight w:val="yellow"/>
        </w:rPr>
        <w:t>.</w:t>
      </w:r>
    </w:p>
    <w:p w14:paraId="43FCBF34" w14:textId="77777777" w:rsidR="00001449" w:rsidRPr="0060003E" w:rsidRDefault="00001449" w:rsidP="00001449">
      <w:pPr>
        <w:jc w:val="both"/>
        <w:rPr>
          <w:rFonts w:cstheme="minorHAnsi"/>
          <w:highlight w:val="yellow"/>
        </w:rPr>
      </w:pPr>
    </w:p>
    <w:p w14:paraId="52400DDF" w14:textId="20FE1559" w:rsidR="00001449" w:rsidRPr="0060003E" w:rsidRDefault="00001449" w:rsidP="00001449">
      <w:pPr>
        <w:jc w:val="both"/>
        <w:rPr>
          <w:rFonts w:cstheme="minorHAnsi"/>
          <w:highlight w:val="yellow"/>
        </w:rPr>
      </w:pPr>
      <w:r w:rsidRPr="0060003E">
        <w:rPr>
          <w:rFonts w:ascii="Sylfaen" w:hAnsi="Sylfaen" w:cs="Sylfaen"/>
          <w:highlight w:val="yellow"/>
        </w:rPr>
        <w:t>გავის</w:t>
      </w:r>
      <w:r w:rsidRPr="0060003E">
        <w:rPr>
          <w:rFonts w:cstheme="minorHAnsi"/>
          <w:highlight w:val="yellow"/>
        </w:rPr>
        <w:t xml:space="preserve"> </w:t>
      </w:r>
      <w:r w:rsidR="0060003E">
        <w:rPr>
          <w:rFonts w:ascii="Sylfaen" w:hAnsi="Sylfaen" w:cs="Sylfaen"/>
          <w:highlight w:val="yellow"/>
          <w:lang w:val="ka-GE"/>
        </w:rPr>
        <w:t xml:space="preserve">ქვეყნიდან გასვლის </w:t>
      </w:r>
      <w:r w:rsidRPr="0060003E">
        <w:rPr>
          <w:rFonts w:ascii="Sylfaen" w:hAnsi="Sylfaen" w:cs="Sylfaen"/>
          <w:highlight w:val="yellow"/>
        </w:rPr>
        <w:t>შემდეგ</w:t>
      </w:r>
      <w:r w:rsidRPr="0060003E">
        <w:rPr>
          <w:rFonts w:cstheme="minorHAnsi"/>
          <w:highlight w:val="yellow"/>
        </w:rPr>
        <w:t xml:space="preserve">, </w:t>
      </w:r>
      <w:r w:rsidRPr="0060003E">
        <w:rPr>
          <w:rFonts w:ascii="Sylfaen" w:hAnsi="Sylfaen" w:cs="Sylfaen"/>
          <w:highlight w:val="yellow"/>
        </w:rPr>
        <w:t>საქართველოს</w:t>
      </w:r>
      <w:r w:rsidRPr="0060003E">
        <w:rPr>
          <w:rFonts w:cstheme="minorHAnsi"/>
          <w:highlight w:val="yellow"/>
        </w:rPr>
        <w:t xml:space="preserve"> </w:t>
      </w:r>
      <w:r w:rsidRPr="0060003E">
        <w:rPr>
          <w:rFonts w:ascii="Sylfaen" w:hAnsi="Sylfaen" w:cs="Sylfaen"/>
          <w:highlight w:val="yellow"/>
        </w:rPr>
        <w:t>მთავრობა</w:t>
      </w:r>
      <w:r w:rsidRPr="0060003E">
        <w:rPr>
          <w:rFonts w:cstheme="minorHAnsi"/>
          <w:highlight w:val="yellow"/>
        </w:rPr>
        <w:t xml:space="preserve"> </w:t>
      </w:r>
      <w:r w:rsidRPr="0060003E">
        <w:rPr>
          <w:rFonts w:ascii="Sylfaen" w:hAnsi="Sylfaen" w:cs="Sylfaen"/>
          <w:highlight w:val="yellow"/>
        </w:rPr>
        <w:t>ახლა</w:t>
      </w:r>
      <w:r w:rsidRPr="0060003E">
        <w:rPr>
          <w:rFonts w:cstheme="minorHAnsi"/>
          <w:highlight w:val="yellow"/>
        </w:rPr>
        <w:t xml:space="preserve"> </w:t>
      </w:r>
      <w:r w:rsidRPr="0060003E">
        <w:rPr>
          <w:rFonts w:ascii="Sylfaen" w:hAnsi="Sylfaen" w:cs="Sylfaen"/>
          <w:highlight w:val="yellow"/>
        </w:rPr>
        <w:t>დამოუკიდებლად</w:t>
      </w:r>
      <w:r w:rsidRPr="0060003E">
        <w:rPr>
          <w:rFonts w:cstheme="minorHAnsi"/>
          <w:highlight w:val="yellow"/>
        </w:rPr>
        <w:t xml:space="preserve"> </w:t>
      </w:r>
      <w:r w:rsidRPr="0060003E">
        <w:rPr>
          <w:rFonts w:ascii="Sylfaen" w:hAnsi="Sylfaen" w:cs="Sylfaen"/>
          <w:highlight w:val="yellow"/>
        </w:rPr>
        <w:t>აფინანსებს</w:t>
      </w:r>
      <w:r w:rsidRPr="0060003E">
        <w:rPr>
          <w:rFonts w:cstheme="minorHAnsi"/>
          <w:highlight w:val="yellow"/>
        </w:rPr>
        <w:t xml:space="preserve"> </w:t>
      </w:r>
      <w:r w:rsidRPr="0060003E">
        <w:rPr>
          <w:rFonts w:ascii="Sylfaen" w:hAnsi="Sylfaen" w:cs="Sylfaen"/>
          <w:highlight w:val="yellow"/>
        </w:rPr>
        <w:t>იმუნიზაციის</w:t>
      </w:r>
      <w:r w:rsidRPr="0060003E">
        <w:rPr>
          <w:rFonts w:cstheme="minorHAnsi"/>
          <w:highlight w:val="yellow"/>
        </w:rPr>
        <w:t xml:space="preserve"> </w:t>
      </w:r>
      <w:r w:rsidRPr="0060003E">
        <w:rPr>
          <w:rFonts w:ascii="Sylfaen" w:hAnsi="Sylfaen" w:cs="Sylfaen"/>
          <w:highlight w:val="yellow"/>
        </w:rPr>
        <w:t>პროგრამებს</w:t>
      </w:r>
      <w:r w:rsidRPr="0060003E">
        <w:rPr>
          <w:rFonts w:cstheme="minorHAnsi"/>
          <w:highlight w:val="yellow"/>
        </w:rPr>
        <w:t xml:space="preserve">. </w:t>
      </w:r>
      <w:r w:rsidRPr="0060003E">
        <w:rPr>
          <w:rFonts w:ascii="Sylfaen" w:hAnsi="Sylfaen" w:cs="Sylfaen"/>
          <w:highlight w:val="yellow"/>
        </w:rPr>
        <w:t>ვაქცინაციის</w:t>
      </w:r>
      <w:r w:rsidRPr="0060003E">
        <w:rPr>
          <w:rFonts w:cstheme="minorHAnsi"/>
          <w:highlight w:val="yellow"/>
        </w:rPr>
        <w:t xml:space="preserve"> </w:t>
      </w:r>
      <w:r w:rsidRPr="0060003E">
        <w:rPr>
          <w:rFonts w:ascii="Sylfaen" w:hAnsi="Sylfaen" w:cs="Sylfaen"/>
          <w:highlight w:val="yellow"/>
        </w:rPr>
        <w:t>ეროვნული</w:t>
      </w:r>
      <w:r w:rsidRPr="0060003E">
        <w:rPr>
          <w:rFonts w:cstheme="minorHAnsi"/>
          <w:highlight w:val="yellow"/>
        </w:rPr>
        <w:t xml:space="preserve"> </w:t>
      </w:r>
      <w:r w:rsidRPr="0060003E">
        <w:rPr>
          <w:rFonts w:ascii="Sylfaen" w:hAnsi="Sylfaen" w:cs="Sylfaen"/>
          <w:highlight w:val="yellow"/>
        </w:rPr>
        <w:t>კალენდარში</w:t>
      </w:r>
      <w:r w:rsidRPr="0060003E">
        <w:rPr>
          <w:rFonts w:cstheme="minorHAnsi"/>
          <w:highlight w:val="yellow"/>
        </w:rPr>
        <w:t xml:space="preserve"> </w:t>
      </w:r>
      <w:r w:rsidRPr="0060003E">
        <w:rPr>
          <w:rFonts w:ascii="Sylfaen" w:hAnsi="Sylfaen" w:cs="Sylfaen"/>
          <w:highlight w:val="yellow"/>
        </w:rPr>
        <w:t>ყველა</w:t>
      </w:r>
      <w:r w:rsidRPr="0060003E">
        <w:rPr>
          <w:rFonts w:cstheme="minorHAnsi"/>
          <w:highlight w:val="yellow"/>
        </w:rPr>
        <w:t xml:space="preserve"> </w:t>
      </w:r>
      <w:r w:rsidRPr="0060003E">
        <w:rPr>
          <w:rFonts w:ascii="Sylfaen" w:hAnsi="Sylfaen" w:cs="Sylfaen"/>
          <w:highlight w:val="yellow"/>
        </w:rPr>
        <w:t>ვაქცინაცია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იმუნიზაცია</w:t>
      </w:r>
      <w:r w:rsidRPr="0060003E">
        <w:rPr>
          <w:rFonts w:cstheme="minorHAnsi"/>
          <w:highlight w:val="yellow"/>
        </w:rPr>
        <w:t xml:space="preserve"> </w:t>
      </w:r>
      <w:r w:rsidRPr="0060003E">
        <w:rPr>
          <w:rFonts w:ascii="Sylfaen" w:hAnsi="Sylfaen" w:cs="Sylfaen"/>
          <w:highlight w:val="yellow"/>
        </w:rPr>
        <w:t>უფასოა</w:t>
      </w:r>
      <w:r w:rsidRPr="0060003E">
        <w:rPr>
          <w:rFonts w:cstheme="minorHAnsi"/>
          <w:highlight w:val="yellow"/>
        </w:rPr>
        <w:t>.</w:t>
      </w:r>
    </w:p>
    <w:p w14:paraId="7E6117FF" w14:textId="77777777" w:rsidR="00001449" w:rsidRPr="0060003E" w:rsidRDefault="00001449" w:rsidP="00001449">
      <w:pPr>
        <w:jc w:val="both"/>
        <w:rPr>
          <w:rFonts w:cstheme="minorHAnsi"/>
          <w:highlight w:val="yellow"/>
        </w:rPr>
      </w:pPr>
    </w:p>
    <w:p w14:paraId="6DE298BB" w14:textId="77777777" w:rsidR="00001449" w:rsidRPr="0060003E" w:rsidRDefault="00001449" w:rsidP="00001449">
      <w:pPr>
        <w:jc w:val="both"/>
        <w:rPr>
          <w:rFonts w:cstheme="minorHAnsi"/>
          <w:highlight w:val="yellow"/>
        </w:rPr>
      </w:pP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ერთ</w:t>
      </w:r>
      <w:r w:rsidRPr="0060003E">
        <w:rPr>
          <w:rFonts w:cstheme="minorHAnsi"/>
          <w:highlight w:val="yellow"/>
        </w:rPr>
        <w:t>-</w:t>
      </w:r>
      <w:r w:rsidRPr="0060003E">
        <w:rPr>
          <w:rFonts w:ascii="Sylfaen" w:hAnsi="Sylfaen" w:cs="Sylfaen"/>
          <w:highlight w:val="yellow"/>
        </w:rPr>
        <w:t>ერთი</w:t>
      </w:r>
      <w:r w:rsidRPr="0060003E">
        <w:rPr>
          <w:rFonts w:cstheme="minorHAnsi"/>
          <w:highlight w:val="yellow"/>
        </w:rPr>
        <w:t xml:space="preserve"> </w:t>
      </w:r>
      <w:r w:rsidRPr="0060003E">
        <w:rPr>
          <w:rFonts w:ascii="Sylfaen" w:hAnsi="Sylfaen" w:cs="Sylfaen"/>
          <w:highlight w:val="yellow"/>
        </w:rPr>
        <w:t>ყველაზე</w:t>
      </w:r>
      <w:r w:rsidRPr="0060003E">
        <w:rPr>
          <w:rFonts w:cstheme="minorHAnsi"/>
          <w:highlight w:val="yellow"/>
        </w:rPr>
        <w:t xml:space="preserve"> </w:t>
      </w:r>
      <w:r w:rsidRPr="0060003E">
        <w:rPr>
          <w:rFonts w:ascii="Sylfaen" w:hAnsi="Sylfaen" w:cs="Sylfaen"/>
          <w:highlight w:val="yellow"/>
        </w:rPr>
        <w:t>წარმატებული</w:t>
      </w:r>
      <w:r w:rsidRPr="0060003E">
        <w:rPr>
          <w:rFonts w:cstheme="minorHAnsi"/>
          <w:highlight w:val="yellow"/>
        </w:rPr>
        <w:t xml:space="preserve"> </w:t>
      </w:r>
      <w:r w:rsidRPr="0060003E">
        <w:rPr>
          <w:rFonts w:ascii="Sylfaen" w:hAnsi="Sylfaen" w:cs="Sylfaen"/>
          <w:highlight w:val="yellow"/>
        </w:rPr>
        <w:t>ღონისძიება</w:t>
      </w:r>
      <w:r w:rsidRPr="0060003E">
        <w:rPr>
          <w:rFonts w:cstheme="minorHAnsi"/>
          <w:highlight w:val="yellow"/>
        </w:rPr>
        <w:t xml:space="preserve"> </w:t>
      </w:r>
      <w:r w:rsidRPr="0060003E">
        <w:rPr>
          <w:rFonts w:ascii="Sylfaen" w:hAnsi="Sylfaen" w:cs="Sylfaen"/>
          <w:highlight w:val="yellow"/>
        </w:rPr>
        <w:t>იყო</w:t>
      </w:r>
      <w:r w:rsidRPr="0060003E">
        <w:rPr>
          <w:rFonts w:cstheme="minorHAnsi"/>
          <w:highlight w:val="yellow"/>
        </w:rPr>
        <w:t xml:space="preserve"> C </w:t>
      </w:r>
      <w:r w:rsidRPr="0060003E">
        <w:rPr>
          <w:rFonts w:ascii="Sylfaen" w:hAnsi="Sylfaen" w:cs="Sylfaen"/>
          <w:highlight w:val="yellow"/>
        </w:rPr>
        <w:t>ჰეპატიტის</w:t>
      </w:r>
      <w:r w:rsidRPr="0060003E">
        <w:rPr>
          <w:rFonts w:cstheme="minorHAnsi"/>
          <w:highlight w:val="yellow"/>
        </w:rPr>
        <w:t xml:space="preserve"> </w:t>
      </w:r>
      <w:r w:rsidRPr="0060003E">
        <w:rPr>
          <w:rFonts w:ascii="Sylfaen" w:hAnsi="Sylfaen" w:cs="Sylfaen"/>
          <w:highlight w:val="yellow"/>
        </w:rPr>
        <w:t>ელიმინაციის</w:t>
      </w:r>
      <w:r w:rsidRPr="0060003E">
        <w:rPr>
          <w:rFonts w:cstheme="minorHAnsi"/>
          <w:highlight w:val="yellow"/>
        </w:rPr>
        <w:t xml:space="preserve"> </w:t>
      </w:r>
      <w:r w:rsidRPr="0060003E">
        <w:rPr>
          <w:rFonts w:ascii="Sylfaen" w:hAnsi="Sylfaen" w:cs="Sylfaen"/>
          <w:highlight w:val="yellow"/>
        </w:rPr>
        <w:t>ვერტიკალური</w:t>
      </w:r>
      <w:r w:rsidRPr="0060003E">
        <w:rPr>
          <w:rFonts w:cstheme="minorHAnsi"/>
          <w:highlight w:val="yellow"/>
        </w:rPr>
        <w:t xml:space="preserve"> </w:t>
      </w:r>
      <w:r w:rsidRPr="0060003E">
        <w:rPr>
          <w:rFonts w:ascii="Sylfaen" w:hAnsi="Sylfaen" w:cs="Sylfaen"/>
          <w:highlight w:val="yellow"/>
        </w:rPr>
        <w:t>პროგრამა</w:t>
      </w:r>
      <w:r w:rsidRPr="0060003E">
        <w:rPr>
          <w:rFonts w:cstheme="minorHAnsi"/>
          <w:highlight w:val="yellow"/>
        </w:rPr>
        <w:t xml:space="preserve">, </w:t>
      </w:r>
      <w:r w:rsidRPr="0060003E">
        <w:rPr>
          <w:rFonts w:ascii="Sylfaen" w:hAnsi="Sylfaen" w:cs="Sylfaen"/>
          <w:highlight w:val="yellow"/>
        </w:rPr>
        <w:t>რომელიც</w:t>
      </w:r>
      <w:r w:rsidRPr="0060003E">
        <w:rPr>
          <w:rFonts w:cstheme="minorHAnsi"/>
          <w:highlight w:val="yellow"/>
        </w:rPr>
        <w:t xml:space="preserve"> </w:t>
      </w:r>
      <w:r w:rsidRPr="0060003E">
        <w:rPr>
          <w:rFonts w:ascii="Sylfaen" w:hAnsi="Sylfaen" w:cs="Sylfaen"/>
          <w:highlight w:val="yellow"/>
        </w:rPr>
        <w:t>განხორციელდა</w:t>
      </w:r>
      <w:r w:rsidRPr="0060003E">
        <w:rPr>
          <w:rFonts w:cstheme="minorHAnsi"/>
          <w:highlight w:val="yellow"/>
        </w:rPr>
        <w:t xml:space="preserve"> </w:t>
      </w:r>
      <w:r w:rsidRPr="0060003E">
        <w:rPr>
          <w:rFonts w:ascii="Sylfaen" w:hAnsi="Sylfaen" w:cs="Sylfaen"/>
          <w:highlight w:val="yellow"/>
        </w:rPr>
        <w:t>აშშ</w:t>
      </w:r>
      <w:r w:rsidRPr="0060003E">
        <w:rPr>
          <w:rFonts w:cstheme="minorHAnsi"/>
          <w:highlight w:val="yellow"/>
        </w:rPr>
        <w:t xml:space="preserve"> </w:t>
      </w:r>
      <w:r w:rsidRPr="0060003E">
        <w:rPr>
          <w:rFonts w:ascii="Sylfaen" w:hAnsi="Sylfaen" w:cs="Sylfaen"/>
          <w:highlight w:val="yellow"/>
        </w:rPr>
        <w:t>დაავადებათა</w:t>
      </w:r>
      <w:r w:rsidRPr="0060003E">
        <w:rPr>
          <w:rFonts w:cstheme="minorHAnsi"/>
          <w:highlight w:val="yellow"/>
        </w:rPr>
        <w:t xml:space="preserve"> </w:t>
      </w:r>
      <w:r w:rsidRPr="0060003E">
        <w:rPr>
          <w:rFonts w:ascii="Sylfaen" w:hAnsi="Sylfaen" w:cs="Sylfaen"/>
          <w:highlight w:val="yellow"/>
        </w:rPr>
        <w:t>კონტროლისა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პრევენციის</w:t>
      </w:r>
      <w:r w:rsidRPr="0060003E">
        <w:rPr>
          <w:rFonts w:cstheme="minorHAnsi"/>
          <w:highlight w:val="yellow"/>
        </w:rPr>
        <w:t xml:space="preserve"> </w:t>
      </w:r>
      <w:r w:rsidRPr="0060003E">
        <w:rPr>
          <w:rFonts w:ascii="Sylfaen" w:hAnsi="Sylfaen" w:cs="Sylfaen"/>
          <w:highlight w:val="yellow"/>
        </w:rPr>
        <w:t>ცენტრთან</w:t>
      </w:r>
      <w:r w:rsidRPr="0060003E">
        <w:rPr>
          <w:rFonts w:cstheme="minorHAnsi"/>
          <w:highlight w:val="yellow"/>
        </w:rPr>
        <w:t xml:space="preserve"> (WHC), </w:t>
      </w:r>
      <w:r w:rsidRPr="0060003E">
        <w:rPr>
          <w:rFonts w:ascii="Sylfaen" w:hAnsi="Sylfaen" w:cs="Sylfaen"/>
          <w:highlight w:val="yellow"/>
        </w:rPr>
        <w:t>ჯანმოს</w:t>
      </w:r>
      <w:r w:rsidRPr="0060003E">
        <w:rPr>
          <w:rFonts w:cstheme="minorHAnsi"/>
          <w:highlight w:val="yellow"/>
        </w:rPr>
        <w:t xml:space="preserve">, </w:t>
      </w:r>
      <w:r w:rsidRPr="0060003E">
        <w:rPr>
          <w:rFonts w:ascii="Sylfaen" w:hAnsi="Sylfaen" w:cs="Sylfaen"/>
          <w:highlight w:val="yellow"/>
        </w:rPr>
        <w:t>ფარმაცევტული</w:t>
      </w:r>
      <w:r w:rsidRPr="0060003E">
        <w:rPr>
          <w:rFonts w:cstheme="minorHAnsi"/>
          <w:highlight w:val="yellow"/>
        </w:rPr>
        <w:t xml:space="preserve"> </w:t>
      </w:r>
      <w:r w:rsidRPr="0060003E">
        <w:rPr>
          <w:rFonts w:ascii="Sylfaen" w:hAnsi="Sylfaen" w:cs="Sylfaen"/>
          <w:highlight w:val="yellow"/>
        </w:rPr>
        <w:t>მწარმოებლებთან</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სხვა</w:t>
      </w:r>
      <w:r w:rsidRPr="0060003E">
        <w:rPr>
          <w:rFonts w:cstheme="minorHAnsi"/>
          <w:highlight w:val="yellow"/>
        </w:rPr>
        <w:t xml:space="preserve"> </w:t>
      </w:r>
      <w:r w:rsidRPr="0060003E">
        <w:rPr>
          <w:rFonts w:ascii="Sylfaen" w:hAnsi="Sylfaen" w:cs="Sylfaen"/>
          <w:highlight w:val="yellow"/>
        </w:rPr>
        <w:t>საერთაშორისო</w:t>
      </w:r>
      <w:r w:rsidRPr="0060003E">
        <w:rPr>
          <w:rFonts w:cstheme="minorHAnsi"/>
          <w:highlight w:val="yellow"/>
        </w:rPr>
        <w:t xml:space="preserve"> </w:t>
      </w:r>
      <w:r w:rsidRPr="0060003E">
        <w:rPr>
          <w:rFonts w:ascii="Sylfaen" w:hAnsi="Sylfaen" w:cs="Sylfaen"/>
          <w:highlight w:val="yellow"/>
        </w:rPr>
        <w:t>პარტნიორებთან</w:t>
      </w:r>
      <w:r w:rsidRPr="0060003E">
        <w:rPr>
          <w:rFonts w:cstheme="minorHAnsi"/>
          <w:highlight w:val="yellow"/>
        </w:rPr>
        <w:t xml:space="preserve"> </w:t>
      </w:r>
      <w:r w:rsidRPr="0060003E">
        <w:rPr>
          <w:rFonts w:ascii="Sylfaen" w:hAnsi="Sylfaen" w:cs="Sylfaen"/>
          <w:highlight w:val="yellow"/>
        </w:rPr>
        <w:t>თანამშრომლობით</w:t>
      </w:r>
      <w:r w:rsidRPr="0060003E">
        <w:rPr>
          <w:rFonts w:cstheme="minorHAnsi"/>
          <w:highlight w:val="yellow"/>
        </w:rPr>
        <w:t>.</w:t>
      </w:r>
    </w:p>
    <w:p w14:paraId="290A2AF5" w14:textId="77777777" w:rsidR="00001449" w:rsidRPr="0060003E" w:rsidRDefault="00001449" w:rsidP="00001449">
      <w:pPr>
        <w:jc w:val="both"/>
        <w:rPr>
          <w:rFonts w:cstheme="minorHAnsi"/>
          <w:highlight w:val="yellow"/>
        </w:rPr>
      </w:pPr>
    </w:p>
    <w:p w14:paraId="74DFF2DF" w14:textId="061EB793" w:rsidR="00001449" w:rsidRPr="00C43160" w:rsidRDefault="00001449" w:rsidP="00001449">
      <w:pPr>
        <w:jc w:val="both"/>
        <w:rPr>
          <w:rFonts w:cstheme="minorHAnsi"/>
        </w:rPr>
      </w:pPr>
      <w:r w:rsidRPr="0060003E">
        <w:rPr>
          <w:rFonts w:ascii="Sylfaen" w:hAnsi="Sylfaen" w:cs="Sylfaen"/>
          <w:highlight w:val="yellow"/>
        </w:rPr>
        <w:t>რაც</w:t>
      </w:r>
      <w:r w:rsidRPr="0060003E">
        <w:rPr>
          <w:rFonts w:cstheme="minorHAnsi"/>
          <w:highlight w:val="yellow"/>
        </w:rPr>
        <w:t xml:space="preserve"> </w:t>
      </w:r>
      <w:r w:rsidRPr="0060003E">
        <w:rPr>
          <w:rFonts w:ascii="Sylfaen" w:hAnsi="Sylfaen" w:cs="Sylfaen"/>
          <w:highlight w:val="yellow"/>
        </w:rPr>
        <w:t>შეეხება</w:t>
      </w:r>
      <w:r w:rsidRPr="0060003E">
        <w:rPr>
          <w:rFonts w:cstheme="minorHAnsi"/>
          <w:highlight w:val="yellow"/>
        </w:rPr>
        <w:t xml:space="preserve"> NCD–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თამბაქოს</w:t>
      </w:r>
      <w:r w:rsidRPr="0060003E">
        <w:rPr>
          <w:rFonts w:cstheme="minorHAnsi"/>
          <w:highlight w:val="yellow"/>
        </w:rPr>
        <w:t xml:space="preserve"> </w:t>
      </w:r>
      <w:r w:rsidRPr="0060003E">
        <w:rPr>
          <w:rFonts w:ascii="Sylfaen" w:hAnsi="Sylfaen" w:cs="Sylfaen"/>
          <w:highlight w:val="yellow"/>
        </w:rPr>
        <w:t>კონტროლის</w:t>
      </w:r>
      <w:r w:rsidRPr="0060003E">
        <w:rPr>
          <w:rFonts w:cstheme="minorHAnsi"/>
          <w:highlight w:val="yellow"/>
        </w:rPr>
        <w:t xml:space="preserve"> </w:t>
      </w:r>
      <w:r w:rsidRPr="0060003E">
        <w:rPr>
          <w:rFonts w:ascii="Sylfaen" w:hAnsi="Sylfaen" w:cs="Sylfaen"/>
          <w:highlight w:val="yellow"/>
        </w:rPr>
        <w:t>სტრატეგიას</w:t>
      </w:r>
      <w:r w:rsidRPr="0060003E">
        <w:rPr>
          <w:rFonts w:cstheme="minorHAnsi"/>
          <w:highlight w:val="yellow"/>
        </w:rPr>
        <w:t xml:space="preserve"> 2013–2018 </w:t>
      </w:r>
      <w:r w:rsidRPr="0060003E">
        <w:rPr>
          <w:rFonts w:ascii="Sylfaen" w:hAnsi="Sylfaen" w:cs="Sylfaen"/>
          <w:highlight w:val="yellow"/>
        </w:rPr>
        <w:t>წლების</w:t>
      </w:r>
      <w:r w:rsidRPr="0060003E">
        <w:rPr>
          <w:rFonts w:cstheme="minorHAnsi"/>
          <w:highlight w:val="yellow"/>
        </w:rPr>
        <w:t xml:space="preserve"> </w:t>
      </w:r>
      <w:r w:rsidRPr="0060003E">
        <w:rPr>
          <w:rFonts w:ascii="Sylfaen" w:hAnsi="Sylfaen" w:cs="Sylfaen"/>
          <w:highlight w:val="yellow"/>
        </w:rPr>
        <w:t>სამოქმედო</w:t>
      </w:r>
      <w:r w:rsidRPr="0060003E">
        <w:rPr>
          <w:rFonts w:cstheme="minorHAnsi"/>
          <w:highlight w:val="yellow"/>
        </w:rPr>
        <w:t xml:space="preserve"> </w:t>
      </w:r>
      <w:r w:rsidRPr="0060003E">
        <w:rPr>
          <w:rFonts w:ascii="Sylfaen" w:hAnsi="Sylfaen" w:cs="Sylfaen"/>
          <w:highlight w:val="yellow"/>
        </w:rPr>
        <w:t>გეგმით</w:t>
      </w:r>
      <w:r w:rsidRPr="0060003E">
        <w:rPr>
          <w:rFonts w:cstheme="minorHAnsi"/>
          <w:highlight w:val="yellow"/>
        </w:rPr>
        <w:t xml:space="preserve">, </w:t>
      </w:r>
      <w:r w:rsidRPr="0060003E">
        <w:rPr>
          <w:rFonts w:ascii="Sylfaen" w:hAnsi="Sylfaen" w:cs="Sylfaen"/>
          <w:highlight w:val="yellow"/>
        </w:rPr>
        <w:t>პლუს</w:t>
      </w:r>
      <w:r w:rsidRPr="0060003E">
        <w:rPr>
          <w:rFonts w:cstheme="minorHAnsi"/>
          <w:highlight w:val="yellow"/>
        </w:rPr>
        <w:t xml:space="preserve"> </w:t>
      </w:r>
      <w:r w:rsidRPr="0060003E">
        <w:rPr>
          <w:rFonts w:ascii="Sylfaen" w:hAnsi="Sylfaen" w:cs="Sylfaen"/>
          <w:highlight w:val="yellow"/>
        </w:rPr>
        <w:t>საქართველოს</w:t>
      </w:r>
      <w:r w:rsidRPr="0060003E">
        <w:rPr>
          <w:rFonts w:cstheme="minorHAnsi"/>
          <w:highlight w:val="yellow"/>
        </w:rPr>
        <w:t xml:space="preserve"> </w:t>
      </w:r>
      <w:r w:rsidRPr="0060003E">
        <w:rPr>
          <w:rFonts w:ascii="Sylfaen" w:hAnsi="Sylfaen" w:cs="Sylfaen"/>
          <w:highlight w:val="yellow"/>
        </w:rPr>
        <w:t>თამბაქოს</w:t>
      </w:r>
      <w:r w:rsidRPr="0060003E">
        <w:rPr>
          <w:rFonts w:cstheme="minorHAnsi"/>
          <w:highlight w:val="yellow"/>
        </w:rPr>
        <w:t xml:space="preserve"> </w:t>
      </w:r>
      <w:r w:rsidRPr="0060003E">
        <w:rPr>
          <w:rFonts w:ascii="Sylfaen" w:hAnsi="Sylfaen" w:cs="Sylfaen"/>
          <w:highlight w:val="yellow"/>
        </w:rPr>
        <w:t>კონტროლის</w:t>
      </w:r>
      <w:r w:rsidRPr="0060003E">
        <w:rPr>
          <w:rFonts w:cstheme="minorHAnsi"/>
          <w:highlight w:val="yellow"/>
        </w:rPr>
        <w:t xml:space="preserve"> </w:t>
      </w:r>
      <w:r w:rsidRPr="0060003E">
        <w:rPr>
          <w:rFonts w:ascii="Sylfaen" w:hAnsi="Sylfaen" w:cs="Sylfaen"/>
          <w:highlight w:val="yellow"/>
        </w:rPr>
        <w:t>კანონით</w:t>
      </w:r>
      <w:r w:rsidRPr="0060003E">
        <w:rPr>
          <w:rFonts w:cstheme="minorHAnsi"/>
          <w:highlight w:val="yellow"/>
        </w:rPr>
        <w:t xml:space="preserve">, </w:t>
      </w:r>
      <w:r w:rsidRPr="0060003E">
        <w:rPr>
          <w:rFonts w:ascii="Sylfaen" w:hAnsi="Sylfaen" w:cs="Sylfaen"/>
          <w:highlight w:val="yellow"/>
        </w:rPr>
        <w:t>რომელიც</w:t>
      </w:r>
      <w:r w:rsidRPr="0060003E">
        <w:rPr>
          <w:rFonts w:cstheme="minorHAnsi"/>
          <w:highlight w:val="yellow"/>
        </w:rPr>
        <w:t xml:space="preserve"> 2017 </w:t>
      </w:r>
      <w:r w:rsidRPr="0060003E">
        <w:rPr>
          <w:rFonts w:ascii="Sylfaen" w:hAnsi="Sylfaen" w:cs="Sylfaen"/>
          <w:highlight w:val="yellow"/>
        </w:rPr>
        <w:t>წელს</w:t>
      </w:r>
      <w:r w:rsidRPr="0060003E">
        <w:rPr>
          <w:rFonts w:cstheme="minorHAnsi"/>
          <w:highlight w:val="yellow"/>
        </w:rPr>
        <w:t xml:space="preserve"> </w:t>
      </w:r>
      <w:r w:rsidRPr="0060003E">
        <w:rPr>
          <w:rFonts w:ascii="Sylfaen" w:hAnsi="Sylfaen" w:cs="Sylfaen"/>
          <w:highlight w:val="yellow"/>
        </w:rPr>
        <w:t>პარლამენტში</w:t>
      </w:r>
      <w:r w:rsidRPr="0060003E">
        <w:rPr>
          <w:rFonts w:cstheme="minorHAnsi"/>
          <w:highlight w:val="yellow"/>
        </w:rPr>
        <w:t xml:space="preserve"> </w:t>
      </w:r>
      <w:r w:rsidRPr="0060003E">
        <w:rPr>
          <w:rFonts w:ascii="Sylfaen" w:hAnsi="Sylfaen" w:cs="Sylfaen"/>
          <w:highlight w:val="yellow"/>
        </w:rPr>
        <w:t>მიიღეს</w:t>
      </w:r>
      <w:r w:rsidRPr="0060003E">
        <w:rPr>
          <w:rFonts w:cstheme="minorHAnsi"/>
          <w:highlight w:val="yellow"/>
        </w:rPr>
        <w:t xml:space="preserve">, </w:t>
      </w:r>
      <w:r w:rsidRPr="0060003E">
        <w:rPr>
          <w:rFonts w:ascii="Sylfaen" w:hAnsi="Sylfaen" w:cs="Sylfaen"/>
          <w:highlight w:val="yellow"/>
        </w:rPr>
        <w:t>სრულად</w:t>
      </w:r>
      <w:r w:rsidRPr="0060003E">
        <w:rPr>
          <w:rFonts w:cstheme="minorHAnsi"/>
          <w:highlight w:val="yellow"/>
        </w:rPr>
        <w:t xml:space="preserve"> </w:t>
      </w:r>
      <w:r w:rsidRPr="0060003E">
        <w:rPr>
          <w:rFonts w:ascii="Sylfaen" w:hAnsi="Sylfaen" w:cs="Sylfaen"/>
          <w:highlight w:val="yellow"/>
        </w:rPr>
        <w:t>განახორციელებს</w:t>
      </w:r>
      <w:r w:rsidRPr="0060003E">
        <w:rPr>
          <w:rFonts w:cstheme="minorHAnsi"/>
          <w:highlight w:val="yellow"/>
        </w:rPr>
        <w:t xml:space="preserve"> </w:t>
      </w:r>
      <w:r w:rsidRPr="0060003E">
        <w:rPr>
          <w:rFonts w:ascii="Sylfaen" w:hAnsi="Sylfaen" w:cs="Sylfaen"/>
          <w:highlight w:val="yellow"/>
        </w:rPr>
        <w:t>ჩარჩო</w:t>
      </w:r>
      <w:r w:rsidRPr="0060003E">
        <w:rPr>
          <w:rFonts w:cstheme="minorHAnsi"/>
          <w:highlight w:val="yellow"/>
        </w:rPr>
        <w:t xml:space="preserve"> </w:t>
      </w:r>
      <w:r w:rsidRPr="0060003E">
        <w:rPr>
          <w:rFonts w:ascii="Sylfaen" w:hAnsi="Sylfaen" w:cs="Sylfaen"/>
          <w:highlight w:val="yellow"/>
        </w:rPr>
        <w:t>კონვენციას</w:t>
      </w:r>
      <w:r w:rsidRPr="0060003E">
        <w:rPr>
          <w:rFonts w:cstheme="minorHAnsi"/>
          <w:highlight w:val="yellow"/>
        </w:rPr>
        <w:t xml:space="preserve"> </w:t>
      </w:r>
      <w:r w:rsidRPr="0060003E">
        <w:rPr>
          <w:rFonts w:ascii="Sylfaen" w:hAnsi="Sylfaen" w:cs="Sylfaen"/>
          <w:highlight w:val="yellow"/>
        </w:rPr>
        <w:t>თამბაქოს</w:t>
      </w:r>
      <w:r w:rsidRPr="0060003E">
        <w:rPr>
          <w:rFonts w:cstheme="minorHAnsi"/>
          <w:highlight w:val="yellow"/>
        </w:rPr>
        <w:t xml:space="preserve"> </w:t>
      </w:r>
      <w:r w:rsidRPr="0060003E">
        <w:rPr>
          <w:rFonts w:ascii="Sylfaen" w:hAnsi="Sylfaen" w:cs="Sylfaen"/>
          <w:highlight w:val="yellow"/>
        </w:rPr>
        <w:t>კონტროლის</w:t>
      </w:r>
      <w:r w:rsidRPr="0060003E">
        <w:rPr>
          <w:rFonts w:cstheme="minorHAnsi"/>
          <w:highlight w:val="yellow"/>
        </w:rPr>
        <w:t xml:space="preserve"> </w:t>
      </w:r>
      <w:r w:rsidRPr="0060003E">
        <w:rPr>
          <w:rFonts w:ascii="Sylfaen" w:hAnsi="Sylfaen" w:cs="Sylfaen"/>
          <w:highlight w:val="yellow"/>
        </w:rPr>
        <w:t>შესახებ</w:t>
      </w:r>
      <w:r w:rsidRPr="0060003E">
        <w:rPr>
          <w:rFonts w:cstheme="minorHAnsi"/>
          <w:highlight w:val="yellow"/>
        </w:rPr>
        <w:t xml:space="preserve"> (FCTC)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დაიწყო</w:t>
      </w:r>
      <w:r w:rsidRPr="0060003E">
        <w:rPr>
          <w:rFonts w:cstheme="minorHAnsi"/>
          <w:highlight w:val="yellow"/>
        </w:rPr>
        <w:t xml:space="preserve"> </w:t>
      </w:r>
      <w:r w:rsidRPr="0060003E">
        <w:rPr>
          <w:rFonts w:ascii="Sylfaen" w:hAnsi="Sylfaen" w:cs="Sylfaen"/>
          <w:highlight w:val="yellow"/>
        </w:rPr>
        <w:t>მასშტაბური</w:t>
      </w:r>
      <w:r w:rsidRPr="0060003E">
        <w:rPr>
          <w:rFonts w:cstheme="minorHAnsi"/>
          <w:highlight w:val="yellow"/>
        </w:rPr>
        <w:t xml:space="preserve"> </w:t>
      </w:r>
      <w:r w:rsidRPr="0060003E">
        <w:rPr>
          <w:rFonts w:ascii="Sylfaen" w:hAnsi="Sylfaen" w:cs="Sylfaen"/>
          <w:highlight w:val="yellow"/>
        </w:rPr>
        <w:t>თამბაქოს</w:t>
      </w:r>
      <w:r w:rsidRPr="0060003E">
        <w:rPr>
          <w:rFonts w:cstheme="minorHAnsi"/>
          <w:highlight w:val="yellow"/>
        </w:rPr>
        <w:t xml:space="preserve"> </w:t>
      </w:r>
      <w:r w:rsidRPr="0060003E">
        <w:rPr>
          <w:rFonts w:ascii="Sylfaen" w:hAnsi="Sylfaen" w:cs="Sylfaen"/>
          <w:highlight w:val="yellow"/>
        </w:rPr>
        <w:t>საწინააღმდეგო</w:t>
      </w:r>
      <w:r w:rsidRPr="0060003E">
        <w:rPr>
          <w:rFonts w:cstheme="minorHAnsi"/>
          <w:highlight w:val="yellow"/>
        </w:rPr>
        <w:t xml:space="preserve"> </w:t>
      </w:r>
      <w:r w:rsidRPr="0060003E">
        <w:rPr>
          <w:rFonts w:ascii="Sylfaen" w:hAnsi="Sylfaen" w:cs="Sylfaen"/>
          <w:highlight w:val="yellow"/>
        </w:rPr>
        <w:t>კამპანია</w:t>
      </w:r>
      <w:r w:rsidRPr="0060003E">
        <w:rPr>
          <w:rFonts w:cstheme="minorHAnsi"/>
          <w:highlight w:val="yellow"/>
        </w:rPr>
        <w:t xml:space="preserve">. 2017 </w:t>
      </w:r>
      <w:r w:rsidRPr="0060003E">
        <w:rPr>
          <w:rFonts w:ascii="Sylfaen" w:hAnsi="Sylfaen" w:cs="Sylfaen"/>
          <w:highlight w:val="yellow"/>
        </w:rPr>
        <w:t>წლამდე</w:t>
      </w:r>
      <w:r w:rsidRPr="0060003E">
        <w:rPr>
          <w:rFonts w:cstheme="minorHAnsi"/>
          <w:highlight w:val="yellow"/>
        </w:rPr>
        <w:t xml:space="preserve"> </w:t>
      </w:r>
      <w:r w:rsidRPr="0060003E">
        <w:rPr>
          <w:rFonts w:ascii="Sylfaen" w:hAnsi="Sylfaen" w:cs="Sylfaen"/>
          <w:highlight w:val="yellow"/>
        </w:rPr>
        <w:t>შემუშავდა</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ხელშეწყობის</w:t>
      </w:r>
      <w:r w:rsidRPr="0060003E">
        <w:rPr>
          <w:rFonts w:cstheme="minorHAnsi"/>
          <w:highlight w:val="yellow"/>
        </w:rPr>
        <w:t xml:space="preserve"> </w:t>
      </w:r>
      <w:r w:rsidRPr="0060003E">
        <w:rPr>
          <w:rFonts w:ascii="Sylfaen" w:hAnsi="Sylfaen" w:cs="Sylfaen"/>
          <w:highlight w:val="yellow"/>
        </w:rPr>
        <w:t>ეროვნული</w:t>
      </w:r>
      <w:r w:rsidRPr="0060003E">
        <w:rPr>
          <w:rFonts w:cstheme="minorHAnsi"/>
          <w:highlight w:val="yellow"/>
        </w:rPr>
        <w:t xml:space="preserve"> </w:t>
      </w:r>
      <w:r w:rsidRPr="0060003E">
        <w:rPr>
          <w:rFonts w:ascii="Sylfaen" w:hAnsi="Sylfaen" w:cs="Sylfaen"/>
          <w:highlight w:val="yellow"/>
        </w:rPr>
        <w:t>სტრატეგია</w:t>
      </w:r>
      <w:r w:rsidRPr="0060003E">
        <w:rPr>
          <w:rFonts w:cstheme="minorHAnsi"/>
          <w:highlight w:val="yellow"/>
        </w:rPr>
        <w:t xml:space="preserve"> 2014–2019 </w:t>
      </w:r>
      <w:r w:rsidRPr="0060003E">
        <w:rPr>
          <w:rFonts w:ascii="Sylfaen" w:hAnsi="Sylfaen" w:cs="Sylfaen"/>
          <w:highlight w:val="yellow"/>
        </w:rPr>
        <w:t>წლებისთვის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ხელშეწყობის</w:t>
      </w:r>
      <w:r w:rsidRPr="0060003E">
        <w:rPr>
          <w:rFonts w:cstheme="minorHAnsi"/>
          <w:highlight w:val="yellow"/>
        </w:rPr>
        <w:t xml:space="preserve"> </w:t>
      </w:r>
      <w:r w:rsidRPr="0060003E">
        <w:rPr>
          <w:rFonts w:ascii="Sylfaen" w:hAnsi="Sylfaen" w:cs="Sylfaen"/>
          <w:highlight w:val="yellow"/>
        </w:rPr>
        <w:t>პროგრამა</w:t>
      </w:r>
      <w:r w:rsidRPr="0060003E">
        <w:rPr>
          <w:rFonts w:cstheme="minorHAnsi"/>
          <w:highlight w:val="yellow"/>
        </w:rPr>
        <w:t xml:space="preserve"> (</w:t>
      </w:r>
      <w:r w:rsidRPr="0060003E">
        <w:rPr>
          <w:rFonts w:ascii="Sylfaen" w:hAnsi="Sylfaen" w:cs="Sylfaen"/>
          <w:highlight w:val="yellow"/>
        </w:rPr>
        <w:t>თამბაქოს</w:t>
      </w:r>
      <w:r w:rsidRPr="0060003E">
        <w:rPr>
          <w:rFonts w:cstheme="minorHAnsi"/>
          <w:highlight w:val="yellow"/>
        </w:rPr>
        <w:t xml:space="preserve"> </w:t>
      </w:r>
      <w:r w:rsidRPr="0060003E">
        <w:rPr>
          <w:rFonts w:ascii="Sylfaen" w:hAnsi="Sylfaen" w:cs="Sylfaen"/>
          <w:highlight w:val="yellow"/>
        </w:rPr>
        <w:t>კონტროლის</w:t>
      </w:r>
      <w:r w:rsidRPr="0060003E">
        <w:rPr>
          <w:rFonts w:cstheme="minorHAnsi"/>
          <w:highlight w:val="yellow"/>
        </w:rPr>
        <w:t xml:space="preserve"> </w:t>
      </w:r>
      <w:r w:rsidRPr="0060003E">
        <w:rPr>
          <w:rFonts w:ascii="Sylfaen" w:hAnsi="Sylfaen" w:cs="Sylfaen"/>
          <w:highlight w:val="yellow"/>
        </w:rPr>
        <w:t>კომპონენტით</w:t>
      </w:r>
      <w:r w:rsidRPr="0060003E">
        <w:rPr>
          <w:rFonts w:cstheme="minorHAnsi"/>
          <w:highlight w:val="yellow"/>
        </w:rPr>
        <w:t>).</w:t>
      </w:r>
    </w:p>
    <w:p w14:paraId="1C7C597B" w14:textId="77777777" w:rsidR="00AB2C50" w:rsidRPr="00C43160" w:rsidRDefault="00AB2C50" w:rsidP="001D5010">
      <w:pPr>
        <w:jc w:val="both"/>
        <w:rPr>
          <w:rFonts w:cstheme="minorHAnsi"/>
        </w:rPr>
      </w:pPr>
    </w:p>
    <w:p w14:paraId="69818279" w14:textId="77777777" w:rsidR="00AB2C50" w:rsidRPr="00C43160" w:rsidRDefault="00AB2C50" w:rsidP="001D5010">
      <w:pPr>
        <w:jc w:val="both"/>
        <w:rPr>
          <w:rFonts w:cstheme="minorHAnsi"/>
        </w:rPr>
      </w:pPr>
    </w:p>
    <w:p w14:paraId="28773E0A" w14:textId="5A736B32" w:rsidR="00AB2C50" w:rsidRPr="0060003E" w:rsidRDefault="0060003E" w:rsidP="001D5010">
      <w:pPr>
        <w:jc w:val="both"/>
        <w:rPr>
          <w:rFonts w:ascii="Sylfaen" w:hAnsi="Sylfaen" w:cstheme="minorHAnsi"/>
          <w:i/>
          <w:iCs/>
          <w:lang w:val="ka-GE"/>
        </w:rPr>
      </w:pPr>
      <w:r>
        <w:rPr>
          <w:rFonts w:ascii="Sylfaen" w:hAnsi="Sylfaen" w:cstheme="minorHAnsi"/>
          <w:i/>
          <w:iCs/>
          <w:lang w:val="ka-GE"/>
        </w:rPr>
        <w:t>სერვისების უტილიზაცია</w:t>
      </w:r>
    </w:p>
    <w:p w14:paraId="5D8D3515" w14:textId="0D3A5141" w:rsidR="00001449" w:rsidRDefault="00001449" w:rsidP="001D5010">
      <w:pPr>
        <w:jc w:val="both"/>
        <w:rPr>
          <w:rFonts w:cstheme="minorHAnsi"/>
        </w:rPr>
      </w:pPr>
    </w:p>
    <w:p w14:paraId="7CF6B3D6" w14:textId="77777777" w:rsidR="00001449" w:rsidRPr="0060003E" w:rsidRDefault="00001449" w:rsidP="00001449">
      <w:pPr>
        <w:jc w:val="both"/>
        <w:rPr>
          <w:rFonts w:cstheme="minorHAnsi"/>
          <w:highlight w:val="yellow"/>
        </w:rPr>
      </w:pPr>
      <w:r w:rsidRPr="00001449">
        <w:rPr>
          <w:rFonts w:ascii="Sylfaen" w:hAnsi="Sylfaen" w:cs="Sylfaen"/>
        </w:rPr>
        <w:t>სინამდვილეში</w:t>
      </w:r>
      <w:r w:rsidRPr="00001449">
        <w:rPr>
          <w:rFonts w:cstheme="minorHAnsi"/>
        </w:rPr>
        <w:t xml:space="preserve">, </w:t>
      </w:r>
      <w:r w:rsidRPr="00001449">
        <w:rPr>
          <w:rFonts w:ascii="Sylfaen" w:hAnsi="Sylfaen" w:cs="Sylfaen"/>
        </w:rPr>
        <w:t>საქართველოში</w:t>
      </w:r>
      <w:r w:rsidRPr="00001449">
        <w:rPr>
          <w:rFonts w:cstheme="minorHAnsi"/>
        </w:rPr>
        <w:t xml:space="preserve"> </w:t>
      </w:r>
      <w:r w:rsidRPr="00001449">
        <w:rPr>
          <w:rFonts w:ascii="Sylfaen" w:hAnsi="Sylfaen" w:cs="Sylfaen"/>
        </w:rPr>
        <w:t>სამი</w:t>
      </w:r>
      <w:r w:rsidRPr="00001449">
        <w:rPr>
          <w:rFonts w:cstheme="minorHAnsi"/>
        </w:rPr>
        <w:t xml:space="preserve"> </w:t>
      </w:r>
      <w:r w:rsidRPr="00001449">
        <w:rPr>
          <w:rFonts w:ascii="Sylfaen" w:hAnsi="Sylfaen" w:cs="Sylfaen"/>
        </w:rPr>
        <w:t>პაციენტის</w:t>
      </w:r>
      <w:r w:rsidRPr="00001449">
        <w:rPr>
          <w:rFonts w:cstheme="minorHAnsi"/>
        </w:rPr>
        <w:t xml:space="preserve"> </w:t>
      </w:r>
      <w:r w:rsidRPr="00001449">
        <w:rPr>
          <w:rFonts w:ascii="Sylfaen" w:hAnsi="Sylfaen" w:cs="Sylfaen"/>
        </w:rPr>
        <w:t>გზა</w:t>
      </w:r>
      <w:r w:rsidRPr="00001449">
        <w:rPr>
          <w:rFonts w:cstheme="minorHAnsi"/>
        </w:rPr>
        <w:t xml:space="preserve"> </w:t>
      </w:r>
      <w:r w:rsidRPr="00001449">
        <w:rPr>
          <w:rFonts w:ascii="Sylfaen" w:hAnsi="Sylfaen" w:cs="Sylfaen"/>
        </w:rPr>
        <w:t>არსებობს</w:t>
      </w:r>
      <w:r w:rsidRPr="00001449">
        <w:rPr>
          <w:rFonts w:cstheme="minorHAnsi"/>
        </w:rPr>
        <w:t xml:space="preserve">: UHC </w:t>
      </w:r>
      <w:r w:rsidRPr="00001449">
        <w:rPr>
          <w:rFonts w:ascii="Sylfaen" w:hAnsi="Sylfaen" w:cs="Sylfaen"/>
        </w:rPr>
        <w:t>პროგრამით</w:t>
      </w:r>
      <w:r w:rsidRPr="00001449">
        <w:rPr>
          <w:rFonts w:cstheme="minorHAnsi"/>
        </w:rPr>
        <w:t xml:space="preserve"> </w:t>
      </w:r>
      <w:r w:rsidRPr="0060003E">
        <w:rPr>
          <w:rFonts w:ascii="Sylfaen" w:hAnsi="Sylfaen" w:cs="Sylfaen"/>
          <w:highlight w:val="yellow"/>
        </w:rPr>
        <w:t>გათვალისწინებული</w:t>
      </w:r>
      <w:r w:rsidRPr="0060003E">
        <w:rPr>
          <w:rFonts w:cstheme="minorHAnsi"/>
          <w:highlight w:val="yellow"/>
        </w:rPr>
        <w:t xml:space="preserve"> </w:t>
      </w:r>
      <w:r w:rsidRPr="0060003E">
        <w:rPr>
          <w:rFonts w:ascii="Sylfaen" w:hAnsi="Sylfaen" w:cs="Sylfaen"/>
          <w:highlight w:val="yellow"/>
        </w:rPr>
        <w:t>პირების</w:t>
      </w:r>
      <w:r w:rsidRPr="0060003E">
        <w:rPr>
          <w:rFonts w:cstheme="minorHAnsi"/>
          <w:highlight w:val="yellow"/>
        </w:rPr>
        <w:t xml:space="preserve"> </w:t>
      </w:r>
      <w:r w:rsidRPr="0060003E">
        <w:rPr>
          <w:rFonts w:ascii="Sylfaen" w:hAnsi="Sylfaen" w:cs="Sylfaen"/>
          <w:highlight w:val="yellow"/>
        </w:rPr>
        <w:t>მარშრუტი</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ზოგიერთი</w:t>
      </w:r>
      <w:r w:rsidRPr="0060003E">
        <w:rPr>
          <w:rFonts w:cstheme="minorHAnsi"/>
          <w:highlight w:val="yellow"/>
        </w:rPr>
        <w:t xml:space="preserve"> </w:t>
      </w:r>
      <w:r w:rsidRPr="0060003E">
        <w:rPr>
          <w:rFonts w:ascii="Sylfaen" w:hAnsi="Sylfaen" w:cs="Sylfaen"/>
          <w:highlight w:val="yellow"/>
        </w:rPr>
        <w:t>ვერტიკალური</w:t>
      </w:r>
      <w:r w:rsidRPr="0060003E">
        <w:rPr>
          <w:rFonts w:cstheme="minorHAnsi"/>
          <w:highlight w:val="yellow"/>
        </w:rPr>
        <w:t xml:space="preserve"> </w:t>
      </w:r>
      <w:r w:rsidRPr="0060003E">
        <w:rPr>
          <w:rFonts w:ascii="Sylfaen" w:hAnsi="Sylfaen" w:cs="Sylfaen"/>
          <w:highlight w:val="yellow"/>
        </w:rPr>
        <w:t>პროგრამა</w:t>
      </w:r>
      <w:r w:rsidRPr="0060003E">
        <w:rPr>
          <w:rFonts w:cstheme="minorHAnsi"/>
          <w:highlight w:val="yellow"/>
        </w:rPr>
        <w:t xml:space="preserve">; </w:t>
      </w:r>
      <w:r w:rsidRPr="0060003E">
        <w:rPr>
          <w:rFonts w:ascii="Sylfaen" w:hAnsi="Sylfaen" w:cs="Sylfaen"/>
          <w:highlight w:val="yellow"/>
        </w:rPr>
        <w:t>ნებაყოფლობითი</w:t>
      </w:r>
      <w:r w:rsidRPr="0060003E">
        <w:rPr>
          <w:rFonts w:cstheme="minorHAnsi"/>
          <w:highlight w:val="yellow"/>
        </w:rPr>
        <w:t xml:space="preserve"> </w:t>
      </w:r>
      <w:r w:rsidRPr="0060003E">
        <w:rPr>
          <w:rFonts w:ascii="Sylfaen" w:hAnsi="Sylfaen" w:cs="Sylfaen"/>
          <w:highlight w:val="yellow"/>
        </w:rPr>
        <w:t>ჯანმრთელობის</w:t>
      </w:r>
      <w:r w:rsidRPr="0060003E">
        <w:rPr>
          <w:rFonts w:cstheme="minorHAnsi"/>
          <w:highlight w:val="yellow"/>
        </w:rPr>
        <w:t xml:space="preserve"> </w:t>
      </w:r>
      <w:r w:rsidRPr="0060003E">
        <w:rPr>
          <w:rFonts w:ascii="Sylfaen" w:hAnsi="Sylfaen" w:cs="Sylfaen"/>
          <w:highlight w:val="yellow"/>
        </w:rPr>
        <w:t>დაზღვევით</w:t>
      </w:r>
      <w:r w:rsidRPr="0060003E">
        <w:rPr>
          <w:rFonts w:cstheme="minorHAnsi"/>
          <w:highlight w:val="yellow"/>
        </w:rPr>
        <w:t xml:space="preserve"> </w:t>
      </w:r>
      <w:r w:rsidRPr="0060003E">
        <w:rPr>
          <w:rFonts w:ascii="Sylfaen" w:hAnsi="Sylfaen" w:cs="Sylfaen"/>
          <w:highlight w:val="yellow"/>
        </w:rPr>
        <w:t>გათვალისწინებული</w:t>
      </w:r>
      <w:r w:rsidRPr="0060003E">
        <w:rPr>
          <w:rFonts w:cstheme="minorHAnsi"/>
          <w:highlight w:val="yellow"/>
        </w:rPr>
        <w:t xml:space="preserve"> </w:t>
      </w:r>
      <w:r w:rsidRPr="0060003E">
        <w:rPr>
          <w:rFonts w:ascii="Sylfaen" w:hAnsi="Sylfaen" w:cs="Sylfaen"/>
          <w:highlight w:val="yellow"/>
        </w:rPr>
        <w:t>მარშრუტი</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კერძო</w:t>
      </w:r>
      <w:r w:rsidRPr="0060003E">
        <w:rPr>
          <w:rFonts w:cstheme="minorHAnsi"/>
          <w:highlight w:val="yellow"/>
        </w:rPr>
        <w:t xml:space="preserve"> "</w:t>
      </w:r>
      <w:r w:rsidRPr="0060003E">
        <w:rPr>
          <w:rFonts w:ascii="Sylfaen" w:hAnsi="Sylfaen" w:cs="Sylfaen"/>
          <w:highlight w:val="yellow"/>
        </w:rPr>
        <w:t>ჯიბიდან</w:t>
      </w:r>
      <w:r w:rsidRPr="0060003E">
        <w:rPr>
          <w:rFonts w:cstheme="minorHAnsi"/>
          <w:highlight w:val="yellow"/>
        </w:rPr>
        <w:t xml:space="preserve">" </w:t>
      </w:r>
      <w:r w:rsidRPr="0060003E">
        <w:rPr>
          <w:rFonts w:ascii="Sylfaen" w:hAnsi="Sylfaen" w:cs="Sylfaen"/>
          <w:highlight w:val="yellow"/>
        </w:rPr>
        <w:t>მარშრუტი</w:t>
      </w:r>
      <w:r w:rsidRPr="0060003E">
        <w:rPr>
          <w:rFonts w:cstheme="minorHAnsi"/>
          <w:highlight w:val="yellow"/>
        </w:rPr>
        <w:t xml:space="preserve">. </w:t>
      </w:r>
      <w:r w:rsidRPr="0060003E">
        <w:rPr>
          <w:rFonts w:ascii="Sylfaen" w:hAnsi="Sylfaen" w:cs="Sylfaen"/>
          <w:highlight w:val="yellow"/>
        </w:rPr>
        <w:t>მდგომარეობიდან</w:t>
      </w:r>
      <w:r w:rsidRPr="0060003E">
        <w:rPr>
          <w:rFonts w:cstheme="minorHAnsi"/>
          <w:highlight w:val="yellow"/>
        </w:rPr>
        <w:t xml:space="preserve"> </w:t>
      </w:r>
      <w:r w:rsidRPr="0060003E">
        <w:rPr>
          <w:rFonts w:ascii="Sylfaen" w:hAnsi="Sylfaen" w:cs="Sylfaen"/>
          <w:highlight w:val="yellow"/>
        </w:rPr>
        <w:t>გამომდინარე</w:t>
      </w:r>
      <w:r w:rsidRPr="0060003E">
        <w:rPr>
          <w:rFonts w:cstheme="minorHAnsi"/>
          <w:highlight w:val="yellow"/>
        </w:rPr>
        <w:t xml:space="preserve">, </w:t>
      </w:r>
      <w:r w:rsidRPr="0060003E">
        <w:rPr>
          <w:rFonts w:ascii="Sylfaen" w:hAnsi="Sylfaen" w:cs="Sylfaen"/>
          <w:highlight w:val="yellow"/>
        </w:rPr>
        <w:t>პაციენტებს</w:t>
      </w:r>
      <w:r w:rsidRPr="0060003E">
        <w:rPr>
          <w:rFonts w:cstheme="minorHAnsi"/>
          <w:highlight w:val="yellow"/>
        </w:rPr>
        <w:t xml:space="preserve"> </w:t>
      </w:r>
      <w:r w:rsidRPr="0060003E">
        <w:rPr>
          <w:rFonts w:ascii="Sylfaen" w:hAnsi="Sylfaen" w:cs="Sylfaen"/>
          <w:highlight w:val="yellow"/>
        </w:rPr>
        <w:t>შეუძლიათ</w:t>
      </w:r>
      <w:r w:rsidRPr="0060003E">
        <w:rPr>
          <w:rFonts w:cstheme="minorHAnsi"/>
          <w:highlight w:val="yellow"/>
        </w:rPr>
        <w:t xml:space="preserve"> </w:t>
      </w:r>
      <w:r w:rsidRPr="0060003E">
        <w:rPr>
          <w:rFonts w:ascii="Sylfaen" w:hAnsi="Sylfaen" w:cs="Sylfaen"/>
          <w:highlight w:val="yellow"/>
        </w:rPr>
        <w:t>მიიღონ</w:t>
      </w:r>
      <w:r w:rsidRPr="0060003E">
        <w:rPr>
          <w:rFonts w:cstheme="minorHAnsi"/>
          <w:highlight w:val="yellow"/>
        </w:rPr>
        <w:t xml:space="preserve"> </w:t>
      </w:r>
      <w:r w:rsidRPr="0060003E">
        <w:rPr>
          <w:rFonts w:ascii="Sylfaen" w:hAnsi="Sylfaen" w:cs="Sylfaen"/>
          <w:highlight w:val="yellow"/>
        </w:rPr>
        <w:t>სტაციონარული</w:t>
      </w:r>
      <w:r w:rsidRPr="0060003E">
        <w:rPr>
          <w:rFonts w:cstheme="minorHAnsi"/>
          <w:highlight w:val="yellow"/>
        </w:rPr>
        <w:t xml:space="preserve"> </w:t>
      </w:r>
      <w:r w:rsidRPr="0060003E">
        <w:rPr>
          <w:rFonts w:ascii="Sylfaen" w:hAnsi="Sylfaen" w:cs="Sylfaen"/>
          <w:highlight w:val="yellow"/>
        </w:rPr>
        <w:t>მკურნალობა</w:t>
      </w:r>
      <w:r w:rsidRPr="0060003E">
        <w:rPr>
          <w:rFonts w:cstheme="minorHAnsi"/>
          <w:highlight w:val="yellow"/>
        </w:rPr>
        <w:t xml:space="preserve">, </w:t>
      </w:r>
      <w:r w:rsidRPr="0060003E">
        <w:rPr>
          <w:rFonts w:ascii="Sylfaen" w:hAnsi="Sylfaen" w:cs="Sylfaen"/>
          <w:highlight w:val="yellow"/>
        </w:rPr>
        <w:t>რომელიც</w:t>
      </w:r>
      <w:r w:rsidRPr="0060003E">
        <w:rPr>
          <w:rFonts w:cstheme="minorHAnsi"/>
          <w:highlight w:val="yellow"/>
        </w:rPr>
        <w:t xml:space="preserve"> </w:t>
      </w:r>
      <w:r w:rsidRPr="0060003E">
        <w:rPr>
          <w:rFonts w:ascii="Sylfaen" w:hAnsi="Sylfaen" w:cs="Sylfaen"/>
          <w:highlight w:val="yellow"/>
        </w:rPr>
        <w:t>გათვალისწინებულია</w:t>
      </w:r>
      <w:r w:rsidRPr="0060003E">
        <w:rPr>
          <w:rFonts w:cstheme="minorHAnsi"/>
          <w:highlight w:val="yellow"/>
        </w:rPr>
        <w:t xml:space="preserve"> UHC </w:t>
      </w:r>
      <w:r w:rsidRPr="0060003E">
        <w:rPr>
          <w:rFonts w:ascii="Sylfaen" w:hAnsi="Sylfaen" w:cs="Sylfaen"/>
          <w:highlight w:val="yellow"/>
        </w:rPr>
        <w:t>პროგრამით</w:t>
      </w:r>
      <w:r w:rsidRPr="0060003E">
        <w:rPr>
          <w:rFonts w:cstheme="minorHAnsi"/>
          <w:highlight w:val="yellow"/>
        </w:rPr>
        <w:t xml:space="preserve">, </w:t>
      </w:r>
      <w:r w:rsidRPr="0060003E">
        <w:rPr>
          <w:rFonts w:ascii="Sylfaen" w:hAnsi="Sylfaen" w:cs="Sylfaen"/>
          <w:highlight w:val="yellow"/>
        </w:rPr>
        <w:t>პირველადი</w:t>
      </w:r>
      <w:r w:rsidRPr="0060003E">
        <w:rPr>
          <w:rFonts w:cstheme="minorHAnsi"/>
          <w:highlight w:val="yellow"/>
        </w:rPr>
        <w:t xml:space="preserve"> </w:t>
      </w:r>
      <w:r w:rsidRPr="0060003E">
        <w:rPr>
          <w:rFonts w:ascii="Sylfaen" w:hAnsi="Sylfaen" w:cs="Sylfaen"/>
          <w:highlight w:val="yellow"/>
        </w:rPr>
        <w:t>ჯანდაცვის</w:t>
      </w:r>
      <w:r w:rsidRPr="0060003E">
        <w:rPr>
          <w:rFonts w:cstheme="minorHAnsi"/>
          <w:highlight w:val="yellow"/>
        </w:rPr>
        <w:t xml:space="preserve"> </w:t>
      </w:r>
      <w:r w:rsidRPr="0060003E">
        <w:rPr>
          <w:rFonts w:ascii="Sylfaen" w:hAnsi="Sylfaen" w:cs="Sylfaen"/>
          <w:highlight w:val="yellow"/>
        </w:rPr>
        <w:t>გვერდის</w:t>
      </w:r>
      <w:r w:rsidRPr="0060003E">
        <w:rPr>
          <w:rFonts w:cstheme="minorHAnsi"/>
          <w:highlight w:val="yellow"/>
        </w:rPr>
        <w:t xml:space="preserve"> </w:t>
      </w:r>
      <w:r w:rsidRPr="0060003E">
        <w:rPr>
          <w:rFonts w:ascii="Sylfaen" w:hAnsi="Sylfaen" w:cs="Sylfaen"/>
          <w:highlight w:val="yellow"/>
        </w:rPr>
        <w:t>ავლით</w:t>
      </w:r>
      <w:r w:rsidRPr="0060003E">
        <w:rPr>
          <w:rFonts w:cstheme="minorHAnsi"/>
          <w:highlight w:val="yellow"/>
        </w:rPr>
        <w:t>.</w:t>
      </w:r>
    </w:p>
    <w:p w14:paraId="1F5E01B8" w14:textId="77777777" w:rsidR="00001449" w:rsidRPr="0060003E" w:rsidRDefault="00001449" w:rsidP="00001449">
      <w:pPr>
        <w:jc w:val="both"/>
        <w:rPr>
          <w:rFonts w:cstheme="minorHAnsi"/>
          <w:highlight w:val="yellow"/>
        </w:rPr>
      </w:pPr>
    </w:p>
    <w:p w14:paraId="7474B5C0" w14:textId="77777777" w:rsidR="00001449" w:rsidRPr="0060003E" w:rsidRDefault="00001449" w:rsidP="00001449">
      <w:pPr>
        <w:jc w:val="both"/>
        <w:rPr>
          <w:rFonts w:cstheme="minorHAnsi"/>
          <w:highlight w:val="yellow"/>
        </w:rPr>
      </w:pPr>
      <w:r w:rsidRPr="0060003E">
        <w:rPr>
          <w:rFonts w:cstheme="minorHAnsi"/>
          <w:highlight w:val="yellow"/>
        </w:rPr>
        <w:t xml:space="preserve">2019 </w:t>
      </w:r>
      <w:r w:rsidRPr="0060003E">
        <w:rPr>
          <w:rFonts w:ascii="Sylfaen" w:hAnsi="Sylfaen" w:cs="Sylfaen"/>
          <w:highlight w:val="yellow"/>
        </w:rPr>
        <w:t>წლის</w:t>
      </w:r>
      <w:r w:rsidRPr="0060003E">
        <w:rPr>
          <w:rFonts w:cstheme="minorHAnsi"/>
          <w:highlight w:val="yellow"/>
        </w:rPr>
        <w:t xml:space="preserve"> </w:t>
      </w:r>
      <w:r w:rsidRPr="0060003E">
        <w:rPr>
          <w:rFonts w:ascii="Sylfaen" w:hAnsi="Sylfaen" w:cs="Sylfaen"/>
          <w:highlight w:val="yellow"/>
        </w:rPr>
        <w:t>მონაცემებით</w:t>
      </w:r>
      <w:r w:rsidRPr="0060003E">
        <w:rPr>
          <w:rFonts w:cstheme="minorHAnsi"/>
          <w:highlight w:val="yellow"/>
        </w:rPr>
        <w:t xml:space="preserve">, </w:t>
      </w:r>
      <w:r w:rsidRPr="0060003E">
        <w:rPr>
          <w:rFonts w:ascii="Sylfaen" w:hAnsi="Sylfaen" w:cs="Sylfaen"/>
          <w:highlight w:val="yellow"/>
        </w:rPr>
        <w:t>მოსახლეობის</w:t>
      </w:r>
      <w:r w:rsidRPr="0060003E">
        <w:rPr>
          <w:rFonts w:cstheme="minorHAnsi"/>
          <w:highlight w:val="yellow"/>
        </w:rPr>
        <w:t xml:space="preserve"> </w:t>
      </w:r>
      <w:r w:rsidRPr="0060003E">
        <w:rPr>
          <w:rFonts w:ascii="Sylfaen" w:hAnsi="Sylfaen" w:cs="Sylfaen"/>
          <w:highlight w:val="yellow"/>
        </w:rPr>
        <w:t>დაახლოებით</w:t>
      </w:r>
      <w:r w:rsidRPr="0060003E">
        <w:rPr>
          <w:rFonts w:cstheme="minorHAnsi"/>
          <w:highlight w:val="yellow"/>
        </w:rPr>
        <w:t xml:space="preserve"> 90 </w:t>
      </w:r>
      <w:r w:rsidRPr="0060003E">
        <w:rPr>
          <w:rFonts w:ascii="Sylfaen" w:hAnsi="Sylfaen" w:cs="Sylfaen"/>
          <w:highlight w:val="yellow"/>
        </w:rPr>
        <w:t>პროცენტი</w:t>
      </w:r>
      <w:r w:rsidRPr="0060003E">
        <w:rPr>
          <w:rFonts w:cstheme="minorHAnsi"/>
          <w:highlight w:val="yellow"/>
        </w:rPr>
        <w:t xml:space="preserve"> </w:t>
      </w:r>
      <w:r w:rsidRPr="0060003E">
        <w:rPr>
          <w:rFonts w:ascii="Sylfaen" w:hAnsi="Sylfaen" w:cs="Sylfaen"/>
          <w:highlight w:val="yellow"/>
        </w:rPr>
        <w:t>დარეგისტრირდა</w:t>
      </w:r>
      <w:r w:rsidRPr="0060003E">
        <w:rPr>
          <w:rFonts w:cstheme="minorHAnsi"/>
          <w:highlight w:val="yellow"/>
        </w:rPr>
        <w:t xml:space="preserve"> UHC </w:t>
      </w:r>
      <w:r w:rsidRPr="0060003E">
        <w:rPr>
          <w:rFonts w:ascii="Sylfaen" w:hAnsi="Sylfaen" w:cs="Sylfaen"/>
          <w:highlight w:val="yellow"/>
        </w:rPr>
        <w:t>პროგრამაზე</w:t>
      </w:r>
      <w:r w:rsidRPr="0060003E">
        <w:rPr>
          <w:rFonts w:cstheme="minorHAnsi"/>
          <w:highlight w:val="yellow"/>
        </w:rPr>
        <w:t xml:space="preserve"> (NCDC, 2019). </w:t>
      </w:r>
      <w:r w:rsidRPr="0060003E">
        <w:rPr>
          <w:rFonts w:ascii="Sylfaen" w:hAnsi="Sylfaen" w:cs="Sylfaen"/>
          <w:highlight w:val="yellow"/>
        </w:rPr>
        <w:t>პროგრამის</w:t>
      </w:r>
      <w:r w:rsidRPr="0060003E">
        <w:rPr>
          <w:rFonts w:cstheme="minorHAnsi"/>
          <w:highlight w:val="yellow"/>
        </w:rPr>
        <w:t xml:space="preserve"> </w:t>
      </w:r>
      <w:r w:rsidRPr="0060003E">
        <w:rPr>
          <w:rFonts w:ascii="Sylfaen" w:hAnsi="Sylfaen" w:cs="Sylfaen"/>
          <w:highlight w:val="yellow"/>
        </w:rPr>
        <w:t>ფარგლებში</w:t>
      </w:r>
      <w:r w:rsidRPr="0060003E">
        <w:rPr>
          <w:rFonts w:cstheme="minorHAnsi"/>
          <w:highlight w:val="yellow"/>
        </w:rPr>
        <w:t xml:space="preserve">, </w:t>
      </w:r>
      <w:r w:rsidRPr="0060003E">
        <w:rPr>
          <w:rFonts w:ascii="Sylfaen" w:hAnsi="Sylfaen" w:cs="Sylfaen"/>
          <w:highlight w:val="yellow"/>
        </w:rPr>
        <w:t>დაგეგმილი</w:t>
      </w:r>
      <w:r w:rsidRPr="0060003E">
        <w:rPr>
          <w:rFonts w:cstheme="minorHAnsi"/>
          <w:highlight w:val="yellow"/>
        </w:rPr>
        <w:t xml:space="preserve"> </w:t>
      </w:r>
      <w:r w:rsidRPr="0060003E">
        <w:rPr>
          <w:rFonts w:ascii="Sylfaen" w:hAnsi="Sylfaen" w:cs="Sylfaen"/>
          <w:highlight w:val="yellow"/>
        </w:rPr>
        <w:t>საავადმყოფოების</w:t>
      </w:r>
      <w:r w:rsidRPr="0060003E">
        <w:rPr>
          <w:rFonts w:cstheme="minorHAnsi"/>
          <w:highlight w:val="yellow"/>
        </w:rPr>
        <w:t xml:space="preserve"> </w:t>
      </w:r>
      <w:r w:rsidRPr="0060003E">
        <w:rPr>
          <w:rFonts w:ascii="Sylfaen" w:hAnsi="Sylfaen" w:cs="Sylfaen"/>
          <w:highlight w:val="yellow"/>
        </w:rPr>
        <w:t>მისაღებად</w:t>
      </w:r>
      <w:r w:rsidRPr="0060003E">
        <w:rPr>
          <w:rFonts w:cstheme="minorHAnsi"/>
          <w:highlight w:val="yellow"/>
        </w:rPr>
        <w:t xml:space="preserve">, </w:t>
      </w:r>
      <w:r w:rsidRPr="0060003E">
        <w:rPr>
          <w:rFonts w:ascii="Sylfaen" w:hAnsi="Sylfaen" w:cs="Sylfaen"/>
          <w:highlight w:val="yellow"/>
        </w:rPr>
        <w:t>პაციენტი</w:t>
      </w:r>
      <w:r w:rsidRPr="0060003E">
        <w:rPr>
          <w:rFonts w:cstheme="minorHAnsi"/>
          <w:highlight w:val="yellow"/>
        </w:rPr>
        <w:t xml:space="preserve"> </w:t>
      </w:r>
      <w:r w:rsidRPr="0060003E">
        <w:rPr>
          <w:rFonts w:ascii="Sylfaen" w:hAnsi="Sylfaen" w:cs="Sylfaen"/>
          <w:highlight w:val="yellow"/>
        </w:rPr>
        <w:t>ირჩევს</w:t>
      </w:r>
      <w:r w:rsidRPr="0060003E">
        <w:rPr>
          <w:rFonts w:cstheme="minorHAnsi"/>
          <w:highlight w:val="yellow"/>
        </w:rPr>
        <w:t xml:space="preserve"> </w:t>
      </w:r>
      <w:r w:rsidRPr="0060003E">
        <w:rPr>
          <w:rFonts w:ascii="Sylfaen" w:hAnsi="Sylfaen" w:cs="Sylfaen"/>
          <w:highlight w:val="yellow"/>
        </w:rPr>
        <w:t>პროვაიდერს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მათ</w:t>
      </w:r>
      <w:r w:rsidRPr="0060003E">
        <w:rPr>
          <w:rFonts w:cstheme="minorHAnsi"/>
          <w:highlight w:val="yellow"/>
        </w:rPr>
        <w:t xml:space="preserve"> </w:t>
      </w:r>
      <w:r w:rsidRPr="0060003E">
        <w:rPr>
          <w:rFonts w:ascii="Sylfaen" w:hAnsi="Sylfaen" w:cs="Sylfaen"/>
          <w:highlight w:val="yellow"/>
        </w:rPr>
        <w:t>ან</w:t>
      </w:r>
      <w:r w:rsidRPr="0060003E">
        <w:rPr>
          <w:rFonts w:cstheme="minorHAnsi"/>
          <w:highlight w:val="yellow"/>
        </w:rPr>
        <w:t xml:space="preserve"> </w:t>
      </w:r>
      <w:r w:rsidRPr="0060003E">
        <w:rPr>
          <w:rFonts w:ascii="Sylfaen" w:hAnsi="Sylfaen" w:cs="Sylfaen"/>
          <w:highlight w:val="yellow"/>
        </w:rPr>
        <w:t>სამედიცინო</w:t>
      </w:r>
      <w:r w:rsidRPr="0060003E">
        <w:rPr>
          <w:rFonts w:cstheme="minorHAnsi"/>
          <w:highlight w:val="yellow"/>
        </w:rPr>
        <w:t xml:space="preserve"> </w:t>
      </w:r>
      <w:r w:rsidRPr="0060003E">
        <w:rPr>
          <w:rFonts w:ascii="Sylfaen" w:hAnsi="Sylfaen" w:cs="Sylfaen"/>
          <w:highlight w:val="yellow"/>
        </w:rPr>
        <w:t>დაწესებულებას</w:t>
      </w:r>
      <w:r w:rsidRPr="0060003E">
        <w:rPr>
          <w:rFonts w:cstheme="minorHAnsi"/>
          <w:highlight w:val="yellow"/>
        </w:rPr>
        <w:t xml:space="preserve"> </w:t>
      </w:r>
      <w:r w:rsidRPr="0060003E">
        <w:rPr>
          <w:rFonts w:ascii="Sylfaen" w:hAnsi="Sylfaen" w:cs="Sylfaen"/>
          <w:highlight w:val="yellow"/>
        </w:rPr>
        <w:t>უნდა</w:t>
      </w:r>
      <w:r w:rsidRPr="0060003E">
        <w:rPr>
          <w:rFonts w:cstheme="minorHAnsi"/>
          <w:highlight w:val="yellow"/>
        </w:rPr>
        <w:t xml:space="preserve"> </w:t>
      </w:r>
      <w:r w:rsidRPr="0060003E">
        <w:rPr>
          <w:rFonts w:ascii="Sylfaen" w:hAnsi="Sylfaen" w:cs="Sylfaen"/>
          <w:highlight w:val="yellow"/>
        </w:rPr>
        <w:t>წარუდგინონ</w:t>
      </w:r>
      <w:r w:rsidRPr="0060003E">
        <w:rPr>
          <w:rFonts w:cstheme="minorHAnsi"/>
          <w:highlight w:val="yellow"/>
        </w:rPr>
        <w:t xml:space="preserve"> SSA– </w:t>
      </w:r>
      <w:r w:rsidRPr="0060003E">
        <w:rPr>
          <w:rFonts w:ascii="Sylfaen" w:hAnsi="Sylfaen" w:cs="Sylfaen"/>
          <w:highlight w:val="yellow"/>
        </w:rPr>
        <w:t>ს</w:t>
      </w:r>
      <w:r w:rsidRPr="0060003E">
        <w:rPr>
          <w:rFonts w:cstheme="minorHAnsi"/>
          <w:highlight w:val="yellow"/>
        </w:rPr>
        <w:t xml:space="preserve"> </w:t>
      </w:r>
      <w:r w:rsidRPr="0060003E">
        <w:rPr>
          <w:rFonts w:ascii="Sylfaen" w:hAnsi="Sylfaen" w:cs="Sylfaen"/>
          <w:highlight w:val="yellow"/>
        </w:rPr>
        <w:t>ავტორიზაციისთვის</w:t>
      </w:r>
      <w:r w:rsidRPr="0060003E">
        <w:rPr>
          <w:rFonts w:cstheme="minorHAnsi"/>
          <w:highlight w:val="yellow"/>
        </w:rPr>
        <w:t xml:space="preserve"> </w:t>
      </w:r>
      <w:r w:rsidRPr="0060003E">
        <w:rPr>
          <w:rFonts w:ascii="Sylfaen" w:hAnsi="Sylfaen" w:cs="Sylfaen"/>
          <w:highlight w:val="yellow"/>
        </w:rPr>
        <w:t>საჭირო</w:t>
      </w:r>
      <w:r w:rsidRPr="0060003E">
        <w:rPr>
          <w:rFonts w:cstheme="minorHAnsi"/>
          <w:highlight w:val="yellow"/>
        </w:rPr>
        <w:t xml:space="preserve"> </w:t>
      </w:r>
      <w:r w:rsidRPr="0060003E">
        <w:rPr>
          <w:rFonts w:ascii="Sylfaen" w:hAnsi="Sylfaen" w:cs="Sylfaen"/>
          <w:highlight w:val="yellow"/>
        </w:rPr>
        <w:t>დოკუმენტაცია</w:t>
      </w:r>
      <w:r w:rsidRPr="0060003E">
        <w:rPr>
          <w:rFonts w:cstheme="minorHAnsi"/>
          <w:highlight w:val="yellow"/>
        </w:rPr>
        <w:t xml:space="preserve">. </w:t>
      </w:r>
      <w:r w:rsidRPr="0060003E">
        <w:rPr>
          <w:rFonts w:ascii="Sylfaen" w:hAnsi="Sylfaen" w:cs="Sylfaen"/>
          <w:highlight w:val="yellow"/>
        </w:rPr>
        <w:t>უფლებამოსილების</w:t>
      </w:r>
      <w:r w:rsidRPr="0060003E">
        <w:rPr>
          <w:rFonts w:cstheme="minorHAnsi"/>
          <w:highlight w:val="yellow"/>
        </w:rPr>
        <w:t xml:space="preserve"> </w:t>
      </w:r>
      <w:r w:rsidRPr="0060003E">
        <w:rPr>
          <w:rFonts w:ascii="Sylfaen" w:hAnsi="Sylfaen" w:cs="Sylfaen"/>
          <w:highlight w:val="yellow"/>
        </w:rPr>
        <w:t>მიღების</w:t>
      </w:r>
      <w:r w:rsidRPr="0060003E">
        <w:rPr>
          <w:rFonts w:cstheme="minorHAnsi"/>
          <w:highlight w:val="yellow"/>
        </w:rPr>
        <w:t xml:space="preserve"> </w:t>
      </w:r>
      <w:r w:rsidRPr="0060003E">
        <w:rPr>
          <w:rFonts w:ascii="Sylfaen" w:hAnsi="Sylfaen" w:cs="Sylfaen"/>
          <w:highlight w:val="yellow"/>
        </w:rPr>
        <w:t>შემდეგ</w:t>
      </w:r>
      <w:r w:rsidRPr="0060003E">
        <w:rPr>
          <w:rFonts w:cstheme="minorHAnsi"/>
          <w:highlight w:val="yellow"/>
        </w:rPr>
        <w:t xml:space="preserve">, </w:t>
      </w:r>
      <w:r w:rsidRPr="0060003E">
        <w:rPr>
          <w:rFonts w:ascii="Sylfaen" w:hAnsi="Sylfaen" w:cs="Sylfaen"/>
          <w:highlight w:val="yellow"/>
        </w:rPr>
        <w:t>პაციენტს</w:t>
      </w:r>
      <w:r w:rsidRPr="0060003E">
        <w:rPr>
          <w:rFonts w:cstheme="minorHAnsi"/>
          <w:highlight w:val="yellow"/>
        </w:rPr>
        <w:t xml:space="preserve"> </w:t>
      </w:r>
      <w:r w:rsidRPr="0060003E">
        <w:rPr>
          <w:rFonts w:ascii="Sylfaen" w:hAnsi="Sylfaen" w:cs="Sylfaen"/>
          <w:highlight w:val="yellow"/>
        </w:rPr>
        <w:t>ეძლევა</w:t>
      </w:r>
      <w:r w:rsidRPr="0060003E">
        <w:rPr>
          <w:rFonts w:cstheme="minorHAnsi"/>
          <w:highlight w:val="yellow"/>
        </w:rPr>
        <w:t xml:space="preserve"> </w:t>
      </w:r>
      <w:r w:rsidRPr="0060003E">
        <w:rPr>
          <w:rFonts w:ascii="Sylfaen" w:hAnsi="Sylfaen" w:cs="Sylfaen"/>
          <w:highlight w:val="yellow"/>
        </w:rPr>
        <w:t>ვაუჩერი</w:t>
      </w:r>
      <w:r w:rsidRPr="0060003E">
        <w:rPr>
          <w:rFonts w:cstheme="minorHAnsi"/>
          <w:highlight w:val="yellow"/>
        </w:rPr>
        <w:t xml:space="preserve">, </w:t>
      </w:r>
      <w:r w:rsidRPr="0060003E">
        <w:rPr>
          <w:rFonts w:ascii="Sylfaen" w:hAnsi="Sylfaen" w:cs="Sylfaen"/>
          <w:highlight w:val="yellow"/>
        </w:rPr>
        <w:t>რომელიც</w:t>
      </w:r>
      <w:r w:rsidRPr="0060003E">
        <w:rPr>
          <w:rFonts w:cstheme="minorHAnsi"/>
          <w:highlight w:val="yellow"/>
        </w:rPr>
        <w:t xml:space="preserve"> </w:t>
      </w:r>
      <w:r w:rsidRPr="0060003E">
        <w:rPr>
          <w:rFonts w:ascii="Sylfaen" w:hAnsi="Sylfaen" w:cs="Sylfaen"/>
          <w:highlight w:val="yellow"/>
        </w:rPr>
        <w:t>ასევე</w:t>
      </w:r>
      <w:r w:rsidRPr="0060003E">
        <w:rPr>
          <w:rFonts w:cstheme="minorHAnsi"/>
          <w:highlight w:val="yellow"/>
        </w:rPr>
        <w:t xml:space="preserve"> </w:t>
      </w:r>
      <w:r w:rsidRPr="0060003E">
        <w:rPr>
          <w:rFonts w:ascii="Sylfaen" w:hAnsi="Sylfaen" w:cs="Sylfaen"/>
          <w:highlight w:val="yellow"/>
        </w:rPr>
        <w:t>მიუთითებს</w:t>
      </w:r>
      <w:r w:rsidRPr="0060003E">
        <w:rPr>
          <w:rFonts w:cstheme="minorHAnsi"/>
          <w:highlight w:val="yellow"/>
        </w:rPr>
        <w:t xml:space="preserve">, </w:t>
      </w:r>
      <w:r w:rsidRPr="0060003E">
        <w:rPr>
          <w:rFonts w:ascii="Sylfaen" w:hAnsi="Sylfaen" w:cs="Sylfaen"/>
          <w:highlight w:val="yellow"/>
        </w:rPr>
        <w:t>თუ</w:t>
      </w:r>
      <w:r w:rsidRPr="0060003E">
        <w:rPr>
          <w:rFonts w:cstheme="minorHAnsi"/>
          <w:highlight w:val="yellow"/>
        </w:rPr>
        <w:t xml:space="preserve"> </w:t>
      </w:r>
      <w:r w:rsidRPr="0060003E">
        <w:rPr>
          <w:rFonts w:ascii="Sylfaen" w:hAnsi="Sylfaen" w:cs="Sylfaen"/>
          <w:highlight w:val="yellow"/>
        </w:rPr>
        <w:t>რა</w:t>
      </w:r>
      <w:r w:rsidRPr="0060003E">
        <w:rPr>
          <w:rFonts w:cstheme="minorHAnsi"/>
          <w:highlight w:val="yellow"/>
        </w:rPr>
        <w:t xml:space="preserve"> </w:t>
      </w:r>
      <w:r w:rsidRPr="0060003E">
        <w:rPr>
          <w:rFonts w:ascii="Sylfaen" w:hAnsi="Sylfaen" w:cs="Sylfaen"/>
          <w:highlight w:val="yellow"/>
        </w:rPr>
        <w:t>ნაწილს</w:t>
      </w:r>
      <w:r w:rsidRPr="0060003E">
        <w:rPr>
          <w:rFonts w:cstheme="minorHAnsi"/>
          <w:highlight w:val="yellow"/>
        </w:rPr>
        <w:t xml:space="preserve"> </w:t>
      </w:r>
      <w:r w:rsidRPr="0060003E">
        <w:rPr>
          <w:rFonts w:ascii="Sylfaen" w:hAnsi="Sylfaen" w:cs="Sylfaen"/>
          <w:highlight w:val="yellow"/>
        </w:rPr>
        <w:t>დაფარავს</w:t>
      </w:r>
      <w:r w:rsidRPr="0060003E">
        <w:rPr>
          <w:rFonts w:cstheme="minorHAnsi"/>
          <w:highlight w:val="yellow"/>
        </w:rPr>
        <w:t xml:space="preserve"> </w:t>
      </w:r>
      <w:r w:rsidRPr="0060003E">
        <w:rPr>
          <w:rFonts w:ascii="Sylfaen" w:hAnsi="Sylfaen" w:cs="Sylfaen"/>
          <w:highlight w:val="yellow"/>
        </w:rPr>
        <w:t>მთავრობა</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რამდენს</w:t>
      </w:r>
      <w:r w:rsidRPr="0060003E">
        <w:rPr>
          <w:rFonts w:cstheme="minorHAnsi"/>
          <w:highlight w:val="yellow"/>
        </w:rPr>
        <w:t xml:space="preserve"> </w:t>
      </w:r>
      <w:r w:rsidRPr="0060003E">
        <w:rPr>
          <w:rFonts w:ascii="Sylfaen" w:hAnsi="Sylfaen" w:cs="Sylfaen"/>
          <w:highlight w:val="yellow"/>
        </w:rPr>
        <w:t>გადაიხდის</w:t>
      </w:r>
      <w:r w:rsidRPr="0060003E">
        <w:rPr>
          <w:rFonts w:cstheme="minorHAnsi"/>
          <w:highlight w:val="yellow"/>
        </w:rPr>
        <w:t xml:space="preserve"> </w:t>
      </w:r>
      <w:r w:rsidRPr="0060003E">
        <w:rPr>
          <w:rFonts w:ascii="Sylfaen" w:hAnsi="Sylfaen" w:cs="Sylfaen"/>
          <w:highlight w:val="yellow"/>
        </w:rPr>
        <w:t>პაციენტი</w:t>
      </w:r>
      <w:r w:rsidRPr="0060003E">
        <w:rPr>
          <w:rFonts w:cstheme="minorHAnsi"/>
          <w:highlight w:val="yellow"/>
        </w:rPr>
        <w:t xml:space="preserve"> (</w:t>
      </w:r>
      <w:r w:rsidRPr="0060003E">
        <w:rPr>
          <w:rFonts w:ascii="Sylfaen" w:hAnsi="Sylfaen" w:cs="Sylfaen"/>
          <w:highlight w:val="yellow"/>
        </w:rPr>
        <w:t>ზოგადად</w:t>
      </w:r>
      <w:r w:rsidRPr="0060003E">
        <w:rPr>
          <w:rFonts w:cstheme="minorHAnsi"/>
          <w:highlight w:val="yellow"/>
        </w:rPr>
        <w:t xml:space="preserve"> 10% -</w:t>
      </w:r>
      <w:r w:rsidRPr="0060003E">
        <w:rPr>
          <w:rFonts w:ascii="Sylfaen" w:hAnsi="Sylfaen" w:cs="Sylfaen"/>
          <w:highlight w:val="yellow"/>
        </w:rPr>
        <w:t>დან</w:t>
      </w:r>
      <w:r w:rsidRPr="0060003E">
        <w:rPr>
          <w:rFonts w:cstheme="minorHAnsi"/>
          <w:highlight w:val="yellow"/>
        </w:rPr>
        <w:t xml:space="preserve"> 30%). </w:t>
      </w:r>
      <w:r w:rsidRPr="0060003E">
        <w:rPr>
          <w:rFonts w:ascii="Sylfaen" w:hAnsi="Sylfaen" w:cs="Sylfaen"/>
          <w:highlight w:val="yellow"/>
        </w:rPr>
        <w:t>პაციენტებს</w:t>
      </w:r>
      <w:r w:rsidRPr="0060003E">
        <w:rPr>
          <w:rFonts w:cstheme="minorHAnsi"/>
          <w:highlight w:val="yellow"/>
        </w:rPr>
        <w:t xml:space="preserve"> </w:t>
      </w:r>
      <w:r w:rsidRPr="0060003E">
        <w:rPr>
          <w:rFonts w:ascii="Sylfaen" w:hAnsi="Sylfaen" w:cs="Sylfaen"/>
          <w:highlight w:val="yellow"/>
        </w:rPr>
        <w:t>თავისუფლად</w:t>
      </w:r>
      <w:r w:rsidRPr="0060003E">
        <w:rPr>
          <w:rFonts w:cstheme="minorHAnsi"/>
          <w:highlight w:val="yellow"/>
        </w:rPr>
        <w:t xml:space="preserve"> </w:t>
      </w:r>
      <w:r w:rsidRPr="0060003E">
        <w:rPr>
          <w:rFonts w:ascii="Sylfaen" w:hAnsi="Sylfaen" w:cs="Sylfaen"/>
          <w:highlight w:val="yellow"/>
        </w:rPr>
        <w:t>შეუძლიათ</w:t>
      </w:r>
      <w:r w:rsidRPr="0060003E">
        <w:rPr>
          <w:rFonts w:cstheme="minorHAnsi"/>
          <w:highlight w:val="yellow"/>
        </w:rPr>
        <w:t xml:space="preserve"> </w:t>
      </w:r>
      <w:r w:rsidRPr="0060003E">
        <w:rPr>
          <w:rFonts w:ascii="Sylfaen" w:hAnsi="Sylfaen" w:cs="Sylfaen"/>
          <w:highlight w:val="yellow"/>
        </w:rPr>
        <w:t>მიმართონ</w:t>
      </w:r>
      <w:r w:rsidRPr="0060003E">
        <w:rPr>
          <w:rFonts w:cstheme="minorHAnsi"/>
          <w:highlight w:val="yellow"/>
        </w:rPr>
        <w:t xml:space="preserve"> </w:t>
      </w:r>
      <w:r w:rsidRPr="0060003E">
        <w:rPr>
          <w:rFonts w:ascii="Sylfaen" w:hAnsi="Sylfaen" w:cs="Sylfaen"/>
          <w:highlight w:val="yellow"/>
        </w:rPr>
        <w:t>ნებისმიერ</w:t>
      </w:r>
      <w:r w:rsidRPr="0060003E">
        <w:rPr>
          <w:rFonts w:cstheme="minorHAnsi"/>
          <w:highlight w:val="yellow"/>
        </w:rPr>
        <w:t xml:space="preserve"> </w:t>
      </w:r>
      <w:r w:rsidRPr="0060003E">
        <w:rPr>
          <w:rFonts w:ascii="Sylfaen" w:hAnsi="Sylfaen" w:cs="Sylfaen"/>
          <w:highlight w:val="yellow"/>
        </w:rPr>
        <w:t>სერვისის</w:t>
      </w:r>
      <w:r w:rsidRPr="0060003E">
        <w:rPr>
          <w:rFonts w:cstheme="minorHAnsi"/>
          <w:highlight w:val="yellow"/>
        </w:rPr>
        <w:t xml:space="preserve"> </w:t>
      </w:r>
      <w:r w:rsidRPr="0060003E">
        <w:rPr>
          <w:rFonts w:ascii="Sylfaen" w:hAnsi="Sylfaen" w:cs="Sylfaen"/>
          <w:highlight w:val="yellow"/>
        </w:rPr>
        <w:t>მომწოდებელს</w:t>
      </w:r>
      <w:r w:rsidRPr="0060003E">
        <w:rPr>
          <w:rFonts w:cstheme="minorHAnsi"/>
          <w:highlight w:val="yellow"/>
        </w:rPr>
        <w:t xml:space="preserve"> </w:t>
      </w:r>
      <w:r w:rsidRPr="0060003E">
        <w:rPr>
          <w:rFonts w:ascii="Sylfaen" w:hAnsi="Sylfaen" w:cs="Sylfaen"/>
          <w:highlight w:val="yellow"/>
        </w:rPr>
        <w:t>და</w:t>
      </w:r>
      <w:r w:rsidRPr="0060003E">
        <w:rPr>
          <w:rFonts w:cstheme="minorHAnsi"/>
          <w:highlight w:val="yellow"/>
        </w:rPr>
        <w:t xml:space="preserve"> </w:t>
      </w:r>
      <w:r w:rsidRPr="0060003E">
        <w:rPr>
          <w:rFonts w:ascii="Sylfaen" w:hAnsi="Sylfaen" w:cs="Sylfaen"/>
          <w:highlight w:val="yellow"/>
        </w:rPr>
        <w:t>გადაიხადონ</w:t>
      </w:r>
      <w:r w:rsidRPr="0060003E">
        <w:rPr>
          <w:rFonts w:cstheme="minorHAnsi"/>
          <w:highlight w:val="yellow"/>
        </w:rPr>
        <w:t xml:space="preserve"> </w:t>
      </w:r>
      <w:r w:rsidRPr="0060003E">
        <w:rPr>
          <w:rFonts w:ascii="Sylfaen" w:hAnsi="Sylfaen" w:cs="Sylfaen"/>
          <w:highlight w:val="yellow"/>
        </w:rPr>
        <w:t>ჯიბიდან</w:t>
      </w:r>
      <w:r w:rsidRPr="0060003E">
        <w:rPr>
          <w:rFonts w:cstheme="minorHAnsi"/>
          <w:highlight w:val="yellow"/>
        </w:rPr>
        <w:t xml:space="preserve"> (WHO, 2017).</w:t>
      </w:r>
    </w:p>
    <w:p w14:paraId="3C6D72A6" w14:textId="77777777" w:rsidR="00001449" w:rsidRPr="0060003E" w:rsidRDefault="00001449" w:rsidP="00001449">
      <w:pPr>
        <w:jc w:val="both"/>
        <w:rPr>
          <w:rFonts w:cstheme="minorHAnsi"/>
          <w:highlight w:val="yellow"/>
        </w:rPr>
      </w:pPr>
    </w:p>
    <w:p w14:paraId="114BF04D" w14:textId="4DD4135C" w:rsidR="00001449" w:rsidRDefault="00001449" w:rsidP="00001449">
      <w:pPr>
        <w:jc w:val="both"/>
        <w:rPr>
          <w:rFonts w:cstheme="minorHAnsi"/>
        </w:rPr>
      </w:pPr>
      <w:r w:rsidRPr="0060003E">
        <w:rPr>
          <w:rFonts w:ascii="Sylfaen" w:hAnsi="Sylfaen" w:cs="Sylfaen"/>
          <w:highlight w:val="yellow"/>
        </w:rPr>
        <w:t>საერთო</w:t>
      </w:r>
      <w:r w:rsidRPr="0060003E">
        <w:rPr>
          <w:rFonts w:cstheme="minorHAnsi"/>
          <w:highlight w:val="yellow"/>
        </w:rPr>
        <w:t xml:space="preserve"> </w:t>
      </w:r>
      <w:r w:rsidRPr="0060003E">
        <w:rPr>
          <w:rFonts w:ascii="Sylfaen" w:hAnsi="Sylfaen" w:cs="Sylfaen"/>
          <w:highlight w:val="yellow"/>
        </w:rPr>
        <w:t>ჯამში</w:t>
      </w:r>
      <w:r w:rsidRPr="0060003E">
        <w:rPr>
          <w:rFonts w:cstheme="minorHAnsi"/>
          <w:highlight w:val="yellow"/>
        </w:rPr>
        <w:t xml:space="preserve">, UHC </w:t>
      </w:r>
      <w:r w:rsidRPr="0060003E">
        <w:rPr>
          <w:rFonts w:ascii="Sylfaen" w:hAnsi="Sylfaen" w:cs="Sylfaen"/>
          <w:highlight w:val="yellow"/>
        </w:rPr>
        <w:t>პროგრამის</w:t>
      </w:r>
      <w:r w:rsidRPr="0060003E">
        <w:rPr>
          <w:rFonts w:cstheme="minorHAnsi"/>
          <w:highlight w:val="yellow"/>
        </w:rPr>
        <w:t xml:space="preserve"> </w:t>
      </w:r>
      <w:r w:rsidRPr="0060003E">
        <w:rPr>
          <w:rFonts w:ascii="Sylfaen" w:hAnsi="Sylfaen" w:cs="Sylfaen"/>
          <w:highlight w:val="yellow"/>
        </w:rPr>
        <w:t>დანერგვამ</w:t>
      </w:r>
      <w:r w:rsidRPr="0060003E">
        <w:rPr>
          <w:rFonts w:cstheme="minorHAnsi"/>
          <w:highlight w:val="yellow"/>
        </w:rPr>
        <w:t xml:space="preserve"> </w:t>
      </w:r>
      <w:r w:rsidRPr="0060003E">
        <w:rPr>
          <w:rFonts w:ascii="Sylfaen" w:hAnsi="Sylfaen" w:cs="Sylfaen"/>
          <w:highlight w:val="yellow"/>
        </w:rPr>
        <w:t>დადებითად</w:t>
      </w:r>
      <w:r w:rsidRPr="0060003E">
        <w:rPr>
          <w:rFonts w:cstheme="minorHAnsi"/>
          <w:highlight w:val="yellow"/>
        </w:rPr>
        <w:t xml:space="preserve"> </w:t>
      </w:r>
      <w:r w:rsidRPr="0060003E">
        <w:rPr>
          <w:rFonts w:ascii="Sylfaen" w:hAnsi="Sylfaen" w:cs="Sylfaen"/>
          <w:highlight w:val="yellow"/>
        </w:rPr>
        <w:t>იმოქმედა</w:t>
      </w:r>
      <w:r w:rsidRPr="0060003E">
        <w:rPr>
          <w:rFonts w:cstheme="minorHAnsi"/>
          <w:highlight w:val="yellow"/>
        </w:rPr>
        <w:t xml:space="preserve"> </w:t>
      </w:r>
      <w:r w:rsidRPr="0060003E">
        <w:rPr>
          <w:rFonts w:ascii="Sylfaen" w:hAnsi="Sylfaen" w:cs="Sylfaen"/>
          <w:highlight w:val="yellow"/>
        </w:rPr>
        <w:t>მომსახურების</w:t>
      </w:r>
      <w:r w:rsidRPr="0060003E">
        <w:rPr>
          <w:rFonts w:cstheme="minorHAnsi"/>
          <w:highlight w:val="yellow"/>
        </w:rPr>
        <w:t xml:space="preserve"> </w:t>
      </w:r>
      <w:r w:rsidRPr="003B7BBE">
        <w:rPr>
          <w:rFonts w:ascii="Sylfaen" w:hAnsi="Sylfaen" w:cs="Sylfaen"/>
          <w:highlight w:val="yellow"/>
        </w:rPr>
        <w:t>გამოყენებასა</w:t>
      </w:r>
      <w:r w:rsidRPr="003B7BBE">
        <w:rPr>
          <w:rFonts w:cstheme="minorHAnsi"/>
          <w:highlight w:val="yellow"/>
        </w:rPr>
        <w:t xml:space="preserve"> </w:t>
      </w:r>
      <w:r w:rsidRPr="003B7BBE">
        <w:rPr>
          <w:rFonts w:ascii="Sylfaen" w:hAnsi="Sylfaen" w:cs="Sylfaen"/>
          <w:highlight w:val="yellow"/>
        </w:rPr>
        <w:t>და</w:t>
      </w:r>
      <w:r w:rsidRPr="003B7BBE">
        <w:rPr>
          <w:rFonts w:cstheme="minorHAnsi"/>
          <w:highlight w:val="yellow"/>
        </w:rPr>
        <w:t xml:space="preserve"> </w:t>
      </w:r>
      <w:r w:rsidRPr="003B7BBE">
        <w:rPr>
          <w:rFonts w:ascii="Sylfaen" w:hAnsi="Sylfaen" w:cs="Sylfaen"/>
          <w:highlight w:val="yellow"/>
        </w:rPr>
        <w:t>პაციენტის</w:t>
      </w:r>
      <w:r w:rsidRPr="003B7BBE">
        <w:rPr>
          <w:rFonts w:cstheme="minorHAnsi"/>
          <w:highlight w:val="yellow"/>
        </w:rPr>
        <w:t xml:space="preserve"> </w:t>
      </w:r>
      <w:r w:rsidRPr="003B7BBE">
        <w:rPr>
          <w:rFonts w:ascii="Sylfaen" w:hAnsi="Sylfaen" w:cs="Sylfaen"/>
          <w:highlight w:val="yellow"/>
        </w:rPr>
        <w:t>ქცევაზე</w:t>
      </w:r>
      <w:r w:rsidRPr="003B7BBE">
        <w:rPr>
          <w:rFonts w:cstheme="minorHAnsi"/>
          <w:highlight w:val="yellow"/>
        </w:rPr>
        <w:t xml:space="preserve">. </w:t>
      </w:r>
      <w:r w:rsidRPr="003B7BBE">
        <w:rPr>
          <w:rFonts w:ascii="Sylfaen" w:hAnsi="Sylfaen" w:cs="Sylfaen"/>
          <w:highlight w:val="yellow"/>
        </w:rPr>
        <w:t>მისი</w:t>
      </w:r>
      <w:r w:rsidRPr="003B7BBE">
        <w:rPr>
          <w:rFonts w:cstheme="minorHAnsi"/>
          <w:highlight w:val="yellow"/>
        </w:rPr>
        <w:t xml:space="preserve"> </w:t>
      </w:r>
      <w:r w:rsidRPr="003B7BBE">
        <w:rPr>
          <w:rFonts w:ascii="Sylfaen" w:hAnsi="Sylfaen" w:cs="Sylfaen"/>
          <w:highlight w:val="yellow"/>
        </w:rPr>
        <w:t>განხორციელებიდან</w:t>
      </w:r>
      <w:r w:rsidRPr="003B7BBE">
        <w:rPr>
          <w:rFonts w:cstheme="minorHAnsi"/>
          <w:highlight w:val="yellow"/>
        </w:rPr>
        <w:t xml:space="preserve"> </w:t>
      </w:r>
      <w:r w:rsidRPr="003B7BBE">
        <w:rPr>
          <w:rFonts w:ascii="Sylfaen" w:hAnsi="Sylfaen" w:cs="Sylfaen"/>
          <w:highlight w:val="yellow"/>
        </w:rPr>
        <w:t>ექვსი</w:t>
      </w:r>
      <w:r w:rsidRPr="003B7BBE">
        <w:rPr>
          <w:rFonts w:cstheme="minorHAnsi"/>
          <w:highlight w:val="yellow"/>
        </w:rPr>
        <w:t xml:space="preserve"> </w:t>
      </w:r>
      <w:r w:rsidRPr="003B7BBE">
        <w:rPr>
          <w:rFonts w:ascii="Sylfaen" w:hAnsi="Sylfaen" w:cs="Sylfaen"/>
          <w:highlight w:val="yellow"/>
        </w:rPr>
        <w:t>წლის</w:t>
      </w:r>
      <w:r w:rsidRPr="003B7BBE">
        <w:rPr>
          <w:rFonts w:cstheme="minorHAnsi"/>
          <w:highlight w:val="yellow"/>
        </w:rPr>
        <w:t xml:space="preserve"> </w:t>
      </w:r>
      <w:r w:rsidRPr="003B7BBE">
        <w:rPr>
          <w:rFonts w:ascii="Sylfaen" w:hAnsi="Sylfaen" w:cs="Sylfaen"/>
          <w:highlight w:val="yellow"/>
        </w:rPr>
        <w:t>განმავლობაში</w:t>
      </w:r>
      <w:r w:rsidRPr="003B7BBE">
        <w:rPr>
          <w:rFonts w:cstheme="minorHAnsi"/>
          <w:highlight w:val="yellow"/>
        </w:rPr>
        <w:t xml:space="preserve">, </w:t>
      </w:r>
      <w:r w:rsidRPr="003B7BBE">
        <w:rPr>
          <w:rFonts w:ascii="Sylfaen" w:hAnsi="Sylfaen" w:cs="Sylfaen"/>
          <w:highlight w:val="yellow"/>
        </w:rPr>
        <w:t>ერთ</w:t>
      </w:r>
      <w:r w:rsidRPr="003B7BBE">
        <w:rPr>
          <w:rFonts w:cstheme="minorHAnsi"/>
          <w:highlight w:val="yellow"/>
        </w:rPr>
        <w:t xml:space="preserve"> </w:t>
      </w:r>
      <w:r w:rsidRPr="003B7BBE">
        <w:rPr>
          <w:rFonts w:ascii="Sylfaen" w:hAnsi="Sylfaen" w:cs="Sylfaen"/>
          <w:highlight w:val="yellow"/>
        </w:rPr>
        <w:t>სულ</w:t>
      </w:r>
      <w:r w:rsidRPr="003B7BBE">
        <w:rPr>
          <w:rFonts w:cstheme="minorHAnsi"/>
          <w:highlight w:val="yellow"/>
        </w:rPr>
        <w:t xml:space="preserve"> </w:t>
      </w:r>
      <w:r w:rsidRPr="003B7BBE">
        <w:rPr>
          <w:rFonts w:ascii="Sylfaen" w:hAnsi="Sylfaen" w:cs="Sylfaen"/>
          <w:highlight w:val="yellow"/>
        </w:rPr>
        <w:t>მოსახლეზე</w:t>
      </w:r>
      <w:r w:rsidRPr="003B7BBE">
        <w:rPr>
          <w:rFonts w:cstheme="minorHAnsi"/>
          <w:highlight w:val="yellow"/>
        </w:rPr>
        <w:t xml:space="preserve"> </w:t>
      </w:r>
      <w:r w:rsidRPr="003B7BBE">
        <w:rPr>
          <w:rFonts w:ascii="Sylfaen" w:hAnsi="Sylfaen" w:cs="Sylfaen"/>
          <w:highlight w:val="yellow"/>
        </w:rPr>
        <w:t>ამბულატორიული</w:t>
      </w:r>
      <w:r w:rsidRPr="003B7BBE">
        <w:rPr>
          <w:rFonts w:cstheme="minorHAnsi"/>
          <w:highlight w:val="yellow"/>
        </w:rPr>
        <w:t xml:space="preserve"> </w:t>
      </w:r>
      <w:r w:rsidRPr="003B7BBE">
        <w:rPr>
          <w:rFonts w:ascii="Sylfaen" w:hAnsi="Sylfaen" w:cs="Sylfaen"/>
          <w:highlight w:val="yellow"/>
        </w:rPr>
        <w:t>ვიზიტების</w:t>
      </w:r>
      <w:r w:rsidRPr="003B7BBE">
        <w:rPr>
          <w:rFonts w:cstheme="minorHAnsi"/>
          <w:highlight w:val="yellow"/>
        </w:rPr>
        <w:t xml:space="preserve"> </w:t>
      </w:r>
      <w:r w:rsidRPr="003B7BBE">
        <w:rPr>
          <w:rFonts w:ascii="Sylfaen" w:hAnsi="Sylfaen" w:cs="Sylfaen"/>
          <w:highlight w:val="yellow"/>
        </w:rPr>
        <w:t>რაოდენობა</w:t>
      </w:r>
      <w:r w:rsidRPr="003B7BBE">
        <w:rPr>
          <w:rFonts w:cstheme="minorHAnsi"/>
          <w:highlight w:val="yellow"/>
        </w:rPr>
        <w:t xml:space="preserve"> 3-</w:t>
      </w:r>
      <w:r w:rsidRPr="003B7BBE">
        <w:rPr>
          <w:rFonts w:ascii="Sylfaen" w:hAnsi="Sylfaen" w:cs="Sylfaen"/>
          <w:highlight w:val="yellow"/>
        </w:rPr>
        <w:t>მდე</w:t>
      </w:r>
      <w:r w:rsidRPr="003B7BBE">
        <w:rPr>
          <w:rFonts w:cstheme="minorHAnsi"/>
          <w:highlight w:val="yellow"/>
        </w:rPr>
        <w:t xml:space="preserve"> </w:t>
      </w:r>
      <w:r w:rsidRPr="003B7BBE">
        <w:rPr>
          <w:rFonts w:ascii="Sylfaen" w:hAnsi="Sylfaen" w:cs="Sylfaen"/>
          <w:highlight w:val="yellow"/>
        </w:rPr>
        <w:t>გაიზარდა</w:t>
      </w:r>
      <w:r w:rsidRPr="003B7BBE">
        <w:rPr>
          <w:rFonts w:cstheme="minorHAnsi"/>
          <w:highlight w:val="yellow"/>
        </w:rPr>
        <w:t xml:space="preserve"> (</w:t>
      </w:r>
      <w:r w:rsidRPr="003B7BBE">
        <w:rPr>
          <w:rFonts w:ascii="Sylfaen" w:hAnsi="Sylfaen" w:cs="Sylfaen"/>
          <w:highlight w:val="yellow"/>
        </w:rPr>
        <w:t>სურათი</w:t>
      </w:r>
      <w:r w:rsidRPr="003B7BBE">
        <w:rPr>
          <w:rFonts w:cstheme="minorHAnsi"/>
          <w:highlight w:val="yellow"/>
        </w:rPr>
        <w:t xml:space="preserve"> 5). </w:t>
      </w:r>
      <w:r w:rsidRPr="003B7BBE">
        <w:rPr>
          <w:rFonts w:ascii="Sylfaen" w:hAnsi="Sylfaen" w:cs="Sylfaen"/>
          <w:highlight w:val="yellow"/>
        </w:rPr>
        <w:t>მიუხედავად</w:t>
      </w:r>
      <w:r w:rsidRPr="003B7BBE">
        <w:rPr>
          <w:rFonts w:cstheme="minorHAnsi"/>
          <w:highlight w:val="yellow"/>
        </w:rPr>
        <w:t xml:space="preserve"> </w:t>
      </w:r>
      <w:r w:rsidRPr="003B7BBE">
        <w:rPr>
          <w:rFonts w:ascii="Sylfaen" w:hAnsi="Sylfaen" w:cs="Sylfaen"/>
          <w:highlight w:val="yellow"/>
        </w:rPr>
        <w:t>ამისა</w:t>
      </w:r>
      <w:r w:rsidRPr="003B7BBE">
        <w:rPr>
          <w:rFonts w:cstheme="minorHAnsi"/>
          <w:highlight w:val="yellow"/>
        </w:rPr>
        <w:t xml:space="preserve">, </w:t>
      </w:r>
      <w:r w:rsidRPr="003B7BBE">
        <w:rPr>
          <w:rFonts w:ascii="Sylfaen" w:hAnsi="Sylfaen" w:cs="Sylfaen"/>
          <w:highlight w:val="yellow"/>
        </w:rPr>
        <w:t>პირველადი</w:t>
      </w:r>
      <w:r w:rsidRPr="003B7BBE">
        <w:rPr>
          <w:rFonts w:cstheme="minorHAnsi"/>
          <w:highlight w:val="yellow"/>
        </w:rPr>
        <w:t xml:space="preserve"> </w:t>
      </w:r>
      <w:r w:rsidRPr="003B7BBE">
        <w:rPr>
          <w:rFonts w:ascii="Sylfaen" w:hAnsi="Sylfaen" w:cs="Sylfaen"/>
          <w:highlight w:val="yellow"/>
        </w:rPr>
        <w:t>ჯანდაცვის</w:t>
      </w:r>
      <w:r w:rsidRPr="003B7BBE">
        <w:rPr>
          <w:rFonts w:cstheme="minorHAnsi"/>
          <w:highlight w:val="yellow"/>
        </w:rPr>
        <w:t xml:space="preserve"> </w:t>
      </w:r>
      <w:r w:rsidRPr="003B7BBE">
        <w:rPr>
          <w:rFonts w:ascii="Sylfaen" w:hAnsi="Sylfaen" w:cs="Sylfaen"/>
          <w:highlight w:val="yellow"/>
        </w:rPr>
        <w:t>გამოყენების</w:t>
      </w:r>
      <w:r w:rsidRPr="003B7BBE">
        <w:rPr>
          <w:rFonts w:cstheme="minorHAnsi"/>
          <w:highlight w:val="yellow"/>
        </w:rPr>
        <w:t xml:space="preserve"> </w:t>
      </w:r>
      <w:r w:rsidRPr="003B7BBE">
        <w:rPr>
          <w:rFonts w:ascii="Sylfaen" w:hAnsi="Sylfaen" w:cs="Sylfaen"/>
          <w:highlight w:val="yellow"/>
        </w:rPr>
        <w:t>მაჩვენებლები</w:t>
      </w:r>
      <w:r w:rsidRPr="003B7BBE">
        <w:rPr>
          <w:rFonts w:cstheme="minorHAnsi"/>
          <w:highlight w:val="yellow"/>
        </w:rPr>
        <w:t xml:space="preserve"> </w:t>
      </w:r>
      <w:r w:rsidRPr="003B7BBE">
        <w:rPr>
          <w:rFonts w:ascii="Sylfaen" w:hAnsi="Sylfaen" w:cs="Sylfaen"/>
          <w:highlight w:val="yellow"/>
        </w:rPr>
        <w:t>დაბალია</w:t>
      </w:r>
      <w:r w:rsidRPr="003B7BBE">
        <w:rPr>
          <w:rFonts w:cstheme="minorHAnsi"/>
          <w:highlight w:val="yellow"/>
        </w:rPr>
        <w:t xml:space="preserve"> </w:t>
      </w:r>
      <w:r w:rsidRPr="003B7BBE">
        <w:rPr>
          <w:rFonts w:ascii="Sylfaen" w:hAnsi="Sylfaen" w:cs="Sylfaen"/>
          <w:highlight w:val="yellow"/>
        </w:rPr>
        <w:t>ჯანმო</w:t>
      </w:r>
      <w:r w:rsidRPr="003B7BBE">
        <w:rPr>
          <w:rFonts w:cstheme="minorHAnsi"/>
          <w:highlight w:val="yellow"/>
        </w:rPr>
        <w:t>-</w:t>
      </w:r>
      <w:r w:rsidRPr="003B7BBE">
        <w:rPr>
          <w:rFonts w:ascii="Sylfaen" w:hAnsi="Sylfaen" w:cs="Sylfaen"/>
          <w:highlight w:val="yellow"/>
        </w:rPr>
        <w:t>ს</w:t>
      </w:r>
      <w:r w:rsidRPr="003B7BBE">
        <w:rPr>
          <w:rFonts w:cstheme="minorHAnsi"/>
          <w:highlight w:val="yellow"/>
        </w:rPr>
        <w:t xml:space="preserve"> </w:t>
      </w:r>
      <w:r w:rsidRPr="003B7BBE">
        <w:rPr>
          <w:rFonts w:ascii="Sylfaen" w:hAnsi="Sylfaen" w:cs="Sylfaen"/>
          <w:highlight w:val="yellow"/>
        </w:rPr>
        <w:t>ევროპის</w:t>
      </w:r>
      <w:r w:rsidRPr="003B7BBE">
        <w:rPr>
          <w:rFonts w:cstheme="minorHAnsi"/>
          <w:highlight w:val="yellow"/>
        </w:rPr>
        <w:t xml:space="preserve"> </w:t>
      </w:r>
      <w:r w:rsidRPr="003B7BBE">
        <w:rPr>
          <w:rFonts w:ascii="Sylfaen" w:hAnsi="Sylfaen" w:cs="Sylfaen"/>
          <w:highlight w:val="yellow"/>
        </w:rPr>
        <w:t>რეგიონის</w:t>
      </w:r>
      <w:r w:rsidRPr="003B7BBE">
        <w:rPr>
          <w:rFonts w:cstheme="minorHAnsi"/>
          <w:highlight w:val="yellow"/>
        </w:rPr>
        <w:t xml:space="preserve"> </w:t>
      </w:r>
      <w:r w:rsidRPr="003B7BBE">
        <w:rPr>
          <w:rFonts w:ascii="Sylfaen" w:hAnsi="Sylfaen" w:cs="Sylfaen"/>
          <w:highlight w:val="yellow"/>
        </w:rPr>
        <w:t>სხვა</w:t>
      </w:r>
      <w:r w:rsidRPr="003B7BBE">
        <w:rPr>
          <w:rFonts w:cstheme="minorHAnsi"/>
          <w:highlight w:val="yellow"/>
        </w:rPr>
        <w:t xml:space="preserve"> </w:t>
      </w:r>
      <w:r w:rsidRPr="003B7BBE">
        <w:rPr>
          <w:rFonts w:ascii="Sylfaen" w:hAnsi="Sylfaen" w:cs="Sylfaen"/>
          <w:highlight w:val="yellow"/>
        </w:rPr>
        <w:t>ქვეყნებთან</w:t>
      </w:r>
      <w:r w:rsidRPr="003B7BBE">
        <w:rPr>
          <w:rFonts w:cstheme="minorHAnsi"/>
          <w:highlight w:val="yellow"/>
        </w:rPr>
        <w:t xml:space="preserve"> </w:t>
      </w:r>
      <w:r w:rsidRPr="003B7BBE">
        <w:rPr>
          <w:rFonts w:ascii="Sylfaen" w:hAnsi="Sylfaen" w:cs="Sylfaen"/>
          <w:highlight w:val="yellow"/>
        </w:rPr>
        <w:t>შედარებით</w:t>
      </w:r>
      <w:r w:rsidRPr="003B7BBE">
        <w:rPr>
          <w:rFonts w:cstheme="minorHAnsi"/>
          <w:highlight w:val="yellow"/>
        </w:rPr>
        <w:t>.</w:t>
      </w:r>
    </w:p>
    <w:p w14:paraId="024E7FE0" w14:textId="77777777" w:rsidR="00AB2C50" w:rsidRDefault="00AB2C50" w:rsidP="001D5010">
      <w:pPr>
        <w:jc w:val="both"/>
        <w:rPr>
          <w:rFonts w:cstheme="minorHAnsi"/>
        </w:rPr>
      </w:pPr>
    </w:p>
    <w:p w14:paraId="188C65AF" w14:textId="77777777" w:rsidR="00AB2C50" w:rsidRDefault="00AB2C50" w:rsidP="001D5010">
      <w:pPr>
        <w:keepNext/>
        <w:jc w:val="both"/>
      </w:pPr>
      <w:r>
        <w:rPr>
          <w:noProof/>
        </w:rPr>
        <w:drawing>
          <wp:inline distT="0" distB="0" distL="0" distR="0" wp14:anchorId="1B9E5727" wp14:editId="24823C26">
            <wp:extent cx="4572000" cy="2743200"/>
            <wp:effectExtent l="0" t="0" r="12700" b="12700"/>
            <wp:docPr id="5" name="Chart 5">
              <a:extLst xmlns:a="http://schemas.openxmlformats.org/drawingml/2006/main">
                <a:ext uri="{FF2B5EF4-FFF2-40B4-BE49-F238E27FC236}">
                  <a16:creationId xmlns:a16="http://schemas.microsoft.com/office/drawing/2014/main" id="{EADA5A97-B6C7-D643-AF3C-2F2B7074C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EFC169" w14:textId="76D7186B" w:rsidR="00AB2C50" w:rsidRDefault="00AB2C50" w:rsidP="001D5010">
      <w:pPr>
        <w:jc w:val="both"/>
        <w:rPr>
          <w:rFonts w:cstheme="minorHAnsi"/>
        </w:rPr>
      </w:pPr>
    </w:p>
    <w:p w14:paraId="34D0AF17" w14:textId="44D9E6B0" w:rsidR="003B7BBE" w:rsidRDefault="003B7BBE" w:rsidP="001D5010">
      <w:pPr>
        <w:jc w:val="both"/>
        <w:rPr>
          <w:rFonts w:cstheme="minorHAnsi"/>
        </w:rPr>
      </w:pPr>
    </w:p>
    <w:p w14:paraId="7673C5E6" w14:textId="527C1232" w:rsidR="003B7BBE" w:rsidRDefault="003B7BBE" w:rsidP="001D5010">
      <w:pPr>
        <w:jc w:val="both"/>
        <w:rPr>
          <w:rFonts w:cstheme="minorHAnsi"/>
        </w:rPr>
      </w:pPr>
    </w:p>
    <w:p w14:paraId="7CD2FBED" w14:textId="4517A54A" w:rsidR="003B7BBE" w:rsidRDefault="003B7BBE" w:rsidP="001D5010">
      <w:pPr>
        <w:jc w:val="both"/>
        <w:rPr>
          <w:rFonts w:cstheme="minorHAnsi"/>
        </w:rPr>
      </w:pPr>
    </w:p>
    <w:p w14:paraId="372CDAD4" w14:textId="77777777" w:rsidR="003B7BBE" w:rsidRDefault="003B7BBE" w:rsidP="001D5010">
      <w:pPr>
        <w:jc w:val="both"/>
        <w:rPr>
          <w:rFonts w:cstheme="minorHAnsi"/>
        </w:rPr>
      </w:pPr>
    </w:p>
    <w:p w14:paraId="61DBACB0" w14:textId="77777777" w:rsidR="00AB2C50" w:rsidRPr="003B7BBE" w:rsidRDefault="00AB2C50" w:rsidP="001D5010">
      <w:pPr>
        <w:jc w:val="both"/>
        <w:rPr>
          <w:rFonts w:cstheme="minorHAnsi"/>
          <w:highlight w:val="yellow"/>
        </w:rPr>
      </w:pPr>
      <w:r w:rsidRPr="003B7BBE">
        <w:rPr>
          <w:rFonts w:cstheme="minorHAnsi"/>
          <w:highlight w:val="yellow"/>
        </w:rPr>
        <w:t xml:space="preserve">Total Government expenses on health as per vertical program is given in the figure 6. </w:t>
      </w:r>
    </w:p>
    <w:p w14:paraId="437CCA15" w14:textId="77777777" w:rsidR="00AB2C50" w:rsidRPr="003B7BBE" w:rsidRDefault="00AB2C50" w:rsidP="001D5010">
      <w:pPr>
        <w:jc w:val="both"/>
        <w:rPr>
          <w:rFonts w:cstheme="minorHAnsi"/>
          <w:highlight w:val="yellow"/>
        </w:rPr>
      </w:pPr>
    </w:p>
    <w:tbl>
      <w:tblPr>
        <w:tblStyle w:val="ListTable2-Accent1"/>
        <w:tblW w:w="5000" w:type="pct"/>
        <w:tblLook w:val="04A0" w:firstRow="1" w:lastRow="0" w:firstColumn="1" w:lastColumn="0" w:noHBand="0" w:noVBand="1"/>
      </w:tblPr>
      <w:tblGrid>
        <w:gridCol w:w="3351"/>
        <w:gridCol w:w="946"/>
        <w:gridCol w:w="945"/>
        <w:gridCol w:w="945"/>
        <w:gridCol w:w="945"/>
        <w:gridCol w:w="945"/>
        <w:gridCol w:w="943"/>
      </w:tblGrid>
      <w:tr w:rsidR="00AB2C50" w:rsidRPr="003B7BBE" w14:paraId="2E5F41CA" w14:textId="77777777" w:rsidTr="007F2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pct"/>
          </w:tcPr>
          <w:p w14:paraId="256161EB" w14:textId="77777777" w:rsidR="00AB2C50" w:rsidRPr="003B7BBE" w:rsidRDefault="00AB2C50" w:rsidP="001D5010">
            <w:pPr>
              <w:jc w:val="both"/>
              <w:rPr>
                <w:rFonts w:cstheme="minorHAnsi"/>
                <w:highlight w:val="yellow"/>
              </w:rPr>
            </w:pPr>
          </w:p>
        </w:tc>
        <w:tc>
          <w:tcPr>
            <w:tcW w:w="524" w:type="pct"/>
          </w:tcPr>
          <w:p w14:paraId="23F6497E"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2013</w:t>
            </w:r>
          </w:p>
        </w:tc>
        <w:tc>
          <w:tcPr>
            <w:tcW w:w="524" w:type="pct"/>
          </w:tcPr>
          <w:p w14:paraId="3A6E2770"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2014</w:t>
            </w:r>
          </w:p>
        </w:tc>
        <w:tc>
          <w:tcPr>
            <w:tcW w:w="524" w:type="pct"/>
          </w:tcPr>
          <w:p w14:paraId="2EEBC429"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2015</w:t>
            </w:r>
          </w:p>
        </w:tc>
        <w:tc>
          <w:tcPr>
            <w:tcW w:w="524" w:type="pct"/>
          </w:tcPr>
          <w:p w14:paraId="25D135E2"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2016</w:t>
            </w:r>
          </w:p>
        </w:tc>
        <w:tc>
          <w:tcPr>
            <w:tcW w:w="524" w:type="pct"/>
          </w:tcPr>
          <w:p w14:paraId="660CE289"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2017</w:t>
            </w:r>
          </w:p>
        </w:tc>
        <w:tc>
          <w:tcPr>
            <w:tcW w:w="524" w:type="pct"/>
          </w:tcPr>
          <w:p w14:paraId="175B8DE5" w14:textId="77777777" w:rsidR="00AB2C50" w:rsidRPr="003B7BBE" w:rsidRDefault="00AB2C50" w:rsidP="001D5010">
            <w:pPr>
              <w:jc w:val="both"/>
              <w:cnfStyle w:val="100000000000" w:firstRow="1"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2018</w:t>
            </w:r>
          </w:p>
        </w:tc>
      </w:tr>
      <w:tr w:rsidR="00AB2C50" w:rsidRPr="003B7BBE" w14:paraId="556133D9"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pct"/>
          </w:tcPr>
          <w:p w14:paraId="176BB3AF" w14:textId="77777777" w:rsidR="00AB2C50" w:rsidRPr="003B7BBE" w:rsidRDefault="00AB2C50" w:rsidP="001D5010">
            <w:pPr>
              <w:jc w:val="both"/>
              <w:rPr>
                <w:rFonts w:cstheme="minorHAnsi"/>
                <w:highlight w:val="yellow"/>
              </w:rPr>
            </w:pPr>
            <w:r w:rsidRPr="003B7BBE">
              <w:rPr>
                <w:rFonts w:cstheme="minorHAnsi"/>
                <w:highlight w:val="yellow"/>
              </w:rPr>
              <w:t>UHC program</w:t>
            </w:r>
          </w:p>
        </w:tc>
        <w:tc>
          <w:tcPr>
            <w:tcW w:w="524" w:type="pct"/>
          </w:tcPr>
          <w:p w14:paraId="19D8F720"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70</w:t>
            </w:r>
          </w:p>
        </w:tc>
        <w:tc>
          <w:tcPr>
            <w:tcW w:w="524" w:type="pct"/>
          </w:tcPr>
          <w:p w14:paraId="338D4318"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338</w:t>
            </w:r>
          </w:p>
        </w:tc>
        <w:tc>
          <w:tcPr>
            <w:tcW w:w="524" w:type="pct"/>
          </w:tcPr>
          <w:p w14:paraId="4D53B999"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574</w:t>
            </w:r>
          </w:p>
        </w:tc>
        <w:tc>
          <w:tcPr>
            <w:tcW w:w="524" w:type="pct"/>
          </w:tcPr>
          <w:p w14:paraId="2004002B"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681</w:t>
            </w:r>
          </w:p>
        </w:tc>
        <w:tc>
          <w:tcPr>
            <w:tcW w:w="524" w:type="pct"/>
          </w:tcPr>
          <w:p w14:paraId="54874670"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710</w:t>
            </w:r>
          </w:p>
        </w:tc>
        <w:tc>
          <w:tcPr>
            <w:tcW w:w="524" w:type="pct"/>
          </w:tcPr>
          <w:p w14:paraId="64A62834"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760</w:t>
            </w:r>
          </w:p>
        </w:tc>
      </w:tr>
      <w:tr w:rsidR="00AB2C50" w:rsidRPr="003B7BBE" w14:paraId="5A61F4D2" w14:textId="77777777" w:rsidTr="007F2CEF">
        <w:tc>
          <w:tcPr>
            <w:cnfStyle w:val="001000000000" w:firstRow="0" w:lastRow="0" w:firstColumn="1" w:lastColumn="0" w:oddVBand="0" w:evenVBand="0" w:oddHBand="0" w:evenHBand="0" w:firstRowFirstColumn="0" w:firstRowLastColumn="0" w:lastRowFirstColumn="0" w:lastRowLastColumn="0"/>
            <w:tcW w:w="1857" w:type="pct"/>
          </w:tcPr>
          <w:p w14:paraId="0D0EE753" w14:textId="77777777" w:rsidR="00AB2C50" w:rsidRPr="003B7BBE" w:rsidRDefault="00AB2C50" w:rsidP="001D5010">
            <w:pPr>
              <w:jc w:val="both"/>
              <w:rPr>
                <w:rFonts w:cstheme="minorHAnsi"/>
                <w:highlight w:val="yellow"/>
              </w:rPr>
            </w:pPr>
            <w:r w:rsidRPr="003B7BBE">
              <w:rPr>
                <w:rFonts w:cstheme="minorHAnsi"/>
                <w:highlight w:val="yellow"/>
              </w:rPr>
              <w:t>Public Health programs</w:t>
            </w:r>
          </w:p>
        </w:tc>
        <w:tc>
          <w:tcPr>
            <w:tcW w:w="524" w:type="pct"/>
          </w:tcPr>
          <w:p w14:paraId="0FCD0650"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31</w:t>
            </w:r>
          </w:p>
        </w:tc>
        <w:tc>
          <w:tcPr>
            <w:tcW w:w="524" w:type="pct"/>
          </w:tcPr>
          <w:p w14:paraId="4777F684"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53</w:t>
            </w:r>
          </w:p>
        </w:tc>
        <w:tc>
          <w:tcPr>
            <w:tcW w:w="524" w:type="pct"/>
          </w:tcPr>
          <w:p w14:paraId="6038FC6B"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69</w:t>
            </w:r>
          </w:p>
        </w:tc>
        <w:tc>
          <w:tcPr>
            <w:tcW w:w="524" w:type="pct"/>
          </w:tcPr>
          <w:p w14:paraId="0538863E"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73</w:t>
            </w:r>
          </w:p>
        </w:tc>
        <w:tc>
          <w:tcPr>
            <w:tcW w:w="524" w:type="pct"/>
          </w:tcPr>
          <w:p w14:paraId="6482A52E"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73</w:t>
            </w:r>
          </w:p>
        </w:tc>
        <w:tc>
          <w:tcPr>
            <w:tcW w:w="524" w:type="pct"/>
          </w:tcPr>
          <w:p w14:paraId="0307B972"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92</w:t>
            </w:r>
          </w:p>
        </w:tc>
      </w:tr>
      <w:tr w:rsidR="00AB2C50" w:rsidRPr="003B7BBE" w14:paraId="35FA5E0D" w14:textId="77777777" w:rsidTr="007F2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pct"/>
          </w:tcPr>
          <w:p w14:paraId="7AFA1526" w14:textId="77777777" w:rsidR="00AB2C50" w:rsidRPr="003B7BBE" w:rsidRDefault="00AB2C50" w:rsidP="001D5010">
            <w:pPr>
              <w:jc w:val="both"/>
              <w:rPr>
                <w:rFonts w:cstheme="minorHAnsi"/>
                <w:highlight w:val="yellow"/>
              </w:rPr>
            </w:pPr>
            <w:r w:rsidRPr="003B7BBE">
              <w:rPr>
                <w:rFonts w:cstheme="minorHAnsi"/>
                <w:highlight w:val="yellow"/>
              </w:rPr>
              <w:t>Priority programs</w:t>
            </w:r>
          </w:p>
        </w:tc>
        <w:tc>
          <w:tcPr>
            <w:tcW w:w="524" w:type="pct"/>
          </w:tcPr>
          <w:p w14:paraId="670A431F"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95</w:t>
            </w:r>
          </w:p>
        </w:tc>
        <w:tc>
          <w:tcPr>
            <w:tcW w:w="524" w:type="pct"/>
          </w:tcPr>
          <w:p w14:paraId="0FBDE0E5"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124</w:t>
            </w:r>
          </w:p>
        </w:tc>
        <w:tc>
          <w:tcPr>
            <w:tcW w:w="524" w:type="pct"/>
          </w:tcPr>
          <w:p w14:paraId="02696280"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140</w:t>
            </w:r>
          </w:p>
        </w:tc>
        <w:tc>
          <w:tcPr>
            <w:tcW w:w="524" w:type="pct"/>
          </w:tcPr>
          <w:p w14:paraId="1FF4698C"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149</w:t>
            </w:r>
          </w:p>
        </w:tc>
        <w:tc>
          <w:tcPr>
            <w:tcW w:w="524" w:type="pct"/>
          </w:tcPr>
          <w:p w14:paraId="7E81D74E"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158</w:t>
            </w:r>
          </w:p>
        </w:tc>
        <w:tc>
          <w:tcPr>
            <w:tcW w:w="524" w:type="pct"/>
          </w:tcPr>
          <w:p w14:paraId="562DCC10" w14:textId="77777777" w:rsidR="00AB2C50" w:rsidRPr="003B7BBE" w:rsidRDefault="00AB2C50" w:rsidP="001D5010">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3B7BBE">
              <w:rPr>
                <w:rFonts w:cstheme="minorHAnsi"/>
                <w:highlight w:val="yellow"/>
              </w:rPr>
              <w:t>179</w:t>
            </w:r>
          </w:p>
        </w:tc>
      </w:tr>
      <w:tr w:rsidR="00AB2C50" w:rsidRPr="003B7BBE" w14:paraId="3F81E9EE" w14:textId="77777777" w:rsidTr="007F2CEF">
        <w:tc>
          <w:tcPr>
            <w:cnfStyle w:val="001000000000" w:firstRow="0" w:lastRow="0" w:firstColumn="1" w:lastColumn="0" w:oddVBand="0" w:evenVBand="0" w:oddHBand="0" w:evenHBand="0" w:firstRowFirstColumn="0" w:firstRowLastColumn="0" w:lastRowFirstColumn="0" w:lastRowLastColumn="0"/>
            <w:tcW w:w="1857" w:type="pct"/>
          </w:tcPr>
          <w:p w14:paraId="60F6E333" w14:textId="77777777" w:rsidR="00AB2C50" w:rsidRPr="003B7BBE" w:rsidRDefault="00AB2C50" w:rsidP="001D5010">
            <w:pPr>
              <w:jc w:val="both"/>
              <w:rPr>
                <w:rFonts w:cstheme="minorHAnsi"/>
                <w:highlight w:val="yellow"/>
              </w:rPr>
            </w:pPr>
            <w:r w:rsidRPr="003B7BBE">
              <w:rPr>
                <w:rFonts w:cstheme="minorHAnsi"/>
                <w:highlight w:val="yellow"/>
              </w:rPr>
              <w:t xml:space="preserve">Total </w:t>
            </w:r>
          </w:p>
        </w:tc>
        <w:tc>
          <w:tcPr>
            <w:tcW w:w="524" w:type="pct"/>
          </w:tcPr>
          <w:p w14:paraId="7A770A7E"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436</w:t>
            </w:r>
          </w:p>
        </w:tc>
        <w:tc>
          <w:tcPr>
            <w:tcW w:w="524" w:type="pct"/>
          </w:tcPr>
          <w:p w14:paraId="43DA845A"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583</w:t>
            </w:r>
          </w:p>
        </w:tc>
        <w:tc>
          <w:tcPr>
            <w:tcW w:w="524" w:type="pct"/>
          </w:tcPr>
          <w:p w14:paraId="31143ED9"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783</w:t>
            </w:r>
          </w:p>
        </w:tc>
        <w:tc>
          <w:tcPr>
            <w:tcW w:w="524" w:type="pct"/>
          </w:tcPr>
          <w:p w14:paraId="70BBCF9D"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903</w:t>
            </w:r>
          </w:p>
        </w:tc>
        <w:tc>
          <w:tcPr>
            <w:tcW w:w="524" w:type="pct"/>
          </w:tcPr>
          <w:p w14:paraId="7018B07F"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941</w:t>
            </w:r>
          </w:p>
        </w:tc>
        <w:tc>
          <w:tcPr>
            <w:tcW w:w="524" w:type="pct"/>
          </w:tcPr>
          <w:p w14:paraId="7E37D8B7" w14:textId="77777777" w:rsidR="00AB2C50" w:rsidRPr="003B7BBE" w:rsidRDefault="00AB2C50" w:rsidP="001D5010">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B7BBE">
              <w:rPr>
                <w:rFonts w:cstheme="minorHAnsi"/>
                <w:highlight w:val="yellow"/>
              </w:rPr>
              <w:t>1032</w:t>
            </w:r>
          </w:p>
        </w:tc>
      </w:tr>
    </w:tbl>
    <w:p w14:paraId="75F81644" w14:textId="77777777" w:rsidR="00AB2C50" w:rsidRPr="003B7BBE" w:rsidRDefault="00AB2C50" w:rsidP="001D5010">
      <w:pPr>
        <w:jc w:val="both"/>
        <w:rPr>
          <w:rFonts w:cstheme="minorHAnsi"/>
          <w:highlight w:val="yellow"/>
        </w:rPr>
      </w:pPr>
    </w:p>
    <w:p w14:paraId="497B217E" w14:textId="77777777" w:rsidR="00AB2C50" w:rsidRPr="003B7BBE" w:rsidRDefault="00AB2C50" w:rsidP="001D5010">
      <w:pPr>
        <w:pStyle w:val="Caption"/>
        <w:jc w:val="both"/>
        <w:rPr>
          <w:rFonts w:cstheme="minorHAnsi"/>
          <w:highlight w:val="yellow"/>
        </w:rPr>
      </w:pPr>
      <w:r w:rsidRPr="003B7BBE">
        <w:rPr>
          <w:highlight w:val="yellow"/>
        </w:rPr>
        <w:t xml:space="preserve">Figure </w:t>
      </w:r>
      <w:r w:rsidRPr="003B7BBE">
        <w:rPr>
          <w:highlight w:val="yellow"/>
        </w:rPr>
        <w:fldChar w:fldCharType="begin"/>
      </w:r>
      <w:r w:rsidRPr="003B7BBE">
        <w:rPr>
          <w:highlight w:val="yellow"/>
        </w:rPr>
        <w:instrText xml:space="preserve"> SEQ Figure \* ARABIC </w:instrText>
      </w:r>
      <w:r w:rsidRPr="003B7BBE">
        <w:rPr>
          <w:highlight w:val="yellow"/>
        </w:rPr>
        <w:fldChar w:fldCharType="separate"/>
      </w:r>
      <w:r w:rsidRPr="003B7BBE">
        <w:rPr>
          <w:noProof/>
          <w:highlight w:val="yellow"/>
        </w:rPr>
        <w:t>6</w:t>
      </w:r>
      <w:r w:rsidRPr="003B7BBE">
        <w:rPr>
          <w:noProof/>
          <w:highlight w:val="yellow"/>
        </w:rPr>
        <w:fldChar w:fldCharType="end"/>
      </w:r>
      <w:r w:rsidRPr="003B7BBE">
        <w:rPr>
          <w:highlight w:val="yellow"/>
        </w:rPr>
        <w:t xml:space="preserve"> -Government expenses on vertical programs between 2013-2018 (GEL million); Source NCDC, 2019</w:t>
      </w:r>
    </w:p>
    <w:p w14:paraId="13C0C31B" w14:textId="77777777" w:rsidR="00AB2C50" w:rsidRPr="003B7BBE" w:rsidRDefault="00AB2C50" w:rsidP="001D5010">
      <w:pPr>
        <w:jc w:val="both"/>
        <w:rPr>
          <w:rFonts w:cstheme="minorHAnsi"/>
          <w:highlight w:val="yellow"/>
        </w:rPr>
      </w:pPr>
    </w:p>
    <w:p w14:paraId="65099E99" w14:textId="4F410897" w:rsidR="00AB2C50" w:rsidRPr="003B7BBE" w:rsidRDefault="003B7BBE" w:rsidP="001D5010">
      <w:pPr>
        <w:jc w:val="both"/>
        <w:rPr>
          <w:rFonts w:ascii="Sylfaen" w:hAnsi="Sylfaen" w:cstheme="minorHAnsi"/>
          <w:i/>
          <w:iCs/>
          <w:lang w:val="ka-GE"/>
        </w:rPr>
      </w:pPr>
      <w:r>
        <w:rPr>
          <w:rFonts w:ascii="Sylfaen" w:hAnsi="Sylfaen" w:cstheme="minorHAnsi"/>
          <w:i/>
          <w:iCs/>
          <w:lang w:val="ka-GE"/>
        </w:rPr>
        <w:t>პირველადი ჯანდაცვა</w:t>
      </w:r>
    </w:p>
    <w:p w14:paraId="073A606B" w14:textId="77777777" w:rsidR="00001449" w:rsidRPr="00001449" w:rsidRDefault="00001449" w:rsidP="00001449">
      <w:pPr>
        <w:jc w:val="both"/>
        <w:rPr>
          <w:rFonts w:cstheme="minorHAnsi"/>
          <w:lang w:val="en-GB"/>
        </w:rPr>
      </w:pPr>
    </w:p>
    <w:p w14:paraId="65918D49" w14:textId="1983BD5E" w:rsidR="00001449" w:rsidRPr="003B7BBE" w:rsidRDefault="00001449" w:rsidP="00001449">
      <w:pPr>
        <w:jc w:val="both"/>
        <w:rPr>
          <w:rFonts w:cstheme="minorHAnsi"/>
          <w:highlight w:val="yellow"/>
          <w:lang w:val="en-GB"/>
        </w:rPr>
      </w:pPr>
      <w:proofErr w:type="spellStart"/>
      <w:r w:rsidRPr="00001449">
        <w:rPr>
          <w:rFonts w:ascii="Sylfaen" w:hAnsi="Sylfaen" w:cs="Sylfaen"/>
          <w:lang w:val="en-GB"/>
        </w:rPr>
        <w:t>პირველადი</w:t>
      </w:r>
      <w:proofErr w:type="spellEnd"/>
      <w:r w:rsidRPr="00001449">
        <w:rPr>
          <w:rFonts w:cstheme="minorHAnsi"/>
          <w:lang w:val="en-GB"/>
        </w:rPr>
        <w:t xml:space="preserve"> </w:t>
      </w:r>
      <w:proofErr w:type="spellStart"/>
      <w:r w:rsidRPr="00001449">
        <w:rPr>
          <w:rFonts w:ascii="Sylfaen" w:hAnsi="Sylfaen" w:cs="Sylfaen"/>
          <w:lang w:val="en-GB"/>
        </w:rPr>
        <w:t>ჯანდაცვა</w:t>
      </w:r>
      <w:proofErr w:type="spellEnd"/>
      <w:r w:rsidRPr="00001449">
        <w:rPr>
          <w:rFonts w:cstheme="minorHAnsi"/>
          <w:lang w:val="en-GB"/>
        </w:rPr>
        <w:t xml:space="preserve"> </w:t>
      </w:r>
      <w:proofErr w:type="spellStart"/>
      <w:r w:rsidRPr="00001449">
        <w:rPr>
          <w:rFonts w:ascii="Sylfaen" w:hAnsi="Sylfaen" w:cs="Sylfaen"/>
          <w:lang w:val="en-GB"/>
        </w:rPr>
        <w:t>მოიცავს</w:t>
      </w:r>
      <w:proofErr w:type="spellEnd"/>
      <w:r w:rsidRPr="00001449">
        <w:rPr>
          <w:rFonts w:cstheme="minorHAnsi"/>
          <w:lang w:val="en-GB"/>
        </w:rPr>
        <w:t xml:space="preserve"> UHC </w:t>
      </w:r>
      <w:proofErr w:type="spellStart"/>
      <w:r w:rsidRPr="00001449">
        <w:rPr>
          <w:rFonts w:ascii="Sylfaen" w:hAnsi="Sylfaen" w:cs="Sylfaen"/>
          <w:lang w:val="en-GB"/>
        </w:rPr>
        <w:t>და</w:t>
      </w:r>
      <w:proofErr w:type="spellEnd"/>
      <w:r w:rsidRPr="00001449">
        <w:rPr>
          <w:rFonts w:cstheme="minorHAnsi"/>
          <w:lang w:val="en-GB"/>
        </w:rPr>
        <w:t xml:space="preserve"> </w:t>
      </w:r>
      <w:proofErr w:type="spellStart"/>
      <w:r w:rsidRPr="00001449">
        <w:rPr>
          <w:rFonts w:ascii="Sylfaen" w:hAnsi="Sylfaen" w:cs="Sylfaen"/>
          <w:lang w:val="en-GB"/>
        </w:rPr>
        <w:t>სოფლის</w:t>
      </w:r>
      <w:proofErr w:type="spellEnd"/>
      <w:r w:rsidRPr="00001449">
        <w:rPr>
          <w:rFonts w:cstheme="minorHAnsi"/>
          <w:lang w:val="en-GB"/>
        </w:rPr>
        <w:t xml:space="preserve"> </w:t>
      </w:r>
      <w:proofErr w:type="spellStart"/>
      <w:r w:rsidRPr="00001449">
        <w:rPr>
          <w:rFonts w:ascii="Sylfaen" w:hAnsi="Sylfaen" w:cs="Sylfaen"/>
          <w:lang w:val="en-GB"/>
        </w:rPr>
        <w:t>ექიმების</w:t>
      </w:r>
      <w:proofErr w:type="spellEnd"/>
      <w:r w:rsidRPr="00001449">
        <w:rPr>
          <w:rFonts w:cstheme="minorHAnsi"/>
          <w:lang w:val="en-GB"/>
        </w:rPr>
        <w:t xml:space="preserve"> </w:t>
      </w:r>
      <w:proofErr w:type="spellStart"/>
      <w:r w:rsidRPr="00001449">
        <w:rPr>
          <w:rFonts w:ascii="Sylfaen" w:hAnsi="Sylfaen" w:cs="Sylfaen"/>
          <w:lang w:val="en-GB"/>
        </w:rPr>
        <w:t>პროგრამებს</w:t>
      </w:r>
      <w:proofErr w:type="spellEnd"/>
      <w:r w:rsidRPr="00001449">
        <w:rPr>
          <w:rFonts w:cstheme="minorHAnsi"/>
          <w:lang w:val="en-GB"/>
        </w:rPr>
        <w:t xml:space="preserve">, </w:t>
      </w:r>
      <w:proofErr w:type="spellStart"/>
      <w:r w:rsidRPr="00001449">
        <w:rPr>
          <w:rFonts w:ascii="Sylfaen" w:hAnsi="Sylfaen" w:cs="Sylfaen"/>
          <w:lang w:val="en-GB"/>
        </w:rPr>
        <w:t>რომლებიც</w:t>
      </w:r>
      <w:proofErr w:type="spellEnd"/>
      <w:r w:rsidRPr="00001449">
        <w:rPr>
          <w:rFonts w:cstheme="minorHAnsi"/>
          <w:lang w:val="en-GB"/>
        </w:rPr>
        <w:t xml:space="preserve"> </w:t>
      </w:r>
      <w:proofErr w:type="spellStart"/>
      <w:r w:rsidRPr="003B7BBE">
        <w:rPr>
          <w:rFonts w:ascii="Sylfaen" w:hAnsi="Sylfaen" w:cs="Sylfaen"/>
          <w:highlight w:val="yellow"/>
          <w:lang w:val="en-GB"/>
        </w:rPr>
        <w:t>ახორციელებს</w:t>
      </w:r>
      <w:proofErr w:type="spellEnd"/>
      <w:r w:rsidRPr="003B7BBE">
        <w:rPr>
          <w:rFonts w:cstheme="minorHAnsi"/>
          <w:highlight w:val="yellow"/>
          <w:lang w:val="en-GB"/>
        </w:rPr>
        <w:t xml:space="preserve"> SSA- </w:t>
      </w:r>
      <w:r w:rsidRPr="003B7BBE">
        <w:rPr>
          <w:rFonts w:ascii="Sylfaen" w:hAnsi="Sylfaen" w:cs="Sylfaen"/>
          <w:highlight w:val="yellow"/>
          <w:lang w:val="en-GB"/>
        </w:rPr>
        <w:t>ს</w:t>
      </w:r>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საზოგადოებრივი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ჯანდაცვის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ვერტიკალურ</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პროგრამებს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რომლებიც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ახორციელებს</w:t>
      </w:r>
      <w:proofErr w:type="spellEnd"/>
      <w:r w:rsidRPr="003B7BBE">
        <w:rPr>
          <w:rFonts w:cstheme="minorHAnsi"/>
          <w:highlight w:val="yellow"/>
          <w:lang w:val="en-GB"/>
        </w:rPr>
        <w:t xml:space="preserve"> NCDC- </w:t>
      </w:r>
      <w:r w:rsidRPr="003B7BBE">
        <w:rPr>
          <w:rFonts w:ascii="Sylfaen" w:hAnsi="Sylfaen" w:cs="Sylfaen"/>
          <w:highlight w:val="yellow"/>
          <w:lang w:val="en-GB"/>
        </w:rPr>
        <w:t>ს</w:t>
      </w:r>
      <w:r w:rsidRPr="003B7BBE">
        <w:rPr>
          <w:rFonts w:cstheme="minorHAnsi"/>
          <w:highlight w:val="yellow"/>
          <w:lang w:val="en-GB"/>
        </w:rPr>
        <w:t xml:space="preserve">. </w:t>
      </w:r>
      <w:proofErr w:type="spellStart"/>
      <w:r w:rsidRPr="003B7BBE">
        <w:rPr>
          <w:rFonts w:ascii="Sylfaen" w:hAnsi="Sylfaen" w:cs="Sylfaen"/>
          <w:highlight w:val="yellow"/>
          <w:lang w:val="en-GB"/>
        </w:rPr>
        <w:t>ურბანული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ტერიტორიების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პირველადი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ჯანდაცვის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პროვაიდერებს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უხდებათ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კაპიტალური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გადასახადი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ხოლო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სოფლის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ექიმები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იღებენ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ხელფასებს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საიდანაც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მათ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უწევთ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გაწეული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ხარჯების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დაფარვა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საავადმყოფოების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მოვლის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საგადახდო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მექანიზმი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ძირითადად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საქმეზეა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დაფუძნებული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კომპლექსური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სისტემა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დიაგნოზისა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პროცედურის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კოდების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მრავალფეროვანი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კომბინაციით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გადახდის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წესები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განსხვავდება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პროვაიდერის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მახასიათებლებისა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სამედიცინო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მომსახურების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ტიპის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მიხედვით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რაც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შეეხება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გადაუდებელ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დახმარებას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აქ</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არის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ორი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კატეგორია</w:t>
      </w:r>
      <w:proofErr w:type="spellEnd"/>
      <w:r w:rsidRPr="003B7BBE">
        <w:rPr>
          <w:rFonts w:cstheme="minorHAnsi"/>
          <w:highlight w:val="yellow"/>
          <w:lang w:val="en-GB"/>
        </w:rPr>
        <w:t xml:space="preserve"> - </w:t>
      </w:r>
      <w:proofErr w:type="spellStart"/>
      <w:r w:rsidRPr="003B7BBE">
        <w:rPr>
          <w:rFonts w:ascii="Sylfaen" w:hAnsi="Sylfaen" w:cs="Sylfaen"/>
          <w:highlight w:val="yellow"/>
          <w:lang w:val="en-GB"/>
        </w:rPr>
        <w:t>გადაუდებელი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არა</w:t>
      </w:r>
      <w:r w:rsidRPr="003B7BBE">
        <w:rPr>
          <w:rFonts w:cstheme="minorHAnsi"/>
          <w:highlight w:val="yellow"/>
          <w:lang w:val="en-GB"/>
        </w:rPr>
        <w:t>-</w:t>
      </w:r>
      <w:r w:rsidRPr="003B7BBE">
        <w:rPr>
          <w:rFonts w:ascii="Sylfaen" w:hAnsi="Sylfaen" w:cs="Sylfaen"/>
          <w:highlight w:val="yellow"/>
          <w:lang w:val="en-GB"/>
        </w:rPr>
        <w:t>გადაუდებელი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ასევე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ცალკე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კატეგორია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კრიტიკული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ინტენსიური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მკურნალობა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რომლის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ტარიფებიც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სხვაგვარად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არის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გათვლილი</w:t>
      </w:r>
      <w:proofErr w:type="spellEnd"/>
      <w:r w:rsidRPr="003B7BBE">
        <w:rPr>
          <w:rFonts w:cstheme="minorHAnsi"/>
          <w:highlight w:val="yellow"/>
          <w:lang w:val="en-GB"/>
        </w:rPr>
        <w:t>.</w:t>
      </w:r>
    </w:p>
    <w:p w14:paraId="1BE60E00" w14:textId="77777777" w:rsidR="00001449" w:rsidRPr="003B7BBE" w:rsidRDefault="00001449" w:rsidP="00001449">
      <w:pPr>
        <w:jc w:val="both"/>
        <w:rPr>
          <w:rFonts w:cstheme="minorHAnsi"/>
          <w:highlight w:val="yellow"/>
          <w:lang w:val="en-GB"/>
        </w:rPr>
      </w:pPr>
    </w:p>
    <w:p w14:paraId="61E7064A" w14:textId="794B6D45" w:rsidR="00001449" w:rsidRPr="008B4B3C" w:rsidRDefault="00001449" w:rsidP="00001449">
      <w:pPr>
        <w:jc w:val="both"/>
        <w:rPr>
          <w:rFonts w:cstheme="minorHAnsi"/>
          <w:lang w:val="en-GB"/>
        </w:rPr>
      </w:pPr>
      <w:proofErr w:type="spellStart"/>
      <w:r w:rsidRPr="003B7BBE">
        <w:rPr>
          <w:rFonts w:ascii="Sylfaen" w:hAnsi="Sylfaen" w:cs="Sylfaen"/>
          <w:highlight w:val="yellow"/>
          <w:lang w:val="en-GB"/>
        </w:rPr>
        <w:t>ისტორიულად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პაციენტებს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მცირე</w:t>
      </w:r>
      <w:proofErr w:type="spellEnd"/>
      <w:r w:rsidRPr="003B7BBE">
        <w:rPr>
          <w:rFonts w:cstheme="minorHAnsi"/>
          <w:highlight w:val="yellow"/>
          <w:lang w:val="en-GB"/>
        </w:rPr>
        <w:t xml:space="preserve"> </w:t>
      </w:r>
      <w:r w:rsidR="003B7BBE">
        <w:rPr>
          <w:rFonts w:ascii="Sylfaen" w:hAnsi="Sylfaen" w:cs="Sylfaen"/>
          <w:highlight w:val="yellow"/>
          <w:lang w:val="ka-GE"/>
        </w:rPr>
        <w:t>ნდობა</w:t>
      </w:r>
      <w:r w:rsidRPr="003B7BBE">
        <w:rPr>
          <w:rFonts w:cstheme="minorHAnsi"/>
          <w:highlight w:val="yellow"/>
          <w:lang w:val="en-GB"/>
        </w:rPr>
        <w:t xml:space="preserve"> </w:t>
      </w:r>
      <w:proofErr w:type="spellStart"/>
      <w:r w:rsidRPr="003B7BBE">
        <w:rPr>
          <w:rFonts w:ascii="Sylfaen" w:hAnsi="Sylfaen" w:cs="Sylfaen"/>
          <w:highlight w:val="yellow"/>
          <w:lang w:val="en-GB"/>
        </w:rPr>
        <w:t>აქვთ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პირველადი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ჯანდაცვის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სისტემაში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დიდი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უპირატესობა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აქვთ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სისტემის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უფრო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სპეციალიზებულ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დონეზე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მოვლას</w:t>
      </w:r>
      <w:proofErr w:type="spellEnd"/>
      <w:r w:rsidRPr="003B7BBE">
        <w:rPr>
          <w:rFonts w:cstheme="minorHAnsi"/>
          <w:highlight w:val="yellow"/>
          <w:lang w:val="en-GB"/>
        </w:rPr>
        <w:t>.</w:t>
      </w:r>
    </w:p>
    <w:p w14:paraId="71CA5684" w14:textId="77777777" w:rsidR="00AB2C50" w:rsidRPr="008B4B3C" w:rsidRDefault="00AB2C50" w:rsidP="001D5010">
      <w:pPr>
        <w:jc w:val="both"/>
        <w:rPr>
          <w:rFonts w:cstheme="minorHAnsi"/>
          <w:lang w:val="en-GB"/>
        </w:rPr>
      </w:pPr>
    </w:p>
    <w:p w14:paraId="7A6602DB" w14:textId="38F854D8" w:rsidR="00AB2C50" w:rsidRPr="003B7BBE" w:rsidRDefault="003B7BBE" w:rsidP="001D5010">
      <w:pPr>
        <w:jc w:val="both"/>
        <w:rPr>
          <w:rFonts w:ascii="Sylfaen" w:hAnsi="Sylfaen" w:cstheme="minorHAnsi"/>
          <w:i/>
          <w:iCs/>
          <w:lang w:val="ka-GE"/>
        </w:rPr>
      </w:pPr>
      <w:r>
        <w:rPr>
          <w:rFonts w:ascii="Sylfaen" w:hAnsi="Sylfaen" w:cstheme="minorHAnsi"/>
          <w:i/>
          <w:iCs/>
          <w:lang w:val="ka-GE"/>
        </w:rPr>
        <w:t>სპეციალიზებული, ამბულატორიული მომსახურება</w:t>
      </w:r>
    </w:p>
    <w:p w14:paraId="09A79F86" w14:textId="0BBC9F62" w:rsidR="00001449" w:rsidRDefault="00001449" w:rsidP="001D5010">
      <w:pPr>
        <w:jc w:val="both"/>
        <w:rPr>
          <w:rFonts w:cstheme="minorHAnsi"/>
          <w:lang w:val="en-GB"/>
        </w:rPr>
      </w:pPr>
    </w:p>
    <w:p w14:paraId="38C147A8" w14:textId="77777777" w:rsidR="00001449" w:rsidRPr="003B7BBE" w:rsidRDefault="00001449" w:rsidP="00001449">
      <w:pPr>
        <w:jc w:val="both"/>
        <w:rPr>
          <w:rFonts w:cstheme="minorHAnsi"/>
          <w:highlight w:val="yellow"/>
          <w:lang w:val="en-GB"/>
        </w:rPr>
      </w:pPr>
      <w:proofErr w:type="spellStart"/>
      <w:r w:rsidRPr="003B7BBE">
        <w:rPr>
          <w:rFonts w:ascii="Sylfaen" w:hAnsi="Sylfaen" w:cs="Sylfaen"/>
          <w:highlight w:val="yellow"/>
          <w:lang w:val="en-GB"/>
        </w:rPr>
        <w:t>სტაციონარული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სამედიცინო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დახმარების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გამოყენება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მაღალია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პირველადი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სამედიცინო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დახმარების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გამოყენებასთან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შედარებით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შედარებით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კარგი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გეოგრაფიული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გაშუქება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აქვს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სპეციალიზირებულ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მომსახურებას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მაგრამ</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მესამეული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მომსახურება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კონცენტრირებულია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დიდ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ქალაქებში</w:t>
      </w:r>
      <w:proofErr w:type="spellEnd"/>
      <w:r w:rsidRPr="003B7BBE">
        <w:rPr>
          <w:rFonts w:cstheme="minorHAnsi"/>
          <w:highlight w:val="yellow"/>
          <w:lang w:val="en-GB"/>
        </w:rPr>
        <w:t>.</w:t>
      </w:r>
    </w:p>
    <w:p w14:paraId="69E6CF9F" w14:textId="77777777" w:rsidR="00001449" w:rsidRPr="003B7BBE" w:rsidRDefault="00001449" w:rsidP="00001449">
      <w:pPr>
        <w:jc w:val="both"/>
        <w:rPr>
          <w:rFonts w:cstheme="minorHAnsi"/>
          <w:highlight w:val="yellow"/>
          <w:lang w:val="en-GB"/>
        </w:rPr>
      </w:pPr>
    </w:p>
    <w:p w14:paraId="5E3B3849" w14:textId="56B7ED90" w:rsidR="00001449" w:rsidRDefault="00001449" w:rsidP="00001449">
      <w:pPr>
        <w:jc w:val="both"/>
        <w:rPr>
          <w:rFonts w:cstheme="minorHAnsi"/>
          <w:lang w:val="en-GB"/>
        </w:rPr>
      </w:pPr>
      <w:proofErr w:type="spellStart"/>
      <w:r w:rsidRPr="003B7BBE">
        <w:rPr>
          <w:rFonts w:ascii="Sylfaen" w:hAnsi="Sylfaen" w:cs="Sylfaen"/>
          <w:highlight w:val="yellow"/>
          <w:lang w:val="en-GB"/>
        </w:rPr>
        <w:t>სპეციალიზებული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ამბულატორიული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ზრუნვა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ფინანსდება</w:t>
      </w:r>
      <w:proofErr w:type="spellEnd"/>
      <w:r w:rsidRPr="003B7BBE">
        <w:rPr>
          <w:rFonts w:cstheme="minorHAnsi"/>
          <w:highlight w:val="yellow"/>
          <w:lang w:val="en-GB"/>
        </w:rPr>
        <w:t xml:space="preserve"> UHC- </w:t>
      </w:r>
      <w:proofErr w:type="spellStart"/>
      <w:r w:rsidRPr="003B7BBE">
        <w:rPr>
          <w:rFonts w:ascii="Sylfaen" w:hAnsi="Sylfaen" w:cs="Sylfaen"/>
          <w:highlight w:val="yellow"/>
          <w:lang w:val="en-GB"/>
        </w:rPr>
        <w:t>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მიერ</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დაგეგმილი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ამბულატორიული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დახმარების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კომპონენტის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მიხედვით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კაპიტალური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გადახდით</w:t>
      </w:r>
      <w:proofErr w:type="spellEnd"/>
      <w:r w:rsidRPr="003B7BBE">
        <w:rPr>
          <w:rFonts w:cstheme="minorHAnsi"/>
          <w:highlight w:val="yellow"/>
          <w:lang w:val="en-GB"/>
        </w:rPr>
        <w:t xml:space="preserve"> - </w:t>
      </w:r>
      <w:proofErr w:type="spellStart"/>
      <w:r w:rsidRPr="003B7BBE">
        <w:rPr>
          <w:rFonts w:ascii="Sylfaen" w:hAnsi="Sylfaen" w:cs="Sylfaen"/>
          <w:highlight w:val="yellow"/>
          <w:lang w:val="en-GB"/>
        </w:rPr>
        <w:t>ზოგიერთი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ბენეფიციარისთვის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ხარჯების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განაწილების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ჩათვლით</w:t>
      </w:r>
      <w:proofErr w:type="spellEnd"/>
      <w:r w:rsidRPr="003B7BBE">
        <w:rPr>
          <w:rFonts w:cstheme="minorHAnsi"/>
          <w:highlight w:val="yellow"/>
          <w:lang w:val="en-GB"/>
        </w:rPr>
        <w:t xml:space="preserve">, 30% </w:t>
      </w:r>
      <w:proofErr w:type="spellStart"/>
      <w:r w:rsidRPr="003B7BBE">
        <w:rPr>
          <w:rFonts w:ascii="Sylfaen" w:hAnsi="Sylfaen" w:cs="Sylfaen"/>
          <w:highlight w:val="yellow"/>
          <w:lang w:val="en-GB"/>
        </w:rPr>
        <w:t>დაფარვით</w:t>
      </w:r>
      <w:proofErr w:type="spellEnd"/>
      <w:r w:rsidRPr="003B7BBE">
        <w:rPr>
          <w:rFonts w:cstheme="minorHAnsi"/>
          <w:highlight w:val="yellow"/>
          <w:lang w:val="en-GB"/>
        </w:rPr>
        <w:t xml:space="preserve">. UHC </w:t>
      </w:r>
      <w:proofErr w:type="spellStart"/>
      <w:r w:rsidRPr="003B7BBE">
        <w:rPr>
          <w:rFonts w:ascii="Sylfaen" w:hAnsi="Sylfaen" w:cs="Sylfaen"/>
          <w:highlight w:val="yellow"/>
          <w:lang w:val="en-GB"/>
        </w:rPr>
        <w:t>პროგრამა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მოიცავს</w:t>
      </w:r>
      <w:proofErr w:type="spellEnd"/>
      <w:r w:rsidRPr="003B7BBE">
        <w:rPr>
          <w:rFonts w:cstheme="minorHAnsi"/>
          <w:highlight w:val="yellow"/>
          <w:lang w:val="en-GB"/>
        </w:rPr>
        <w:t xml:space="preserve"> 8 </w:t>
      </w:r>
      <w:proofErr w:type="spellStart"/>
      <w:r w:rsidRPr="003B7BBE">
        <w:rPr>
          <w:rFonts w:ascii="Sylfaen" w:hAnsi="Sylfaen" w:cs="Sylfaen"/>
          <w:highlight w:val="yellow"/>
          <w:lang w:val="en-GB"/>
        </w:rPr>
        <w:t>სპეციალისტთან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ვიზიტს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ოჯახის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ექიმის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სოფლის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ექიმის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რეფერალით</w:t>
      </w:r>
      <w:proofErr w:type="spellEnd"/>
      <w:r w:rsidRPr="003B7BBE">
        <w:rPr>
          <w:rFonts w:cstheme="minorHAnsi"/>
          <w:highlight w:val="yellow"/>
          <w:lang w:val="en-GB"/>
        </w:rPr>
        <w:t xml:space="preserve"> (NCDC, 2019).</w:t>
      </w:r>
    </w:p>
    <w:p w14:paraId="09DEAFBA" w14:textId="77777777" w:rsidR="00AB2C50" w:rsidRPr="008B4B3C" w:rsidRDefault="00AB2C50" w:rsidP="001D5010">
      <w:pPr>
        <w:jc w:val="both"/>
        <w:rPr>
          <w:rFonts w:cstheme="minorHAnsi"/>
          <w:lang w:val="en-GB"/>
        </w:rPr>
      </w:pPr>
    </w:p>
    <w:p w14:paraId="0F076DBC" w14:textId="77777777" w:rsidR="003B7BBE" w:rsidRDefault="003B7BBE" w:rsidP="001D5010">
      <w:pPr>
        <w:jc w:val="both"/>
        <w:rPr>
          <w:rFonts w:ascii="Sylfaen" w:hAnsi="Sylfaen" w:cstheme="minorHAnsi"/>
          <w:i/>
          <w:iCs/>
          <w:lang w:val="ka-GE"/>
        </w:rPr>
      </w:pPr>
    </w:p>
    <w:p w14:paraId="2876128E" w14:textId="77777777" w:rsidR="003B7BBE" w:rsidRDefault="003B7BBE" w:rsidP="001D5010">
      <w:pPr>
        <w:jc w:val="both"/>
        <w:rPr>
          <w:rFonts w:ascii="Sylfaen" w:hAnsi="Sylfaen" w:cstheme="minorHAnsi"/>
          <w:i/>
          <w:iCs/>
          <w:lang w:val="ka-GE"/>
        </w:rPr>
      </w:pPr>
    </w:p>
    <w:p w14:paraId="64B22E6A" w14:textId="77777777" w:rsidR="003B7BBE" w:rsidRDefault="003B7BBE" w:rsidP="001D5010">
      <w:pPr>
        <w:jc w:val="both"/>
        <w:rPr>
          <w:rFonts w:ascii="Sylfaen" w:hAnsi="Sylfaen" w:cstheme="minorHAnsi"/>
          <w:i/>
          <w:iCs/>
          <w:lang w:val="ka-GE"/>
        </w:rPr>
      </w:pPr>
    </w:p>
    <w:p w14:paraId="3F0835A2" w14:textId="54B2A6B4" w:rsidR="00AB2C50" w:rsidRPr="003B7BBE" w:rsidRDefault="003B7BBE" w:rsidP="001D5010">
      <w:pPr>
        <w:jc w:val="both"/>
        <w:rPr>
          <w:rFonts w:ascii="Sylfaen" w:hAnsi="Sylfaen" w:cstheme="minorHAnsi"/>
          <w:i/>
          <w:iCs/>
          <w:lang w:val="ka-GE"/>
        </w:rPr>
      </w:pPr>
      <w:r>
        <w:rPr>
          <w:rFonts w:ascii="Sylfaen" w:hAnsi="Sylfaen" w:cstheme="minorHAnsi"/>
          <w:i/>
          <w:iCs/>
          <w:lang w:val="ka-GE"/>
        </w:rPr>
        <w:lastRenderedPageBreak/>
        <w:t>ფარმაცევტული მომსახურება</w:t>
      </w:r>
    </w:p>
    <w:p w14:paraId="26E155B2" w14:textId="5E4F3263" w:rsidR="00AB2C50" w:rsidRDefault="00AB2C50" w:rsidP="001D5010">
      <w:pPr>
        <w:jc w:val="both"/>
        <w:rPr>
          <w:rFonts w:cstheme="minorHAnsi"/>
          <w:lang w:val="en-GB"/>
        </w:rPr>
      </w:pPr>
    </w:p>
    <w:p w14:paraId="46801F41" w14:textId="77777777" w:rsidR="00001449" w:rsidRPr="003B7BBE" w:rsidRDefault="00001449" w:rsidP="00001449">
      <w:pPr>
        <w:jc w:val="both"/>
        <w:rPr>
          <w:rFonts w:cstheme="minorHAnsi"/>
          <w:highlight w:val="yellow"/>
          <w:lang w:val="en-GB"/>
        </w:rPr>
      </w:pPr>
      <w:proofErr w:type="spellStart"/>
      <w:r w:rsidRPr="003B7BBE">
        <w:rPr>
          <w:rFonts w:ascii="Sylfaen" w:hAnsi="Sylfaen" w:cs="Sylfaen"/>
          <w:highlight w:val="yellow"/>
          <w:lang w:val="en-GB"/>
        </w:rPr>
        <w:t>ფარმაცევტული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მოვლა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ძირითადად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კომერციულ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საფუძველზე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ხორციელდება</w:t>
      </w:r>
      <w:proofErr w:type="spellEnd"/>
      <w:r w:rsidRPr="003B7BBE">
        <w:rPr>
          <w:rFonts w:cstheme="minorHAnsi"/>
          <w:highlight w:val="yellow"/>
          <w:lang w:val="en-GB"/>
        </w:rPr>
        <w:t xml:space="preserve">. 2017 </w:t>
      </w:r>
      <w:proofErr w:type="spellStart"/>
      <w:r w:rsidRPr="003B7BBE">
        <w:rPr>
          <w:rFonts w:ascii="Sylfaen" w:hAnsi="Sylfaen" w:cs="Sylfaen"/>
          <w:highlight w:val="yellow"/>
          <w:lang w:val="en-GB"/>
        </w:rPr>
        <w:t>წლის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იანვრის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მონაცემებით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საცალო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ფარმაცევტულ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ბაზარზე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გაბატონებულია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ოთხი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მთავარი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მოთამაშე</w:t>
      </w:r>
      <w:proofErr w:type="spellEnd"/>
      <w:r w:rsidRPr="003B7BBE">
        <w:rPr>
          <w:rFonts w:cstheme="minorHAnsi"/>
          <w:highlight w:val="yellow"/>
          <w:lang w:val="en-GB"/>
        </w:rPr>
        <w:t xml:space="preserve"> (2016 </w:t>
      </w:r>
      <w:proofErr w:type="spellStart"/>
      <w:r w:rsidRPr="003B7BBE">
        <w:rPr>
          <w:rFonts w:ascii="Sylfaen" w:hAnsi="Sylfaen" w:cs="Sylfaen"/>
          <w:highlight w:val="yellow"/>
          <w:lang w:val="en-GB"/>
        </w:rPr>
        <w:t>წლის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ხუთეულთან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შედარებით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რომლებიც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მთლიანი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ბაზრის</w:t>
      </w:r>
      <w:proofErr w:type="spellEnd"/>
      <w:r w:rsidRPr="003B7BBE">
        <w:rPr>
          <w:rFonts w:cstheme="minorHAnsi"/>
          <w:highlight w:val="yellow"/>
          <w:lang w:val="en-GB"/>
        </w:rPr>
        <w:t xml:space="preserve"> 70% -</w:t>
      </w:r>
      <w:r w:rsidRPr="003B7BBE">
        <w:rPr>
          <w:rFonts w:ascii="Sylfaen" w:hAnsi="Sylfaen" w:cs="Sylfaen"/>
          <w:highlight w:val="yellow"/>
          <w:lang w:val="en-GB"/>
        </w:rPr>
        <w:t>ს</w:t>
      </w:r>
      <w:r w:rsidRPr="003B7BBE">
        <w:rPr>
          <w:rFonts w:cstheme="minorHAnsi"/>
          <w:highlight w:val="yellow"/>
          <w:lang w:val="en-GB"/>
        </w:rPr>
        <w:t xml:space="preserve"> </w:t>
      </w:r>
      <w:proofErr w:type="spellStart"/>
      <w:r w:rsidRPr="003B7BBE">
        <w:rPr>
          <w:rFonts w:ascii="Sylfaen" w:hAnsi="Sylfaen" w:cs="Sylfaen"/>
          <w:highlight w:val="yellow"/>
          <w:lang w:val="en-GB"/>
        </w:rPr>
        <w:t>აკონტროლებენ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ეს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კომპანიები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ასევე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მსხვილი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ინვესტორები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არიან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საავადმყოფოების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ქსელში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ისევე</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როგორც</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კერძო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სადაზღვევო</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ბაზარზე</w:t>
      </w:r>
      <w:proofErr w:type="spellEnd"/>
      <w:r w:rsidRPr="003B7BBE">
        <w:rPr>
          <w:rFonts w:cstheme="minorHAnsi"/>
          <w:highlight w:val="yellow"/>
          <w:lang w:val="en-GB"/>
        </w:rPr>
        <w:t>.</w:t>
      </w:r>
    </w:p>
    <w:p w14:paraId="3C3BCB78" w14:textId="77777777" w:rsidR="00001449" w:rsidRPr="003B7BBE" w:rsidRDefault="00001449" w:rsidP="00001449">
      <w:pPr>
        <w:jc w:val="both"/>
        <w:rPr>
          <w:rFonts w:cstheme="minorHAnsi"/>
          <w:highlight w:val="yellow"/>
          <w:lang w:val="en-GB"/>
        </w:rPr>
      </w:pPr>
    </w:p>
    <w:p w14:paraId="1F4CF202" w14:textId="6AA3FBD1" w:rsidR="00001449" w:rsidRDefault="00001449" w:rsidP="00001449">
      <w:pPr>
        <w:jc w:val="both"/>
        <w:rPr>
          <w:rFonts w:cstheme="minorHAnsi"/>
          <w:lang w:val="en-GB"/>
        </w:rPr>
      </w:pPr>
      <w:proofErr w:type="spellStart"/>
      <w:r w:rsidRPr="003B7BBE">
        <w:rPr>
          <w:rFonts w:ascii="Sylfaen" w:hAnsi="Sylfaen" w:cs="Sylfaen"/>
          <w:highlight w:val="yellow"/>
          <w:lang w:val="en-GB"/>
        </w:rPr>
        <w:t>ამბულატორიული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დახმარების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ნაწილად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დანიშნულ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ყველა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ფარმაცევტულ</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პროდუქტს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პაციენტები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ყიდულობენ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სრული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ღირებულებით</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თუ</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ისინი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ჯანმრთელობის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დაზღვევას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არ</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ექვემდებარება</w:t>
      </w:r>
      <w:proofErr w:type="spellEnd"/>
      <w:r w:rsidRPr="003B7BBE">
        <w:rPr>
          <w:rFonts w:cstheme="minorHAnsi"/>
          <w:highlight w:val="yellow"/>
          <w:lang w:val="en-GB"/>
        </w:rPr>
        <w:t xml:space="preserve">, UHCP </w:t>
      </w:r>
      <w:proofErr w:type="spellStart"/>
      <w:r w:rsidRPr="003B7BBE">
        <w:rPr>
          <w:rFonts w:ascii="Sylfaen" w:hAnsi="Sylfaen" w:cs="Sylfaen"/>
          <w:highlight w:val="yellow"/>
          <w:lang w:val="en-GB"/>
        </w:rPr>
        <w:t>და</w:t>
      </w:r>
      <w:proofErr w:type="spellEnd"/>
      <w:r w:rsidRPr="003B7BBE">
        <w:rPr>
          <w:rFonts w:cstheme="minorHAnsi"/>
          <w:highlight w:val="yellow"/>
          <w:lang w:val="en-GB"/>
        </w:rPr>
        <w:t xml:space="preserve"> NCD </w:t>
      </w:r>
      <w:proofErr w:type="spellStart"/>
      <w:r w:rsidRPr="003B7BBE">
        <w:rPr>
          <w:rFonts w:ascii="Sylfaen" w:hAnsi="Sylfaen" w:cs="Sylfaen"/>
          <w:highlight w:val="yellow"/>
          <w:lang w:val="en-GB"/>
        </w:rPr>
        <w:t>აუცილებელი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მედიკამენტების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სიაში</w:t>
      </w:r>
      <w:proofErr w:type="spellEnd"/>
      <w:r w:rsidRPr="003B7BBE">
        <w:rPr>
          <w:rFonts w:cstheme="minorHAnsi"/>
          <w:highlight w:val="yellow"/>
          <w:lang w:val="en-GB"/>
        </w:rPr>
        <w:t>.</w:t>
      </w:r>
    </w:p>
    <w:p w14:paraId="30007750" w14:textId="77777777" w:rsidR="00001449" w:rsidRDefault="00001449" w:rsidP="00001449">
      <w:pPr>
        <w:jc w:val="both"/>
        <w:rPr>
          <w:rFonts w:cstheme="minorHAnsi"/>
          <w:lang w:val="en-GB"/>
        </w:rPr>
      </w:pPr>
    </w:p>
    <w:p w14:paraId="2DA15200" w14:textId="57675718" w:rsidR="00AB2C50" w:rsidRPr="00AB2C50" w:rsidRDefault="00AB2C50" w:rsidP="001D5010">
      <w:pPr>
        <w:jc w:val="both"/>
        <w:rPr>
          <w:rFonts w:cstheme="minorHAnsi"/>
          <w:i/>
          <w:iCs/>
          <w:lang w:val="en-GB"/>
        </w:rPr>
      </w:pPr>
      <w:r w:rsidRPr="00AB2C50">
        <w:rPr>
          <w:rFonts w:cstheme="minorHAnsi"/>
          <w:i/>
          <w:iCs/>
          <w:lang w:val="en-GB"/>
        </w:rPr>
        <w:t xml:space="preserve"> </w:t>
      </w:r>
      <w:r w:rsidR="003B7BBE">
        <w:rPr>
          <w:rFonts w:ascii="Sylfaen" w:hAnsi="Sylfaen" w:cstheme="minorHAnsi"/>
          <w:i/>
          <w:iCs/>
          <w:lang w:val="ka-GE"/>
        </w:rPr>
        <w:t>მენტალური ჯანმრთელობა</w:t>
      </w:r>
      <w:r w:rsidRPr="00AB2C50">
        <w:rPr>
          <w:rFonts w:cstheme="minorHAnsi"/>
          <w:i/>
          <w:iCs/>
          <w:lang w:val="en-GB"/>
        </w:rPr>
        <w:t xml:space="preserve"> </w:t>
      </w:r>
    </w:p>
    <w:p w14:paraId="1A4A6667" w14:textId="77777777" w:rsidR="003B7BBE" w:rsidRDefault="003B7BBE" w:rsidP="00001449">
      <w:pPr>
        <w:jc w:val="both"/>
        <w:rPr>
          <w:rFonts w:ascii="Sylfaen" w:hAnsi="Sylfaen"/>
          <w:b/>
          <w:bCs/>
          <w:color w:val="44546A" w:themeColor="text2"/>
          <w:sz w:val="28"/>
          <w:szCs w:val="28"/>
          <w:lang w:val="ka-GE"/>
        </w:rPr>
      </w:pPr>
    </w:p>
    <w:p w14:paraId="220DC1FE" w14:textId="045A6110" w:rsidR="00001449" w:rsidRPr="003B7BBE" w:rsidRDefault="00001449" w:rsidP="00001449">
      <w:pPr>
        <w:jc w:val="both"/>
        <w:rPr>
          <w:rFonts w:cstheme="minorHAnsi"/>
          <w:highlight w:val="yellow"/>
          <w:lang w:val="en-GB"/>
        </w:rPr>
      </w:pPr>
      <w:proofErr w:type="spellStart"/>
      <w:r w:rsidRPr="003B7BBE">
        <w:rPr>
          <w:rFonts w:ascii="Sylfaen" w:hAnsi="Sylfaen" w:cs="Sylfaen"/>
          <w:highlight w:val="yellow"/>
          <w:lang w:val="en-GB"/>
        </w:rPr>
        <w:t>ოფიციალურად</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ფსიქიატრიული</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მომსახურება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უფასოდ</w:t>
      </w:r>
      <w:proofErr w:type="spellEnd"/>
      <w:r w:rsidRPr="003B7BBE">
        <w:rPr>
          <w:rFonts w:cstheme="minorHAnsi"/>
          <w:highlight w:val="yellow"/>
          <w:lang w:val="en-GB"/>
        </w:rPr>
        <w:t xml:space="preserve"> </w:t>
      </w:r>
      <w:r w:rsidRPr="003B7BBE">
        <w:rPr>
          <w:rFonts w:ascii="Sylfaen" w:hAnsi="Sylfaen" w:cs="Sylfaen"/>
          <w:highlight w:val="yellow"/>
          <w:lang w:val="en-GB"/>
        </w:rPr>
        <w:t>ტარდება</w:t>
      </w:r>
      <w:r w:rsidRPr="003B7BBE">
        <w:rPr>
          <w:rFonts w:cstheme="minorHAnsi"/>
          <w:highlight w:val="yellow"/>
          <w:lang w:val="en-GB"/>
        </w:rPr>
        <w:t xml:space="preserve"> </w:t>
      </w:r>
      <w:r w:rsidRPr="003B7BBE">
        <w:rPr>
          <w:rFonts w:ascii="Sylfaen" w:hAnsi="Sylfaen" w:cs="Sylfaen"/>
          <w:highlight w:val="yellow"/>
          <w:lang w:val="en-GB"/>
        </w:rPr>
        <w:t>პირველადი</w:t>
      </w:r>
      <w:r w:rsidRPr="003B7BBE">
        <w:rPr>
          <w:rFonts w:cstheme="minorHAnsi"/>
          <w:highlight w:val="yellow"/>
          <w:lang w:val="en-GB"/>
        </w:rPr>
        <w:t xml:space="preserve"> </w:t>
      </w:r>
      <w:r w:rsidRPr="003B7BBE">
        <w:rPr>
          <w:rFonts w:ascii="Sylfaen" w:hAnsi="Sylfaen" w:cs="Sylfaen"/>
          <w:highlight w:val="yellow"/>
          <w:lang w:val="en-GB"/>
        </w:rPr>
        <w:t>და</w:t>
      </w:r>
      <w:r w:rsidRPr="003B7BBE">
        <w:rPr>
          <w:rFonts w:cstheme="minorHAnsi"/>
          <w:highlight w:val="yellow"/>
          <w:lang w:val="en-GB"/>
        </w:rPr>
        <w:t xml:space="preserve"> </w:t>
      </w:r>
      <w:r w:rsidRPr="003B7BBE">
        <w:rPr>
          <w:rFonts w:ascii="Sylfaen" w:hAnsi="Sylfaen" w:cs="Sylfaen"/>
          <w:highlight w:val="yellow"/>
          <w:lang w:val="en-GB"/>
        </w:rPr>
        <w:t>სპეციალიზირებული</w:t>
      </w:r>
      <w:r w:rsidRPr="003B7BBE">
        <w:rPr>
          <w:rFonts w:cstheme="minorHAnsi"/>
          <w:highlight w:val="yellow"/>
          <w:lang w:val="en-GB"/>
        </w:rPr>
        <w:t xml:space="preserve"> </w:t>
      </w:r>
      <w:r w:rsidRPr="003B7BBE">
        <w:rPr>
          <w:rFonts w:ascii="Sylfaen" w:hAnsi="Sylfaen" w:cs="Sylfaen"/>
          <w:highlight w:val="yellow"/>
          <w:lang w:val="en-GB"/>
        </w:rPr>
        <w:t>სამედიცინო</w:t>
      </w:r>
      <w:r w:rsidRPr="003B7BBE">
        <w:rPr>
          <w:rFonts w:cstheme="minorHAnsi"/>
          <w:highlight w:val="yellow"/>
          <w:lang w:val="en-GB"/>
        </w:rPr>
        <w:t xml:space="preserve"> </w:t>
      </w:r>
      <w:r w:rsidRPr="003B7BBE">
        <w:rPr>
          <w:rFonts w:ascii="Sylfaen" w:hAnsi="Sylfaen" w:cs="Sylfaen"/>
          <w:highlight w:val="yellow"/>
          <w:lang w:val="en-GB"/>
        </w:rPr>
        <w:t>დახმარების</w:t>
      </w:r>
      <w:r w:rsidRPr="003B7BBE">
        <w:rPr>
          <w:rFonts w:cstheme="minorHAnsi"/>
          <w:highlight w:val="yellow"/>
          <w:lang w:val="en-GB"/>
        </w:rPr>
        <w:t xml:space="preserve"> </w:t>
      </w:r>
      <w:r w:rsidRPr="003B7BBE">
        <w:rPr>
          <w:rFonts w:ascii="Sylfaen" w:hAnsi="Sylfaen" w:cs="Sylfaen"/>
          <w:highlight w:val="yellow"/>
          <w:lang w:val="en-GB"/>
        </w:rPr>
        <w:t>დონეზე</w:t>
      </w:r>
      <w:r w:rsidRPr="003B7BBE">
        <w:rPr>
          <w:rFonts w:cstheme="minorHAnsi"/>
          <w:highlight w:val="yellow"/>
          <w:lang w:val="en-GB"/>
        </w:rPr>
        <w:t xml:space="preserve">, </w:t>
      </w:r>
      <w:r w:rsidRPr="003B7BBE">
        <w:rPr>
          <w:rFonts w:ascii="Sylfaen" w:hAnsi="Sylfaen" w:cs="Sylfaen"/>
          <w:highlight w:val="yellow"/>
          <w:lang w:val="en-GB"/>
        </w:rPr>
        <w:t>ხოლო</w:t>
      </w:r>
      <w:r w:rsidRPr="003B7BBE">
        <w:rPr>
          <w:rFonts w:cstheme="minorHAnsi"/>
          <w:highlight w:val="yellow"/>
          <w:lang w:val="en-GB"/>
        </w:rPr>
        <w:t xml:space="preserve"> </w:t>
      </w:r>
      <w:r w:rsidRPr="003B7BBE">
        <w:rPr>
          <w:rFonts w:ascii="Sylfaen" w:hAnsi="Sylfaen" w:cs="Sylfaen"/>
          <w:highlight w:val="yellow"/>
          <w:lang w:val="en-GB"/>
        </w:rPr>
        <w:t>ფსიქიკური</w:t>
      </w:r>
      <w:r w:rsidRPr="003B7BBE">
        <w:rPr>
          <w:rFonts w:cstheme="minorHAnsi"/>
          <w:highlight w:val="yellow"/>
          <w:lang w:val="en-GB"/>
        </w:rPr>
        <w:t xml:space="preserve"> </w:t>
      </w:r>
      <w:r w:rsidRPr="003B7BBE">
        <w:rPr>
          <w:rFonts w:ascii="Sylfaen" w:hAnsi="Sylfaen" w:cs="Sylfaen"/>
          <w:highlight w:val="yellow"/>
          <w:lang w:val="en-GB"/>
        </w:rPr>
        <w:t>ჯანმრთელობის</w:t>
      </w:r>
      <w:r w:rsidRPr="003B7BBE">
        <w:rPr>
          <w:rFonts w:cstheme="minorHAnsi"/>
          <w:highlight w:val="yellow"/>
          <w:lang w:val="en-GB"/>
        </w:rPr>
        <w:t xml:space="preserve"> </w:t>
      </w:r>
      <w:r w:rsidRPr="003B7BBE">
        <w:rPr>
          <w:rFonts w:ascii="Sylfaen" w:hAnsi="Sylfaen" w:cs="Sylfaen"/>
          <w:highlight w:val="yellow"/>
          <w:lang w:val="en-GB"/>
        </w:rPr>
        <w:t>სამსახურებმა</w:t>
      </w:r>
      <w:r w:rsidRPr="003B7BBE">
        <w:rPr>
          <w:rFonts w:cstheme="minorHAnsi"/>
          <w:highlight w:val="yellow"/>
          <w:lang w:val="en-GB"/>
        </w:rPr>
        <w:t xml:space="preserve"> 2017 </w:t>
      </w:r>
      <w:r w:rsidRPr="003B7BBE">
        <w:rPr>
          <w:rFonts w:ascii="Sylfaen" w:hAnsi="Sylfaen" w:cs="Sylfaen"/>
          <w:highlight w:val="yellow"/>
          <w:lang w:val="en-GB"/>
        </w:rPr>
        <w:t>წელს</w:t>
      </w:r>
      <w:r w:rsidRPr="003B7BBE">
        <w:rPr>
          <w:rFonts w:cstheme="minorHAnsi"/>
          <w:highlight w:val="yellow"/>
          <w:lang w:val="en-GB"/>
        </w:rPr>
        <w:t xml:space="preserve"> </w:t>
      </w:r>
      <w:r w:rsidRPr="003B7BBE">
        <w:rPr>
          <w:rFonts w:ascii="Sylfaen" w:hAnsi="Sylfaen" w:cs="Sylfaen"/>
          <w:highlight w:val="yellow"/>
          <w:lang w:val="en-GB"/>
        </w:rPr>
        <w:t>აითვისეს</w:t>
      </w:r>
      <w:r w:rsidRPr="003B7BBE">
        <w:rPr>
          <w:rFonts w:cstheme="minorHAnsi"/>
          <w:highlight w:val="yellow"/>
          <w:lang w:val="en-GB"/>
        </w:rPr>
        <w:t xml:space="preserve"> </w:t>
      </w:r>
      <w:r w:rsidRPr="003B7BBE">
        <w:rPr>
          <w:rFonts w:ascii="Sylfaen" w:hAnsi="Sylfaen" w:cs="Sylfaen"/>
          <w:highlight w:val="yellow"/>
          <w:lang w:val="en-GB"/>
        </w:rPr>
        <w:t>სახელმწიფო</w:t>
      </w:r>
      <w:r w:rsidRPr="003B7BBE">
        <w:rPr>
          <w:rFonts w:cstheme="minorHAnsi"/>
          <w:highlight w:val="yellow"/>
          <w:lang w:val="en-GB"/>
        </w:rPr>
        <w:t xml:space="preserve"> </w:t>
      </w:r>
      <w:r w:rsidRPr="003B7BBE">
        <w:rPr>
          <w:rFonts w:ascii="Sylfaen" w:hAnsi="Sylfaen" w:cs="Sylfaen"/>
          <w:highlight w:val="yellow"/>
          <w:lang w:val="en-GB"/>
        </w:rPr>
        <w:t>ჯანდაცვის</w:t>
      </w:r>
      <w:r w:rsidRPr="003B7BBE">
        <w:rPr>
          <w:rFonts w:cstheme="minorHAnsi"/>
          <w:highlight w:val="yellow"/>
          <w:lang w:val="en-GB"/>
        </w:rPr>
        <w:t xml:space="preserve"> </w:t>
      </w:r>
      <w:r w:rsidRPr="003B7BBE">
        <w:rPr>
          <w:rFonts w:ascii="Sylfaen" w:hAnsi="Sylfaen" w:cs="Sylfaen"/>
          <w:highlight w:val="yellow"/>
          <w:lang w:val="en-GB"/>
        </w:rPr>
        <w:t>ბიუჯეტის</w:t>
      </w:r>
      <w:r w:rsidRPr="003B7BBE">
        <w:rPr>
          <w:rFonts w:cstheme="minorHAnsi"/>
          <w:highlight w:val="yellow"/>
          <w:lang w:val="en-GB"/>
        </w:rPr>
        <w:t xml:space="preserve"> 2.1% (7.3 </w:t>
      </w:r>
      <w:r w:rsidRPr="003B7BBE">
        <w:rPr>
          <w:rFonts w:ascii="Sylfaen" w:hAnsi="Sylfaen" w:cs="Sylfaen"/>
          <w:highlight w:val="yellow"/>
          <w:lang w:val="en-GB"/>
        </w:rPr>
        <w:t>მილიონი</w:t>
      </w:r>
      <w:r w:rsidRPr="003B7BBE">
        <w:rPr>
          <w:rFonts w:cstheme="minorHAnsi"/>
          <w:highlight w:val="yellow"/>
          <w:lang w:val="en-GB"/>
        </w:rPr>
        <w:t xml:space="preserve"> </w:t>
      </w:r>
      <w:r w:rsidRPr="003B7BBE">
        <w:rPr>
          <w:rFonts w:ascii="Sylfaen" w:hAnsi="Sylfaen" w:cs="Sylfaen"/>
          <w:highlight w:val="yellow"/>
          <w:lang w:val="en-GB"/>
        </w:rPr>
        <w:t>აშშ</w:t>
      </w:r>
      <w:r w:rsidRPr="003B7BBE">
        <w:rPr>
          <w:rFonts w:cstheme="minorHAnsi"/>
          <w:highlight w:val="yellow"/>
          <w:lang w:val="en-GB"/>
        </w:rPr>
        <w:t xml:space="preserve"> </w:t>
      </w:r>
      <w:r w:rsidRPr="003B7BBE">
        <w:rPr>
          <w:rFonts w:ascii="Sylfaen" w:hAnsi="Sylfaen" w:cs="Sylfaen"/>
          <w:highlight w:val="yellow"/>
          <w:lang w:val="en-GB"/>
        </w:rPr>
        <w:t>დოლარი</w:t>
      </w:r>
      <w:r w:rsidRPr="003B7BBE">
        <w:rPr>
          <w:rFonts w:cstheme="minorHAnsi"/>
          <w:highlight w:val="yellow"/>
          <w:lang w:val="en-GB"/>
        </w:rPr>
        <w:t xml:space="preserve">). </w:t>
      </w:r>
      <w:r w:rsidRPr="003B7BBE">
        <w:rPr>
          <w:rFonts w:ascii="Sylfaen" w:hAnsi="Sylfaen" w:cs="Sylfaen"/>
          <w:highlight w:val="yellow"/>
          <w:lang w:val="en-GB"/>
        </w:rPr>
        <w:t>ნაკლები</w:t>
      </w:r>
      <w:r w:rsidRPr="003B7BBE">
        <w:rPr>
          <w:rFonts w:cstheme="minorHAnsi"/>
          <w:highlight w:val="yellow"/>
          <w:lang w:val="en-GB"/>
        </w:rPr>
        <w:t xml:space="preserve"> </w:t>
      </w:r>
      <w:r w:rsidRPr="003B7BBE">
        <w:rPr>
          <w:rFonts w:ascii="Sylfaen" w:hAnsi="Sylfaen" w:cs="Sylfaen"/>
          <w:highlight w:val="yellow"/>
          <w:lang w:val="en-GB"/>
        </w:rPr>
        <w:t>წვდომა</w:t>
      </w:r>
      <w:r w:rsidRPr="003B7BBE">
        <w:rPr>
          <w:rFonts w:cstheme="minorHAnsi"/>
          <w:highlight w:val="yellow"/>
          <w:lang w:val="en-GB"/>
        </w:rPr>
        <w:t xml:space="preserve"> </w:t>
      </w:r>
      <w:r w:rsidRPr="003B7BBE">
        <w:rPr>
          <w:rFonts w:ascii="Sylfaen" w:hAnsi="Sylfaen" w:cs="Sylfaen"/>
          <w:highlight w:val="yellow"/>
          <w:lang w:val="en-GB"/>
        </w:rPr>
        <w:t>და</w:t>
      </w:r>
      <w:r w:rsidRPr="003B7BBE">
        <w:rPr>
          <w:rFonts w:cstheme="minorHAnsi"/>
          <w:highlight w:val="yellow"/>
          <w:lang w:val="en-GB"/>
        </w:rPr>
        <w:t xml:space="preserve"> </w:t>
      </w:r>
      <w:r w:rsidRPr="003B7BBE">
        <w:rPr>
          <w:rFonts w:ascii="Sylfaen" w:hAnsi="Sylfaen" w:cs="Sylfaen"/>
          <w:highlight w:val="yellow"/>
          <w:lang w:val="en-GB"/>
        </w:rPr>
        <w:t>დაბალი</w:t>
      </w:r>
      <w:r w:rsidRPr="003B7BBE">
        <w:rPr>
          <w:rFonts w:cstheme="minorHAnsi"/>
          <w:highlight w:val="yellow"/>
          <w:lang w:val="en-GB"/>
        </w:rPr>
        <w:t xml:space="preserve"> </w:t>
      </w:r>
      <w:r w:rsidRPr="003B7BBE">
        <w:rPr>
          <w:rFonts w:ascii="Sylfaen" w:hAnsi="Sylfaen" w:cs="Sylfaen"/>
          <w:highlight w:val="yellow"/>
          <w:lang w:val="en-GB"/>
        </w:rPr>
        <w:t>ხარისხის</w:t>
      </w:r>
      <w:r w:rsidRPr="003B7BBE">
        <w:rPr>
          <w:rFonts w:cstheme="minorHAnsi"/>
          <w:highlight w:val="yellow"/>
          <w:lang w:val="en-GB"/>
        </w:rPr>
        <w:t xml:space="preserve"> </w:t>
      </w:r>
      <w:r w:rsidRPr="003B7BBE">
        <w:rPr>
          <w:rFonts w:ascii="Sylfaen" w:hAnsi="Sylfaen" w:cs="Sylfaen"/>
          <w:highlight w:val="yellow"/>
          <w:lang w:val="en-GB"/>
        </w:rPr>
        <w:t>ღარიბი</w:t>
      </w:r>
      <w:r w:rsidRPr="003B7BBE">
        <w:rPr>
          <w:rFonts w:cstheme="minorHAnsi"/>
          <w:highlight w:val="yellow"/>
          <w:lang w:val="en-GB"/>
        </w:rPr>
        <w:t xml:space="preserve"> </w:t>
      </w:r>
      <w:r w:rsidRPr="003B7BBE">
        <w:rPr>
          <w:rFonts w:ascii="Sylfaen" w:hAnsi="Sylfaen" w:cs="Sylfaen"/>
          <w:highlight w:val="yellow"/>
          <w:lang w:val="en-GB"/>
        </w:rPr>
        <w:t>და</w:t>
      </w:r>
      <w:r w:rsidRPr="003B7BBE">
        <w:rPr>
          <w:rFonts w:cstheme="minorHAnsi"/>
          <w:highlight w:val="yellow"/>
          <w:lang w:val="en-GB"/>
        </w:rPr>
        <w:t xml:space="preserve"> </w:t>
      </w:r>
      <w:r w:rsidRPr="003B7BBE">
        <w:rPr>
          <w:rFonts w:ascii="Sylfaen" w:hAnsi="Sylfaen" w:cs="Sylfaen"/>
          <w:highlight w:val="yellow"/>
          <w:lang w:val="en-GB"/>
        </w:rPr>
        <w:t>უფრო</w:t>
      </w:r>
      <w:r w:rsidRPr="003B7BBE">
        <w:rPr>
          <w:rFonts w:cstheme="minorHAnsi"/>
          <w:highlight w:val="yellow"/>
          <w:lang w:val="en-GB"/>
        </w:rPr>
        <w:t xml:space="preserve"> </w:t>
      </w:r>
      <w:r w:rsidRPr="003B7BBE">
        <w:rPr>
          <w:rFonts w:ascii="Sylfaen" w:hAnsi="Sylfaen" w:cs="Sylfaen"/>
          <w:highlight w:val="yellow"/>
          <w:lang w:val="en-GB"/>
        </w:rPr>
        <w:t>შორეულ</w:t>
      </w:r>
      <w:r w:rsidRPr="003B7BBE">
        <w:rPr>
          <w:rFonts w:cstheme="minorHAnsi"/>
          <w:highlight w:val="yellow"/>
          <w:lang w:val="en-GB"/>
        </w:rPr>
        <w:t xml:space="preserve"> </w:t>
      </w:r>
      <w:r w:rsidRPr="003B7BBE">
        <w:rPr>
          <w:rFonts w:ascii="Sylfaen" w:hAnsi="Sylfaen" w:cs="Sylfaen"/>
          <w:highlight w:val="yellow"/>
          <w:lang w:val="en-GB"/>
        </w:rPr>
        <w:t>რეგიონებში</w:t>
      </w:r>
      <w:r w:rsidRPr="003B7BBE">
        <w:rPr>
          <w:rFonts w:cstheme="minorHAnsi"/>
          <w:highlight w:val="yellow"/>
          <w:lang w:val="en-GB"/>
        </w:rPr>
        <w:t xml:space="preserve"> </w:t>
      </w:r>
      <w:r w:rsidRPr="003B7BBE">
        <w:rPr>
          <w:rFonts w:ascii="Sylfaen" w:hAnsi="Sylfaen" w:cs="Sylfaen"/>
          <w:highlight w:val="yellow"/>
          <w:lang w:val="en-GB"/>
        </w:rPr>
        <w:t>მომსახურება</w:t>
      </w:r>
      <w:r w:rsidRPr="003B7BBE">
        <w:rPr>
          <w:rFonts w:cstheme="minorHAnsi"/>
          <w:highlight w:val="yellow"/>
          <w:lang w:val="en-GB"/>
        </w:rPr>
        <w:t xml:space="preserve">; </w:t>
      </w:r>
      <w:r w:rsidRPr="003B7BBE">
        <w:rPr>
          <w:rFonts w:ascii="Sylfaen" w:hAnsi="Sylfaen" w:cs="Sylfaen"/>
          <w:highlight w:val="yellow"/>
          <w:lang w:val="en-GB"/>
        </w:rPr>
        <w:t>აქტიური</w:t>
      </w:r>
      <w:r w:rsidRPr="003B7BBE">
        <w:rPr>
          <w:rFonts w:cstheme="minorHAnsi"/>
          <w:highlight w:val="yellow"/>
          <w:lang w:val="en-GB"/>
        </w:rPr>
        <w:t xml:space="preserve"> </w:t>
      </w:r>
      <w:r w:rsidRPr="003B7BBE">
        <w:rPr>
          <w:rFonts w:ascii="Sylfaen" w:hAnsi="Sylfaen" w:cs="Sylfaen"/>
          <w:highlight w:val="yellow"/>
          <w:lang w:val="en-GB"/>
        </w:rPr>
        <w:t>ფსიქიატრების</w:t>
      </w:r>
      <w:r w:rsidRPr="003B7BBE">
        <w:rPr>
          <w:rFonts w:cstheme="minorHAnsi"/>
          <w:highlight w:val="yellow"/>
          <w:lang w:val="en-GB"/>
        </w:rPr>
        <w:t xml:space="preserve"> </w:t>
      </w:r>
      <w:r w:rsidRPr="003B7BBE">
        <w:rPr>
          <w:rFonts w:ascii="Sylfaen" w:hAnsi="Sylfaen" w:cs="Sylfaen"/>
          <w:highlight w:val="yellow"/>
          <w:lang w:val="en-GB"/>
        </w:rPr>
        <w:t>ნახევარზე</w:t>
      </w:r>
      <w:r w:rsidRPr="003B7BBE">
        <w:rPr>
          <w:rFonts w:cstheme="minorHAnsi"/>
          <w:highlight w:val="yellow"/>
          <w:lang w:val="en-GB"/>
        </w:rPr>
        <w:t xml:space="preserve"> </w:t>
      </w:r>
      <w:r w:rsidRPr="003B7BBE">
        <w:rPr>
          <w:rFonts w:ascii="Sylfaen" w:hAnsi="Sylfaen" w:cs="Sylfaen"/>
          <w:highlight w:val="yellow"/>
          <w:lang w:val="en-GB"/>
        </w:rPr>
        <w:t>მეტი</w:t>
      </w:r>
      <w:r w:rsidRPr="003B7BBE">
        <w:rPr>
          <w:rFonts w:cstheme="minorHAnsi"/>
          <w:highlight w:val="yellow"/>
          <w:lang w:val="en-GB"/>
        </w:rPr>
        <w:t xml:space="preserve"> (55%) </w:t>
      </w:r>
      <w:r w:rsidRPr="003B7BBE">
        <w:rPr>
          <w:rFonts w:ascii="Sylfaen" w:hAnsi="Sylfaen" w:cs="Sylfaen"/>
          <w:highlight w:val="yellow"/>
          <w:lang w:val="en-GB"/>
        </w:rPr>
        <w:t>მუშაობს</w:t>
      </w:r>
      <w:r w:rsidRPr="003B7BBE">
        <w:rPr>
          <w:rFonts w:cstheme="minorHAnsi"/>
          <w:highlight w:val="yellow"/>
          <w:lang w:val="en-GB"/>
        </w:rPr>
        <w:t xml:space="preserve"> </w:t>
      </w:r>
      <w:r w:rsidRPr="003B7BBE">
        <w:rPr>
          <w:rFonts w:ascii="Sylfaen" w:hAnsi="Sylfaen" w:cs="Sylfaen"/>
          <w:highlight w:val="yellow"/>
          <w:lang w:val="en-GB"/>
        </w:rPr>
        <w:t>დედაქალაქ</w:t>
      </w:r>
      <w:r w:rsidRPr="003B7BBE">
        <w:rPr>
          <w:rFonts w:cstheme="minorHAnsi"/>
          <w:highlight w:val="yellow"/>
          <w:lang w:val="en-GB"/>
        </w:rPr>
        <w:t xml:space="preserve"> </w:t>
      </w:r>
      <w:r w:rsidRPr="003B7BBE">
        <w:rPr>
          <w:rFonts w:ascii="Sylfaen" w:hAnsi="Sylfaen" w:cs="Sylfaen"/>
          <w:highlight w:val="yellow"/>
          <w:lang w:val="en-GB"/>
        </w:rPr>
        <w:t>თბილისში</w:t>
      </w:r>
      <w:r w:rsidRPr="003B7BBE">
        <w:rPr>
          <w:rFonts w:cstheme="minorHAnsi"/>
          <w:highlight w:val="yellow"/>
          <w:lang w:val="en-GB"/>
        </w:rPr>
        <w:t xml:space="preserve"> (NCDC, 2019).</w:t>
      </w:r>
    </w:p>
    <w:p w14:paraId="04D7E327" w14:textId="77777777" w:rsidR="00001449" w:rsidRPr="003B7BBE" w:rsidRDefault="00001449" w:rsidP="00001449">
      <w:pPr>
        <w:jc w:val="both"/>
        <w:rPr>
          <w:rFonts w:cstheme="minorHAnsi"/>
          <w:highlight w:val="yellow"/>
          <w:lang w:val="en-US"/>
        </w:rPr>
      </w:pPr>
    </w:p>
    <w:p w14:paraId="637C6DB1" w14:textId="33472AC0" w:rsidR="00AB2C50" w:rsidRDefault="00001449" w:rsidP="00001449">
      <w:pPr>
        <w:jc w:val="both"/>
        <w:rPr>
          <w:rFonts w:cstheme="minorHAnsi"/>
          <w:lang w:val="en-GB"/>
        </w:rPr>
      </w:pPr>
      <w:r w:rsidRPr="003B7BBE">
        <w:rPr>
          <w:rFonts w:cstheme="minorHAnsi"/>
          <w:highlight w:val="yellow"/>
          <w:lang w:val="en-GB"/>
        </w:rPr>
        <w:t xml:space="preserve">2015 </w:t>
      </w:r>
      <w:proofErr w:type="spellStart"/>
      <w:r w:rsidRPr="003B7BBE">
        <w:rPr>
          <w:rFonts w:ascii="Sylfaen" w:hAnsi="Sylfaen" w:cs="Sylfaen"/>
          <w:highlight w:val="yellow"/>
          <w:lang w:val="en-GB"/>
        </w:rPr>
        <w:t>წლიდან</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საზოგადოების</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დაფუძნებულმა</w:t>
      </w:r>
      <w:proofErr w:type="spellEnd"/>
      <w:r w:rsidRPr="003B7BBE">
        <w:rPr>
          <w:rFonts w:cstheme="minorHAnsi"/>
          <w:highlight w:val="yellow"/>
          <w:lang w:val="en-GB"/>
        </w:rPr>
        <w:t xml:space="preserve"> </w:t>
      </w:r>
      <w:r w:rsidRPr="003B7BBE">
        <w:rPr>
          <w:rFonts w:ascii="Sylfaen" w:hAnsi="Sylfaen" w:cs="Sylfaen"/>
          <w:highlight w:val="yellow"/>
          <w:lang w:val="en-GB"/>
        </w:rPr>
        <w:t>მობილურმა</w:t>
      </w:r>
      <w:r w:rsidRPr="003B7BBE">
        <w:rPr>
          <w:rFonts w:cstheme="minorHAnsi"/>
          <w:highlight w:val="yellow"/>
          <w:lang w:val="en-GB"/>
        </w:rPr>
        <w:t xml:space="preserve"> </w:t>
      </w:r>
      <w:r w:rsidRPr="003B7BBE">
        <w:rPr>
          <w:rFonts w:ascii="Sylfaen" w:hAnsi="Sylfaen" w:cs="Sylfaen"/>
          <w:highlight w:val="yellow"/>
          <w:lang w:val="en-GB"/>
        </w:rPr>
        <w:t>გუნდმა</w:t>
      </w:r>
      <w:r w:rsidRPr="003B7BBE">
        <w:rPr>
          <w:rFonts w:cstheme="minorHAnsi"/>
          <w:highlight w:val="yellow"/>
          <w:lang w:val="en-GB"/>
        </w:rPr>
        <w:t xml:space="preserve"> </w:t>
      </w:r>
      <w:r w:rsidRPr="003B7BBE">
        <w:rPr>
          <w:rFonts w:ascii="Sylfaen" w:hAnsi="Sylfaen" w:cs="Sylfaen"/>
          <w:highlight w:val="yellow"/>
          <w:lang w:val="en-GB"/>
        </w:rPr>
        <w:t>დაიწყო</w:t>
      </w:r>
      <w:r w:rsidRPr="003B7BBE">
        <w:rPr>
          <w:rFonts w:cstheme="minorHAnsi"/>
          <w:highlight w:val="yellow"/>
          <w:lang w:val="en-GB"/>
        </w:rPr>
        <w:t xml:space="preserve"> </w:t>
      </w:r>
      <w:r w:rsidRPr="003B7BBE">
        <w:rPr>
          <w:rFonts w:ascii="Sylfaen" w:hAnsi="Sylfaen" w:cs="Sylfaen"/>
          <w:highlight w:val="yellow"/>
          <w:lang w:val="en-GB"/>
        </w:rPr>
        <w:t>ფუნქციონირება</w:t>
      </w:r>
      <w:r w:rsidRPr="003B7BBE">
        <w:rPr>
          <w:rFonts w:cstheme="minorHAnsi"/>
          <w:highlight w:val="yellow"/>
          <w:lang w:val="en-GB"/>
        </w:rPr>
        <w:t xml:space="preserve"> </w:t>
      </w:r>
      <w:r w:rsidRPr="003B7BBE">
        <w:rPr>
          <w:rFonts w:ascii="Sylfaen" w:hAnsi="Sylfaen" w:cs="Sylfaen"/>
          <w:highlight w:val="yellow"/>
          <w:lang w:val="en-GB"/>
        </w:rPr>
        <w:t>თბილისის</w:t>
      </w:r>
      <w:r w:rsidRPr="003B7BBE">
        <w:rPr>
          <w:rFonts w:cstheme="minorHAnsi"/>
          <w:highlight w:val="yellow"/>
          <w:lang w:val="en-GB"/>
        </w:rPr>
        <w:t xml:space="preserve"> </w:t>
      </w:r>
      <w:r w:rsidRPr="003B7BBE">
        <w:rPr>
          <w:rFonts w:ascii="Sylfaen" w:hAnsi="Sylfaen" w:cs="Sylfaen"/>
          <w:highlight w:val="yellow"/>
          <w:lang w:val="en-GB"/>
        </w:rPr>
        <w:t>ფსიქიკური</w:t>
      </w:r>
      <w:r w:rsidRPr="003B7BBE">
        <w:rPr>
          <w:rFonts w:cstheme="minorHAnsi"/>
          <w:highlight w:val="yellow"/>
          <w:lang w:val="en-GB"/>
        </w:rPr>
        <w:t xml:space="preserve"> </w:t>
      </w:r>
      <w:r w:rsidRPr="003B7BBE">
        <w:rPr>
          <w:rFonts w:ascii="Sylfaen" w:hAnsi="Sylfaen" w:cs="Sylfaen"/>
          <w:highlight w:val="yellow"/>
          <w:lang w:val="en-GB"/>
        </w:rPr>
        <w:t>ჯანმრთელობის</w:t>
      </w:r>
      <w:r w:rsidRPr="003B7BBE">
        <w:rPr>
          <w:rFonts w:cstheme="minorHAnsi"/>
          <w:highlight w:val="yellow"/>
          <w:lang w:val="en-GB"/>
        </w:rPr>
        <w:t xml:space="preserve"> </w:t>
      </w:r>
      <w:r w:rsidRPr="003B7BBE">
        <w:rPr>
          <w:rFonts w:ascii="Sylfaen" w:hAnsi="Sylfaen" w:cs="Sylfaen"/>
          <w:highlight w:val="yellow"/>
          <w:lang w:val="en-GB"/>
        </w:rPr>
        <w:t>ცენტრში</w:t>
      </w:r>
      <w:r w:rsidRPr="003B7BBE">
        <w:rPr>
          <w:rFonts w:cstheme="minorHAnsi"/>
          <w:highlight w:val="yellow"/>
          <w:lang w:val="en-GB"/>
        </w:rPr>
        <w:t xml:space="preserve"> </w:t>
      </w:r>
      <w:r w:rsidRPr="003B7BBE">
        <w:rPr>
          <w:rFonts w:ascii="Sylfaen" w:hAnsi="Sylfaen" w:cs="Sylfaen"/>
          <w:highlight w:val="yellow"/>
          <w:lang w:val="en-GB"/>
        </w:rPr>
        <w:t>და</w:t>
      </w:r>
      <w:r w:rsidRPr="003B7BBE">
        <w:rPr>
          <w:rFonts w:cstheme="minorHAnsi"/>
          <w:highlight w:val="yellow"/>
          <w:lang w:val="en-GB"/>
        </w:rPr>
        <w:t xml:space="preserve"> </w:t>
      </w:r>
      <w:r w:rsidRPr="003B7BBE">
        <w:rPr>
          <w:rFonts w:ascii="Sylfaen" w:hAnsi="Sylfaen" w:cs="Sylfaen"/>
          <w:highlight w:val="yellow"/>
          <w:lang w:val="en-GB"/>
        </w:rPr>
        <w:t>მეტი</w:t>
      </w:r>
      <w:r w:rsidRPr="003B7BBE">
        <w:rPr>
          <w:rFonts w:cstheme="minorHAnsi"/>
          <w:highlight w:val="yellow"/>
          <w:lang w:val="en-GB"/>
        </w:rPr>
        <w:t xml:space="preserve"> </w:t>
      </w:r>
      <w:r w:rsidRPr="003B7BBE">
        <w:rPr>
          <w:rFonts w:ascii="Sylfaen" w:hAnsi="Sylfaen" w:cs="Sylfaen"/>
          <w:highlight w:val="yellow"/>
          <w:lang w:val="en-GB"/>
        </w:rPr>
        <w:t>მობილური</w:t>
      </w:r>
      <w:r w:rsidRPr="003B7BBE">
        <w:rPr>
          <w:rFonts w:cstheme="minorHAnsi"/>
          <w:highlight w:val="yellow"/>
          <w:lang w:val="en-GB"/>
        </w:rPr>
        <w:t xml:space="preserve"> </w:t>
      </w:r>
      <w:r w:rsidRPr="003B7BBE">
        <w:rPr>
          <w:rFonts w:ascii="Sylfaen" w:hAnsi="Sylfaen" w:cs="Sylfaen"/>
          <w:highlight w:val="yellow"/>
          <w:lang w:val="en-GB"/>
        </w:rPr>
        <w:t>გუნდის</w:t>
      </w:r>
      <w:r w:rsidRPr="003B7BBE">
        <w:rPr>
          <w:rFonts w:cstheme="minorHAnsi"/>
          <w:highlight w:val="yellow"/>
          <w:lang w:val="en-GB"/>
        </w:rPr>
        <w:t xml:space="preserve"> </w:t>
      </w:r>
      <w:proofErr w:type="spellStart"/>
      <w:r w:rsidRPr="003B7BBE">
        <w:rPr>
          <w:rFonts w:ascii="Sylfaen" w:hAnsi="Sylfaen" w:cs="Sylfaen"/>
          <w:highlight w:val="yellow"/>
          <w:lang w:val="en-GB"/>
        </w:rPr>
        <w:t>დაფინანსება</w:t>
      </w:r>
      <w:proofErr w:type="spellEnd"/>
      <w:r w:rsidRPr="003B7BBE">
        <w:rPr>
          <w:rFonts w:cstheme="minorHAnsi"/>
          <w:highlight w:val="yellow"/>
          <w:lang w:val="en-GB"/>
        </w:rPr>
        <w:t xml:space="preserve"> </w:t>
      </w:r>
      <w:proofErr w:type="spellStart"/>
      <w:r w:rsidRPr="003B7BBE">
        <w:rPr>
          <w:rFonts w:ascii="Sylfaen" w:hAnsi="Sylfaen" w:cs="Sylfaen"/>
          <w:highlight w:val="yellow"/>
          <w:lang w:val="en-GB"/>
        </w:rPr>
        <w:t>დაიწყო</w:t>
      </w:r>
      <w:proofErr w:type="spellEnd"/>
      <w:r w:rsidRPr="003B7BBE">
        <w:rPr>
          <w:rFonts w:cstheme="minorHAnsi"/>
          <w:highlight w:val="yellow"/>
          <w:lang w:val="en-GB"/>
        </w:rPr>
        <w:t xml:space="preserve"> 2016 </w:t>
      </w:r>
      <w:proofErr w:type="spellStart"/>
      <w:r w:rsidRPr="003B7BBE">
        <w:rPr>
          <w:rFonts w:ascii="Sylfaen" w:hAnsi="Sylfaen" w:cs="Sylfaen"/>
          <w:highlight w:val="yellow"/>
          <w:lang w:val="en-GB"/>
        </w:rPr>
        <w:t>წელს</w:t>
      </w:r>
      <w:proofErr w:type="spellEnd"/>
      <w:r w:rsidRPr="003B7BBE">
        <w:rPr>
          <w:rFonts w:cstheme="minorHAnsi"/>
          <w:highlight w:val="yellow"/>
          <w:lang w:val="en-GB"/>
        </w:rPr>
        <w:t>.</w:t>
      </w:r>
    </w:p>
    <w:p w14:paraId="4C3FDD78" w14:textId="492016A4" w:rsidR="003B7BBE" w:rsidRDefault="003B7BBE" w:rsidP="00001449">
      <w:pPr>
        <w:jc w:val="both"/>
        <w:rPr>
          <w:rFonts w:cstheme="minorHAnsi"/>
          <w:lang w:val="en-GB"/>
        </w:rPr>
      </w:pPr>
    </w:p>
    <w:p w14:paraId="6F116772" w14:textId="77777777" w:rsidR="003B7BBE" w:rsidRPr="00001449" w:rsidRDefault="003B7BBE" w:rsidP="00001449">
      <w:pPr>
        <w:jc w:val="both"/>
        <w:rPr>
          <w:rFonts w:cstheme="minorHAnsi"/>
          <w:lang w:val="en-GB"/>
        </w:rPr>
      </w:pPr>
    </w:p>
    <w:p w14:paraId="1F596800" w14:textId="17C37C82" w:rsidR="00035980" w:rsidRPr="00A77B04" w:rsidRDefault="000B467B" w:rsidP="000D13A3">
      <w:pPr>
        <w:pStyle w:val="Heading1"/>
        <w:numPr>
          <w:ilvl w:val="0"/>
          <w:numId w:val="39"/>
        </w:numPr>
        <w:rPr>
          <w:lang w:val="ka-GE"/>
        </w:rPr>
      </w:pPr>
      <w:bookmarkStart w:id="7" w:name="_Toc68261051"/>
      <w:r w:rsidRPr="00A77B04">
        <w:rPr>
          <w:rFonts w:ascii="Sylfaen" w:hAnsi="Sylfaen" w:cs="Sylfaen"/>
          <w:lang w:val="ka-GE"/>
        </w:rPr>
        <w:t>ჯანდაცვის</w:t>
      </w:r>
      <w:r w:rsidRPr="00A77B04">
        <w:rPr>
          <w:lang w:val="ka-GE"/>
        </w:rPr>
        <w:t xml:space="preserve"> </w:t>
      </w:r>
      <w:r w:rsidRPr="00A77B04">
        <w:rPr>
          <w:rFonts w:ascii="Sylfaen" w:hAnsi="Sylfaen" w:cs="Sylfaen"/>
          <w:lang w:val="ka-GE"/>
        </w:rPr>
        <w:t>სფერო</w:t>
      </w:r>
      <w:r w:rsidR="00524283" w:rsidRPr="00A77B04">
        <w:rPr>
          <w:rFonts w:ascii="Sylfaen" w:hAnsi="Sylfaen" w:cs="Sylfaen"/>
          <w:lang w:val="ka-GE"/>
        </w:rPr>
        <w:t>ში</w:t>
      </w:r>
      <w:r w:rsidR="00524283" w:rsidRPr="00A77B04">
        <w:rPr>
          <w:lang w:val="ka-GE"/>
        </w:rPr>
        <w:t xml:space="preserve"> </w:t>
      </w:r>
      <w:r w:rsidR="00524283" w:rsidRPr="00A77B04">
        <w:rPr>
          <w:rFonts w:ascii="Sylfaen" w:hAnsi="Sylfaen" w:cs="Sylfaen"/>
          <w:lang w:val="ka-GE"/>
        </w:rPr>
        <w:t>არსებული</w:t>
      </w:r>
      <w:r w:rsidR="00524283" w:rsidRPr="00A77B04">
        <w:rPr>
          <w:lang w:val="ka-GE"/>
        </w:rPr>
        <w:t xml:space="preserve"> </w:t>
      </w:r>
      <w:r w:rsidR="00524283" w:rsidRPr="00A77B04">
        <w:rPr>
          <w:rFonts w:ascii="Sylfaen" w:hAnsi="Sylfaen" w:cs="Sylfaen"/>
          <w:lang w:val="ka-GE"/>
        </w:rPr>
        <w:t>საჭიროებები</w:t>
      </w:r>
      <w:r w:rsidR="00524283" w:rsidRPr="00A77B04">
        <w:rPr>
          <w:lang w:val="ka-GE"/>
        </w:rPr>
        <w:t xml:space="preserve"> </w:t>
      </w:r>
      <w:r w:rsidR="00524283" w:rsidRPr="00A77B04">
        <w:rPr>
          <w:rFonts w:ascii="Sylfaen" w:hAnsi="Sylfaen" w:cs="Sylfaen"/>
          <w:lang w:val="ka-GE"/>
        </w:rPr>
        <w:t>და</w:t>
      </w:r>
      <w:r w:rsidR="00524283" w:rsidRPr="00A77B04">
        <w:rPr>
          <w:lang w:val="ka-GE"/>
        </w:rPr>
        <w:t xml:space="preserve"> </w:t>
      </w:r>
      <w:r w:rsidR="00524283" w:rsidRPr="00A77B04">
        <w:rPr>
          <w:rFonts w:ascii="Sylfaen" w:hAnsi="Sylfaen" w:cs="Sylfaen"/>
          <w:lang w:val="ka-GE"/>
        </w:rPr>
        <w:t>გამოწვევები</w:t>
      </w:r>
      <w:bookmarkEnd w:id="7"/>
    </w:p>
    <w:p w14:paraId="58436D2B" w14:textId="212B0CC5" w:rsidR="00990777" w:rsidRDefault="00990777" w:rsidP="001D5010">
      <w:pPr>
        <w:jc w:val="both"/>
        <w:rPr>
          <w:rFonts w:ascii="Sylfaen" w:hAnsi="Sylfaen"/>
          <w:b/>
          <w:bCs/>
          <w:color w:val="44546A" w:themeColor="text2"/>
          <w:sz w:val="28"/>
          <w:szCs w:val="28"/>
          <w:lang w:val="ka-GE"/>
        </w:rPr>
      </w:pPr>
    </w:p>
    <w:p w14:paraId="0B959D83" w14:textId="6AE0291E" w:rsidR="00990777" w:rsidRPr="000D13A3" w:rsidRDefault="00B54F99" w:rsidP="001D5010">
      <w:pPr>
        <w:jc w:val="both"/>
        <w:rPr>
          <w:rStyle w:val="IntenseEmphasis"/>
        </w:rPr>
      </w:pPr>
      <w:r>
        <w:rPr>
          <w:rStyle w:val="IntenseEmphasis"/>
          <w:lang w:val="ka-GE"/>
        </w:rPr>
        <w:t xml:space="preserve">5.1 </w:t>
      </w:r>
      <w:r w:rsidR="00524283" w:rsidRPr="000D13A3">
        <w:rPr>
          <w:rStyle w:val="IntenseEmphasis"/>
          <w:rFonts w:ascii="Sylfaen" w:hAnsi="Sylfaen" w:cs="Sylfaen"/>
        </w:rPr>
        <w:t>ჯანდაცვის</w:t>
      </w:r>
      <w:r w:rsidR="00524283" w:rsidRPr="000D13A3">
        <w:rPr>
          <w:rStyle w:val="IntenseEmphasis"/>
        </w:rPr>
        <w:t xml:space="preserve"> </w:t>
      </w:r>
      <w:r w:rsidR="00524283" w:rsidRPr="000D13A3">
        <w:rPr>
          <w:rStyle w:val="IntenseEmphasis"/>
          <w:rFonts w:ascii="Sylfaen" w:hAnsi="Sylfaen" w:cs="Sylfaen"/>
        </w:rPr>
        <w:t>სერვისების</w:t>
      </w:r>
      <w:r w:rsidR="00524283" w:rsidRPr="000D13A3">
        <w:rPr>
          <w:rStyle w:val="IntenseEmphasis"/>
        </w:rPr>
        <w:t xml:space="preserve"> </w:t>
      </w:r>
      <w:r w:rsidR="00524283" w:rsidRPr="000D13A3">
        <w:rPr>
          <w:rStyle w:val="IntenseEmphasis"/>
          <w:rFonts w:ascii="Sylfaen" w:hAnsi="Sylfaen" w:cs="Sylfaen"/>
        </w:rPr>
        <w:t>მიწოდება</w:t>
      </w:r>
      <w:r w:rsidR="00310648" w:rsidRPr="000D13A3">
        <w:rPr>
          <w:rStyle w:val="IntenseEmphasis"/>
        </w:rPr>
        <w:t xml:space="preserve"> - </w:t>
      </w:r>
      <w:r w:rsidR="00310648" w:rsidRPr="000D13A3">
        <w:rPr>
          <w:rStyle w:val="IntenseEmphasis"/>
          <w:rFonts w:ascii="Sylfaen" w:hAnsi="Sylfaen" w:cs="Sylfaen"/>
        </w:rPr>
        <w:t>მიმდინარე</w:t>
      </w:r>
      <w:r w:rsidR="00310648" w:rsidRPr="000D13A3">
        <w:rPr>
          <w:rStyle w:val="IntenseEmphasis"/>
        </w:rPr>
        <w:t xml:space="preserve"> </w:t>
      </w:r>
      <w:r w:rsidR="00310648" w:rsidRPr="000D13A3">
        <w:rPr>
          <w:rStyle w:val="IntenseEmphasis"/>
          <w:rFonts w:ascii="Sylfaen" w:hAnsi="Sylfaen" w:cs="Sylfaen"/>
        </w:rPr>
        <w:t>და</w:t>
      </w:r>
      <w:r w:rsidR="00310648" w:rsidRPr="000D13A3">
        <w:rPr>
          <w:rStyle w:val="IntenseEmphasis"/>
        </w:rPr>
        <w:t xml:space="preserve"> </w:t>
      </w:r>
      <w:r w:rsidR="00310648" w:rsidRPr="000D13A3">
        <w:rPr>
          <w:rStyle w:val="IntenseEmphasis"/>
          <w:rFonts w:ascii="Sylfaen" w:hAnsi="Sylfaen" w:cs="Sylfaen"/>
        </w:rPr>
        <w:t>მოსალოდნელი</w:t>
      </w:r>
      <w:r w:rsidR="00310648" w:rsidRPr="000D13A3">
        <w:rPr>
          <w:rStyle w:val="IntenseEmphasis"/>
        </w:rPr>
        <w:t xml:space="preserve"> </w:t>
      </w:r>
      <w:r w:rsidR="00310648" w:rsidRPr="000D13A3">
        <w:rPr>
          <w:rStyle w:val="IntenseEmphasis"/>
          <w:rFonts w:ascii="Sylfaen" w:hAnsi="Sylfaen" w:cs="Sylfaen"/>
        </w:rPr>
        <w:t>გამოწვევები</w:t>
      </w:r>
    </w:p>
    <w:p w14:paraId="0DF8E2D4" w14:textId="77777777" w:rsidR="00990777" w:rsidRPr="00990777" w:rsidRDefault="00990777" w:rsidP="001D5010">
      <w:pPr>
        <w:jc w:val="both"/>
        <w:rPr>
          <w:rFonts w:ascii="Sylfaen" w:hAnsi="Sylfaen"/>
          <w:b/>
          <w:bCs/>
          <w:color w:val="44546A" w:themeColor="text2"/>
          <w:sz w:val="28"/>
          <w:szCs w:val="28"/>
          <w:lang w:val="ka-GE"/>
        </w:rPr>
      </w:pPr>
    </w:p>
    <w:p w14:paraId="550A8175" w14:textId="002D0852" w:rsidR="007F2CEF" w:rsidRPr="007F2CEF" w:rsidRDefault="007F2CEF" w:rsidP="001D5010">
      <w:pPr>
        <w:jc w:val="both"/>
        <w:rPr>
          <w:lang w:val="ka-GE"/>
        </w:rPr>
      </w:pPr>
      <w:r w:rsidRPr="007F2CEF">
        <w:rPr>
          <w:rFonts w:ascii="Sylfaen" w:hAnsi="Sylfaen" w:cs="Sylfaen"/>
        </w:rPr>
        <w:t>მოსახლეობის</w:t>
      </w:r>
      <w:r w:rsidRPr="007F2CEF">
        <w:t xml:space="preserve"> </w:t>
      </w:r>
      <w:r w:rsidRPr="007F2CEF">
        <w:rPr>
          <w:rFonts w:ascii="Sylfaen" w:hAnsi="Sylfaen" w:cs="Sylfaen"/>
        </w:rPr>
        <w:t>კეთილდღეობისა</w:t>
      </w:r>
      <w:r w:rsidRPr="007F2CEF">
        <w:t xml:space="preserve"> </w:t>
      </w:r>
      <w:r w:rsidRPr="007F2CEF">
        <w:rPr>
          <w:rFonts w:ascii="Sylfaen" w:hAnsi="Sylfaen" w:cs="Sylfaen"/>
        </w:rPr>
        <w:t>და</w:t>
      </w:r>
      <w:r w:rsidRPr="007F2CEF">
        <w:t xml:space="preserve"> </w:t>
      </w:r>
      <w:r w:rsidRPr="007F2CEF">
        <w:rPr>
          <w:rFonts w:ascii="Sylfaen" w:hAnsi="Sylfaen" w:cs="Sylfaen"/>
        </w:rPr>
        <w:t>ქვეყნის</w:t>
      </w:r>
      <w:r w:rsidRPr="007F2CEF">
        <w:t xml:space="preserve"> </w:t>
      </w:r>
      <w:r w:rsidRPr="007F2CEF">
        <w:rPr>
          <w:rFonts w:ascii="Sylfaen" w:hAnsi="Sylfaen" w:cs="Sylfaen"/>
        </w:rPr>
        <w:t>სოციალურ</w:t>
      </w:r>
      <w:r w:rsidRPr="007F2CEF">
        <w:t>-</w:t>
      </w:r>
      <w:r w:rsidRPr="007F2CEF">
        <w:rPr>
          <w:rFonts w:ascii="Sylfaen" w:hAnsi="Sylfaen" w:cs="Sylfaen"/>
        </w:rPr>
        <w:t>ეკონომიკური</w:t>
      </w:r>
      <w:r w:rsidRPr="007F2CEF">
        <w:t xml:space="preserve"> </w:t>
      </w:r>
      <w:r w:rsidRPr="007F2CEF">
        <w:rPr>
          <w:rFonts w:ascii="Sylfaen" w:hAnsi="Sylfaen" w:cs="Sylfaen"/>
        </w:rPr>
        <w:t>განვითარებისთვის</w:t>
      </w:r>
      <w:r>
        <w:rPr>
          <w:rFonts w:ascii="Sylfaen" w:hAnsi="Sylfaen" w:cs="Sylfaen"/>
          <w:lang w:val="ka-GE"/>
        </w:rPr>
        <w:t xml:space="preserve"> საუკეთესო ჯანმრთელობის მდგომარეობა მეტად მნიშვნელოვან როლს თამაშობს</w:t>
      </w:r>
      <w:r w:rsidRPr="007F2CEF">
        <w:t xml:space="preserve">. </w:t>
      </w:r>
      <w:r w:rsidRPr="007F2CEF">
        <w:rPr>
          <w:rFonts w:ascii="Sylfaen" w:hAnsi="Sylfaen" w:cs="Sylfaen"/>
        </w:rPr>
        <w:t>ჯანმრთელობის</w:t>
      </w:r>
      <w:r w:rsidRPr="007F2CEF">
        <w:t xml:space="preserve"> </w:t>
      </w:r>
      <w:r w:rsidRPr="007F2CEF">
        <w:rPr>
          <w:rFonts w:ascii="Sylfaen" w:hAnsi="Sylfaen" w:cs="Sylfaen"/>
        </w:rPr>
        <w:t>მსოფლიო</w:t>
      </w:r>
      <w:r w:rsidRPr="007F2CEF">
        <w:t xml:space="preserve"> </w:t>
      </w:r>
      <w:r w:rsidRPr="007F2CEF">
        <w:rPr>
          <w:rFonts w:ascii="Sylfaen" w:hAnsi="Sylfaen" w:cs="Sylfaen"/>
        </w:rPr>
        <w:t>ორგანიზაციის</w:t>
      </w:r>
      <w:r w:rsidRPr="007F2CEF">
        <w:t xml:space="preserve"> </w:t>
      </w:r>
      <w:r w:rsidRPr="007F2CEF">
        <w:rPr>
          <w:rFonts w:ascii="Sylfaen" w:hAnsi="Sylfaen" w:cs="Sylfaen"/>
        </w:rPr>
        <w:t>წევრი</w:t>
      </w:r>
      <w:r w:rsidRPr="007F2CEF">
        <w:t xml:space="preserve"> </w:t>
      </w:r>
      <w:r w:rsidRPr="007F2CEF">
        <w:rPr>
          <w:rFonts w:ascii="Sylfaen" w:hAnsi="Sylfaen" w:cs="Sylfaen"/>
        </w:rPr>
        <w:t>ქვეყნების</w:t>
      </w:r>
      <w:r w:rsidRPr="007F2CEF">
        <w:t xml:space="preserve"> </w:t>
      </w:r>
      <w:r w:rsidRPr="007F2CEF">
        <w:rPr>
          <w:rFonts w:ascii="Sylfaen" w:hAnsi="Sylfaen" w:cs="Sylfaen"/>
        </w:rPr>
        <w:t>და</w:t>
      </w:r>
      <w:r w:rsidRPr="007F2CEF">
        <w:t xml:space="preserve"> </w:t>
      </w:r>
      <w:r w:rsidRPr="007F2CEF">
        <w:rPr>
          <w:rFonts w:ascii="Sylfaen" w:hAnsi="Sylfaen" w:cs="Sylfaen"/>
        </w:rPr>
        <w:t>მათ</w:t>
      </w:r>
      <w:r w:rsidRPr="007F2CEF">
        <w:t xml:space="preserve"> </w:t>
      </w:r>
      <w:r w:rsidRPr="007F2CEF">
        <w:rPr>
          <w:rFonts w:ascii="Sylfaen" w:hAnsi="Sylfaen" w:cs="Sylfaen"/>
        </w:rPr>
        <w:t>შორის</w:t>
      </w:r>
      <w:r w:rsidRPr="007F2CEF">
        <w:t xml:space="preserve"> </w:t>
      </w:r>
      <w:r w:rsidRPr="007F2CEF">
        <w:rPr>
          <w:rFonts w:ascii="Sylfaen" w:hAnsi="Sylfaen" w:cs="Sylfaen"/>
        </w:rPr>
        <w:t>საქართველოს</w:t>
      </w:r>
      <w:r w:rsidRPr="007F2CEF">
        <w:t xml:space="preserve"> </w:t>
      </w:r>
      <w:r w:rsidRPr="007F2CEF">
        <w:rPr>
          <w:rFonts w:ascii="Sylfaen" w:hAnsi="Sylfaen" w:cs="Sylfaen"/>
        </w:rPr>
        <w:t>ჯანდაცვის</w:t>
      </w:r>
      <w:r w:rsidRPr="007F2CEF">
        <w:t xml:space="preserve"> </w:t>
      </w:r>
      <w:r w:rsidRPr="007F2CEF">
        <w:rPr>
          <w:rFonts w:ascii="Sylfaen" w:hAnsi="Sylfaen" w:cs="Sylfaen"/>
        </w:rPr>
        <w:t>სისტემის</w:t>
      </w:r>
      <w:r w:rsidRPr="007F2CEF">
        <w:t xml:space="preserve"> </w:t>
      </w:r>
      <w:r w:rsidRPr="007F2CEF">
        <w:rPr>
          <w:rFonts w:ascii="Sylfaen" w:hAnsi="Sylfaen" w:cs="Sylfaen"/>
        </w:rPr>
        <w:t>მთავარ</w:t>
      </w:r>
      <w:r w:rsidRPr="007F2CEF">
        <w:t xml:space="preserve"> </w:t>
      </w:r>
      <w:r w:rsidRPr="007F2CEF">
        <w:rPr>
          <w:rFonts w:ascii="Sylfaen" w:hAnsi="Sylfaen" w:cs="Sylfaen"/>
        </w:rPr>
        <w:t>მიზნებს</w:t>
      </w:r>
      <w:r w:rsidRPr="007F2CEF">
        <w:t xml:space="preserve"> </w:t>
      </w:r>
      <w:r w:rsidRPr="007F2CEF">
        <w:rPr>
          <w:rFonts w:ascii="Sylfaen" w:hAnsi="Sylfaen" w:cs="Sylfaen"/>
        </w:rPr>
        <w:t>მოსახლეობის</w:t>
      </w:r>
      <w:r w:rsidRPr="007F2CEF">
        <w:t xml:space="preserve"> </w:t>
      </w:r>
      <w:r w:rsidRPr="007F2CEF">
        <w:rPr>
          <w:rFonts w:ascii="Sylfaen" w:hAnsi="Sylfaen" w:cs="Sylfaen"/>
        </w:rPr>
        <w:t>ჯანმრთელობის</w:t>
      </w:r>
      <w:r w:rsidRPr="007F2CEF">
        <w:t xml:space="preserve"> </w:t>
      </w:r>
      <w:r w:rsidRPr="007F2CEF">
        <w:rPr>
          <w:rFonts w:ascii="Sylfaen" w:hAnsi="Sylfaen" w:cs="Sylfaen"/>
        </w:rPr>
        <w:t>მდგომარეობის</w:t>
      </w:r>
      <w:r w:rsidRPr="007F2CEF">
        <w:t xml:space="preserve"> </w:t>
      </w:r>
      <w:r w:rsidRPr="007F2CEF">
        <w:rPr>
          <w:rFonts w:ascii="Sylfaen" w:hAnsi="Sylfaen" w:cs="Sylfaen"/>
        </w:rPr>
        <w:t>გაუმჯობესება</w:t>
      </w:r>
      <w:r w:rsidRPr="007F2CEF">
        <w:t xml:space="preserve">, </w:t>
      </w:r>
      <w:r w:rsidRPr="007F2CEF">
        <w:rPr>
          <w:rFonts w:ascii="Sylfaen" w:hAnsi="Sylfaen" w:cs="Sylfaen"/>
        </w:rPr>
        <w:t>მათი</w:t>
      </w:r>
      <w:r w:rsidRPr="007F2CEF">
        <w:t xml:space="preserve"> </w:t>
      </w:r>
      <w:r w:rsidRPr="007F2CEF">
        <w:rPr>
          <w:rFonts w:ascii="Sylfaen" w:hAnsi="Sylfaen" w:cs="Sylfaen"/>
        </w:rPr>
        <w:t>ფინანსური</w:t>
      </w:r>
      <w:r w:rsidRPr="007F2CEF">
        <w:t xml:space="preserve"> </w:t>
      </w:r>
      <w:r w:rsidRPr="007F2CEF">
        <w:rPr>
          <w:rFonts w:ascii="Sylfaen" w:hAnsi="Sylfaen" w:cs="Sylfaen"/>
        </w:rPr>
        <w:t>რისკებისაგან</w:t>
      </w:r>
      <w:r w:rsidRPr="007F2CEF">
        <w:t xml:space="preserve"> </w:t>
      </w:r>
      <w:r w:rsidRPr="007F2CEF">
        <w:rPr>
          <w:rFonts w:ascii="Sylfaen" w:hAnsi="Sylfaen" w:cs="Sylfaen"/>
        </w:rPr>
        <w:t>დაცვა</w:t>
      </w:r>
      <w:r w:rsidRPr="007F2CEF">
        <w:t xml:space="preserve">, </w:t>
      </w:r>
      <w:r w:rsidRPr="007F2CEF">
        <w:rPr>
          <w:rFonts w:ascii="Sylfaen" w:hAnsi="Sylfaen" w:cs="Sylfaen"/>
        </w:rPr>
        <w:t>ფინანსური</w:t>
      </w:r>
      <w:r w:rsidRPr="007F2CEF">
        <w:t xml:space="preserve"> </w:t>
      </w:r>
      <w:r w:rsidRPr="007F2CEF">
        <w:rPr>
          <w:rFonts w:ascii="Sylfaen" w:hAnsi="Sylfaen" w:cs="Sylfaen"/>
        </w:rPr>
        <w:t>ტვირთის</w:t>
      </w:r>
      <w:r w:rsidRPr="007F2CEF">
        <w:t xml:space="preserve"> </w:t>
      </w:r>
      <w:r w:rsidRPr="007F2CEF">
        <w:rPr>
          <w:rFonts w:ascii="Sylfaen" w:hAnsi="Sylfaen" w:cs="Sylfaen"/>
        </w:rPr>
        <w:t>თანაბარი</w:t>
      </w:r>
      <w:r w:rsidRPr="007F2CEF">
        <w:t xml:space="preserve"> </w:t>
      </w:r>
      <w:r w:rsidRPr="007F2CEF">
        <w:rPr>
          <w:rFonts w:ascii="Sylfaen" w:hAnsi="Sylfaen" w:cs="Sylfaen"/>
        </w:rPr>
        <w:t>გადანაწილება</w:t>
      </w:r>
      <w:r w:rsidRPr="007F2CEF">
        <w:t xml:space="preserve">, </w:t>
      </w:r>
      <w:r w:rsidRPr="007F2CEF">
        <w:rPr>
          <w:rFonts w:ascii="Sylfaen" w:hAnsi="Sylfaen" w:cs="Sylfaen"/>
        </w:rPr>
        <w:t>არსებული</w:t>
      </w:r>
      <w:r w:rsidRPr="007F2CEF">
        <w:t xml:space="preserve"> </w:t>
      </w:r>
      <w:r w:rsidRPr="007F2CEF">
        <w:rPr>
          <w:rFonts w:ascii="Sylfaen" w:hAnsi="Sylfaen" w:cs="Sylfaen"/>
        </w:rPr>
        <w:t>რესურსების</w:t>
      </w:r>
      <w:r w:rsidRPr="007F2CEF">
        <w:t xml:space="preserve"> </w:t>
      </w:r>
      <w:r w:rsidRPr="007F2CEF">
        <w:rPr>
          <w:rFonts w:ascii="Sylfaen" w:hAnsi="Sylfaen" w:cs="Sylfaen"/>
        </w:rPr>
        <w:t>ეფექტურად</w:t>
      </w:r>
      <w:r w:rsidRPr="007F2CEF">
        <w:t xml:space="preserve"> </w:t>
      </w:r>
      <w:r w:rsidRPr="007F2CEF">
        <w:rPr>
          <w:rFonts w:ascii="Sylfaen" w:hAnsi="Sylfaen" w:cs="Sylfaen"/>
        </w:rPr>
        <w:t>გამოყენება</w:t>
      </w:r>
      <w:r w:rsidRPr="007F2CEF">
        <w:t xml:space="preserve"> </w:t>
      </w:r>
      <w:r w:rsidRPr="007F2CEF">
        <w:rPr>
          <w:rFonts w:ascii="Sylfaen" w:hAnsi="Sylfaen" w:cs="Sylfaen"/>
        </w:rPr>
        <w:t>და</w:t>
      </w:r>
      <w:r w:rsidRPr="007F2CEF">
        <w:t xml:space="preserve"> </w:t>
      </w:r>
      <w:r w:rsidRPr="007F2CEF">
        <w:rPr>
          <w:rFonts w:ascii="Sylfaen" w:hAnsi="Sylfaen" w:cs="Sylfaen"/>
        </w:rPr>
        <w:t>ჯანდაცვის</w:t>
      </w:r>
      <w:r w:rsidRPr="007F2CEF">
        <w:t xml:space="preserve"> </w:t>
      </w:r>
      <w:r w:rsidRPr="007F2CEF">
        <w:rPr>
          <w:rFonts w:ascii="Sylfaen" w:hAnsi="Sylfaen" w:cs="Sylfaen"/>
        </w:rPr>
        <w:t>საჭიროებებზე</w:t>
      </w:r>
      <w:r w:rsidRPr="007F2CEF">
        <w:t xml:space="preserve"> </w:t>
      </w:r>
      <w:r w:rsidRPr="007F2CEF">
        <w:rPr>
          <w:rFonts w:ascii="Sylfaen" w:hAnsi="Sylfaen" w:cs="Sylfaen"/>
        </w:rPr>
        <w:t>დროული</w:t>
      </w:r>
      <w:r w:rsidRPr="007F2CEF">
        <w:t xml:space="preserve"> </w:t>
      </w:r>
      <w:r w:rsidRPr="007F2CEF">
        <w:rPr>
          <w:rFonts w:ascii="Sylfaen" w:hAnsi="Sylfaen" w:cs="Sylfaen"/>
        </w:rPr>
        <w:t>რეაგირება</w:t>
      </w:r>
      <w:r w:rsidRPr="007F2CEF">
        <w:t xml:space="preserve"> </w:t>
      </w:r>
      <w:r w:rsidRPr="007F2CEF">
        <w:rPr>
          <w:rFonts w:ascii="Sylfaen" w:hAnsi="Sylfaen" w:cs="Sylfaen"/>
        </w:rPr>
        <w:t>წარმოადგენს</w:t>
      </w:r>
      <w:r>
        <w:rPr>
          <w:rFonts w:ascii="Sylfaen" w:hAnsi="Sylfaen" w:cs="Sylfaen"/>
          <w:lang w:val="ka-GE"/>
        </w:rPr>
        <w:t xml:space="preserve">. </w:t>
      </w:r>
    </w:p>
    <w:p w14:paraId="29DCC920" w14:textId="161CA812" w:rsidR="00035980" w:rsidRDefault="00035980" w:rsidP="001D5010">
      <w:pPr>
        <w:jc w:val="both"/>
        <w:rPr>
          <w:rFonts w:ascii="Sylfaen" w:hAnsi="Sylfaen"/>
          <w:b/>
          <w:bCs/>
          <w:color w:val="44546A" w:themeColor="text2"/>
          <w:sz w:val="28"/>
          <w:szCs w:val="28"/>
          <w:lang w:val="ka-GE"/>
        </w:rPr>
      </w:pPr>
    </w:p>
    <w:p w14:paraId="5474816F" w14:textId="22F0C62A" w:rsidR="00035980" w:rsidRDefault="007F2CEF" w:rsidP="001D5010">
      <w:pPr>
        <w:jc w:val="both"/>
        <w:rPr>
          <w:rFonts w:ascii="Sylfaen" w:hAnsi="Sylfaen" w:cs="Sylfaen"/>
        </w:rPr>
      </w:pPr>
      <w:r w:rsidRPr="007F2CEF">
        <w:rPr>
          <w:rFonts w:ascii="Sylfaen" w:hAnsi="Sylfaen" w:cs="Sylfaen"/>
        </w:rPr>
        <w:t xml:space="preserve">ბოლო ათწლეულის განმავლობაში საქართველოს ჯანდაცვის სისტემაში არაერთი რეფორმა გატარდა. 2006 წლიდან მთავრობამ გაატარა ბაზარზე ორიენტირებული </w:t>
      </w:r>
      <w:r w:rsidRPr="007F2CEF">
        <w:rPr>
          <w:rFonts w:ascii="Sylfaen" w:hAnsi="Sylfaen" w:cs="Sylfaen"/>
        </w:rPr>
        <w:lastRenderedPageBreak/>
        <w:t>რეფორმები. სახელმწიფო დაფინანსება პრიორიტეტული გახდა მოსახლეობის მოწყვლადი (მიზნობრივი) ფენებისთვის სამედიცინო მომსახურების ხელმისაწვდომობის უზრუნველყოფის გზით. სახელმწიფო პროგრამებით სამედიცინო დაწესებულებების პირდაპირი დაფინანსება ჩაანაცვლა სადაზღვევო და სამედიცინო ვაუჩერებით დაფინანსების მოდელმა. მთავრობის დადგენილებით დამტკიცდა სადაზღვევო პირობები და კომპანიების მონაწილეობის პირობები. 2012 წლის ბოლოსთვის საქართველოს 1 200 000 - მდე მოქალაქეს ჰქონდა სამედიცინო დაზღვევა, აქედან 850 000 -მდე მოქალაქეს ბიუჯეტის მიერ დაფინანსებული სამედიცინო დაზღვევა.</w:t>
      </w:r>
    </w:p>
    <w:p w14:paraId="09EF0803" w14:textId="32130AE5" w:rsidR="007F2CEF" w:rsidRDefault="007F2CEF" w:rsidP="001D5010">
      <w:pPr>
        <w:jc w:val="both"/>
        <w:rPr>
          <w:rFonts w:ascii="Sylfaen" w:hAnsi="Sylfaen" w:cs="Sylfaen"/>
        </w:rPr>
      </w:pPr>
    </w:p>
    <w:p w14:paraId="60F4A00B" w14:textId="5978B4CA" w:rsidR="007F2CEF" w:rsidRPr="006B5795" w:rsidRDefault="007F2CEF" w:rsidP="001D5010">
      <w:pPr>
        <w:jc w:val="both"/>
        <w:rPr>
          <w:rFonts w:ascii="Sylfaen" w:hAnsi="Sylfaen" w:cs="Sylfaen"/>
          <w:lang w:val="ka-GE"/>
        </w:rPr>
      </w:pPr>
      <w:r>
        <w:rPr>
          <w:rFonts w:ascii="Sylfaen" w:hAnsi="Sylfaen" w:cs="Sylfaen"/>
          <w:lang w:val="ka-GE"/>
        </w:rPr>
        <w:t xml:space="preserve">2007 წლიდან ჰოსპიტალური სექტორის განვითაერბის რეფორმის ფარგლებში განახლდა სამედიცინო ინფრასტრუქტურა და მოხდა უმეტესი სამედიცინო დაწესებულების პრივატიზავია - კერძო ინვესტიციის რაოდენობამ 500 მლნ დოლარი შეადგინა. </w:t>
      </w:r>
    </w:p>
    <w:p w14:paraId="5B7E53A5" w14:textId="77777777" w:rsidR="00C467B9" w:rsidRDefault="00C467B9" w:rsidP="001D5010">
      <w:pPr>
        <w:jc w:val="both"/>
        <w:rPr>
          <w:rFonts w:ascii="Sylfaen" w:hAnsi="Sylfaen" w:cs="Sylfaen"/>
          <w:lang w:val="ka-GE"/>
        </w:rPr>
      </w:pPr>
    </w:p>
    <w:p w14:paraId="2280D307" w14:textId="124E6617" w:rsidR="00BF1DFA" w:rsidRDefault="007F2CEF" w:rsidP="001D5010">
      <w:pPr>
        <w:jc w:val="both"/>
      </w:pPr>
      <w:r>
        <w:rPr>
          <w:rFonts w:ascii="Sylfaen" w:hAnsi="Sylfaen" w:cs="Sylfaen"/>
          <w:lang w:val="ka-GE"/>
        </w:rPr>
        <w:t xml:space="preserve">2013 წლიდან </w:t>
      </w:r>
      <w:r w:rsidR="00BF1DFA" w:rsidRPr="00BF1DFA">
        <w:rPr>
          <w:rFonts w:ascii="Sylfaen" w:hAnsi="Sylfaen" w:cs="Sylfaen"/>
        </w:rPr>
        <w:t>მიზნობრივი</w:t>
      </w:r>
      <w:r w:rsidR="00BF1DFA" w:rsidRPr="00BF1DFA">
        <w:t xml:space="preserve"> </w:t>
      </w:r>
      <w:r w:rsidR="00BF1DFA" w:rsidRPr="00BF1DFA">
        <w:rPr>
          <w:rFonts w:ascii="Sylfaen" w:hAnsi="Sylfaen" w:cs="Sylfaen"/>
        </w:rPr>
        <w:t>ჯგუფების</w:t>
      </w:r>
      <w:r w:rsidR="00BF1DFA" w:rsidRPr="00BF1DFA">
        <w:t xml:space="preserve"> </w:t>
      </w:r>
      <w:r w:rsidR="00BF1DFA" w:rsidRPr="00BF1DFA">
        <w:rPr>
          <w:rFonts w:ascii="Sylfaen" w:hAnsi="Sylfaen" w:cs="Sylfaen"/>
        </w:rPr>
        <w:t>ჯანდაცვის</w:t>
      </w:r>
      <w:r w:rsidR="00BF1DFA" w:rsidRPr="00BF1DFA">
        <w:t xml:space="preserve"> </w:t>
      </w:r>
      <w:r w:rsidR="00BF1DFA" w:rsidRPr="00BF1DFA">
        <w:rPr>
          <w:rFonts w:ascii="Sylfaen" w:hAnsi="Sylfaen" w:cs="Sylfaen"/>
        </w:rPr>
        <w:t>სერვისებით</w:t>
      </w:r>
      <w:r w:rsidR="00BF1DFA" w:rsidRPr="00BF1DFA">
        <w:t xml:space="preserve"> </w:t>
      </w:r>
      <w:r w:rsidR="00BF1DFA" w:rsidRPr="00BF1DFA">
        <w:rPr>
          <w:rFonts w:ascii="Sylfaen" w:hAnsi="Sylfaen" w:cs="Sylfaen"/>
        </w:rPr>
        <w:t>უზრუნველყოფა</w:t>
      </w:r>
      <w:r w:rsidR="00BF1DFA" w:rsidRPr="00BF1DFA">
        <w:t xml:space="preserve"> </w:t>
      </w:r>
      <w:r w:rsidR="00BF1DFA" w:rsidRPr="00BF1DFA">
        <w:rPr>
          <w:rFonts w:ascii="Sylfaen" w:hAnsi="Sylfaen" w:cs="Sylfaen"/>
        </w:rPr>
        <w:t>ჩანაცვლდა</w:t>
      </w:r>
      <w:r w:rsidR="00BF1DFA" w:rsidRPr="00BF1DFA">
        <w:t xml:space="preserve"> </w:t>
      </w:r>
      <w:r w:rsidR="00BF1DFA" w:rsidRPr="00BF1DFA">
        <w:rPr>
          <w:rFonts w:ascii="Sylfaen" w:hAnsi="Sylfaen" w:cs="Sylfaen"/>
        </w:rPr>
        <w:t>სერვისების</w:t>
      </w:r>
      <w:r w:rsidR="00BF1DFA" w:rsidRPr="00BF1DFA">
        <w:t xml:space="preserve"> </w:t>
      </w:r>
      <w:r w:rsidR="00BF1DFA" w:rsidRPr="00BF1DFA">
        <w:rPr>
          <w:rFonts w:ascii="Sylfaen" w:hAnsi="Sylfaen" w:cs="Sylfaen"/>
        </w:rPr>
        <w:t>საყოველთაო</w:t>
      </w:r>
      <w:r w:rsidR="00BF1DFA" w:rsidRPr="00BF1DFA">
        <w:t xml:space="preserve"> </w:t>
      </w:r>
      <w:r w:rsidR="00BF1DFA" w:rsidRPr="00BF1DFA">
        <w:rPr>
          <w:rFonts w:ascii="Sylfaen" w:hAnsi="Sylfaen" w:cs="Sylfaen"/>
        </w:rPr>
        <w:t>მოცვით</w:t>
      </w:r>
      <w:r w:rsidR="00BF1DFA" w:rsidRPr="00BF1DFA">
        <w:t xml:space="preserve">, </w:t>
      </w:r>
      <w:r w:rsidR="00BF1DFA" w:rsidRPr="00BF1DFA">
        <w:rPr>
          <w:rFonts w:ascii="Sylfaen" w:hAnsi="Sylfaen" w:cs="Sylfaen"/>
        </w:rPr>
        <w:t>და</w:t>
      </w:r>
      <w:r w:rsidR="00BF1DFA" w:rsidRPr="00BF1DFA">
        <w:t xml:space="preserve"> </w:t>
      </w:r>
      <w:r w:rsidR="00BF1DFA" w:rsidRPr="00BF1DFA">
        <w:rPr>
          <w:rFonts w:ascii="Sylfaen" w:hAnsi="Sylfaen" w:cs="Sylfaen"/>
        </w:rPr>
        <w:t>თითოეული</w:t>
      </w:r>
      <w:r w:rsidR="00BF1DFA" w:rsidRPr="00BF1DFA">
        <w:t xml:space="preserve"> </w:t>
      </w:r>
      <w:r w:rsidR="00BF1DFA" w:rsidRPr="00BF1DFA">
        <w:rPr>
          <w:rFonts w:ascii="Sylfaen" w:hAnsi="Sylfaen" w:cs="Sylfaen"/>
        </w:rPr>
        <w:t>მოქალაქისათვის</w:t>
      </w:r>
      <w:r w:rsidR="00BF1DFA" w:rsidRPr="00BF1DFA">
        <w:t xml:space="preserve"> </w:t>
      </w:r>
      <w:r w:rsidR="00BF1DFA" w:rsidRPr="00BF1DFA">
        <w:rPr>
          <w:rFonts w:ascii="Sylfaen" w:hAnsi="Sylfaen" w:cs="Sylfaen"/>
        </w:rPr>
        <w:t>შეიქმნა</w:t>
      </w:r>
      <w:r w:rsidR="00BF1DFA" w:rsidRPr="00BF1DFA">
        <w:t xml:space="preserve"> </w:t>
      </w:r>
      <w:r w:rsidR="00BF1DFA" w:rsidRPr="00BF1DFA">
        <w:rPr>
          <w:rFonts w:ascii="Sylfaen" w:hAnsi="Sylfaen" w:cs="Sylfaen"/>
        </w:rPr>
        <w:t>ჯანდაცვის</w:t>
      </w:r>
      <w:r w:rsidR="00BF1DFA" w:rsidRPr="00BF1DFA">
        <w:t xml:space="preserve"> </w:t>
      </w:r>
      <w:r w:rsidR="00BF1DFA" w:rsidRPr="00BF1DFA">
        <w:rPr>
          <w:rFonts w:ascii="Sylfaen" w:hAnsi="Sylfaen" w:cs="Sylfaen"/>
        </w:rPr>
        <w:t>უფლებით</w:t>
      </w:r>
      <w:r w:rsidR="00BF1DFA" w:rsidRPr="00BF1DFA">
        <w:t xml:space="preserve"> </w:t>
      </w:r>
      <w:r w:rsidR="00BF1DFA" w:rsidRPr="00BF1DFA">
        <w:rPr>
          <w:rFonts w:ascii="Sylfaen" w:hAnsi="Sylfaen" w:cs="Sylfaen"/>
        </w:rPr>
        <w:t>უნივერსალური</w:t>
      </w:r>
      <w:r w:rsidR="00BF1DFA" w:rsidRPr="00BF1DFA">
        <w:t xml:space="preserve"> </w:t>
      </w:r>
      <w:r w:rsidR="00BF1DFA" w:rsidRPr="00BF1DFA">
        <w:rPr>
          <w:rFonts w:ascii="Sylfaen" w:hAnsi="Sylfaen" w:cs="Sylfaen"/>
        </w:rPr>
        <w:t>სარგებლობის</w:t>
      </w:r>
      <w:r w:rsidR="00BF1DFA" w:rsidRPr="00BF1DFA">
        <w:t xml:space="preserve"> </w:t>
      </w:r>
      <w:r w:rsidR="00BF1DFA" w:rsidRPr="00BF1DFA">
        <w:rPr>
          <w:rFonts w:ascii="Sylfaen" w:hAnsi="Sylfaen" w:cs="Sylfaen"/>
        </w:rPr>
        <w:t>ფუნდამენტი</w:t>
      </w:r>
      <w:r w:rsidR="00BF1DFA">
        <w:rPr>
          <w:rFonts w:ascii="Sylfaen" w:hAnsi="Sylfaen" w:cs="Sylfaen"/>
          <w:lang w:val="ka-GE"/>
        </w:rPr>
        <w:t xml:space="preserve">. საყოველთაო ჯაბდაცვის პროგრამის ფარგლებში სახელმწიფო იხდის ნოზოლოგიების (დაავადებების) მიხედვით </w:t>
      </w:r>
      <w:r w:rsidR="00BF1DFA" w:rsidRPr="00BF1DFA">
        <w:t>70%, (</w:t>
      </w:r>
      <w:r w:rsidR="00BF1DFA" w:rsidRPr="00BF1DFA">
        <w:rPr>
          <w:rFonts w:ascii="Sylfaen" w:hAnsi="Sylfaen" w:cs="Sylfaen"/>
        </w:rPr>
        <w:t>ზოგ</w:t>
      </w:r>
      <w:r w:rsidR="00BF1DFA" w:rsidRPr="00BF1DFA">
        <w:t xml:space="preserve"> </w:t>
      </w:r>
      <w:r w:rsidR="00BF1DFA" w:rsidRPr="00BF1DFA">
        <w:rPr>
          <w:rFonts w:ascii="Sylfaen" w:hAnsi="Sylfaen" w:cs="Sylfaen"/>
        </w:rPr>
        <w:t>შემთხვევაში</w:t>
      </w:r>
      <w:r w:rsidR="00BF1DFA" w:rsidRPr="00BF1DFA">
        <w:t xml:space="preserve"> 80% </w:t>
      </w:r>
      <w:r w:rsidR="00BF1DFA" w:rsidRPr="00BF1DFA">
        <w:rPr>
          <w:rFonts w:ascii="Sylfaen" w:hAnsi="Sylfaen" w:cs="Sylfaen"/>
        </w:rPr>
        <w:t>ან</w:t>
      </w:r>
      <w:r w:rsidR="00BF1DFA" w:rsidRPr="00BF1DFA">
        <w:t xml:space="preserve"> 90%)</w:t>
      </w:r>
      <w:r w:rsidR="00BF1DFA">
        <w:rPr>
          <w:lang w:val="ka-GE"/>
        </w:rPr>
        <w:t xml:space="preserve">, </w:t>
      </w:r>
      <w:r w:rsidR="00BF1DFA">
        <w:rPr>
          <w:rFonts w:ascii="Sylfaen" w:hAnsi="Sylfaen"/>
          <w:lang w:val="ka-GE"/>
        </w:rPr>
        <w:t xml:space="preserve">დანარჩენი 30 % კი თანაგადახის სახით დაფარულია პაციენტის მიერ. </w:t>
      </w:r>
      <w:r w:rsidR="00BF1DFA" w:rsidRPr="00BF1DFA">
        <w:t xml:space="preserve"> </w:t>
      </w:r>
      <w:r w:rsidR="00BF1DFA" w:rsidRPr="00BF1DFA">
        <w:rPr>
          <w:rFonts w:ascii="Sylfaen" w:hAnsi="Sylfaen" w:cs="Sylfaen"/>
        </w:rPr>
        <w:t>სოციალურად</w:t>
      </w:r>
      <w:r w:rsidR="00BF1DFA" w:rsidRPr="00BF1DFA">
        <w:t xml:space="preserve"> </w:t>
      </w:r>
      <w:r w:rsidR="00BF1DFA" w:rsidRPr="00BF1DFA">
        <w:rPr>
          <w:rFonts w:ascii="Sylfaen" w:hAnsi="Sylfaen" w:cs="Sylfaen"/>
        </w:rPr>
        <w:t>დაუცველი</w:t>
      </w:r>
      <w:r w:rsidR="00BF1DFA" w:rsidRPr="00BF1DFA">
        <w:t xml:space="preserve"> </w:t>
      </w:r>
      <w:r w:rsidR="00BF1DFA" w:rsidRPr="00BF1DFA">
        <w:rPr>
          <w:rFonts w:ascii="Sylfaen" w:hAnsi="Sylfaen" w:cs="Sylfaen"/>
        </w:rPr>
        <w:t>მოქალაქეებისთვის</w:t>
      </w:r>
      <w:r w:rsidR="00BF1DFA" w:rsidRPr="00BF1DFA">
        <w:t xml:space="preserve"> </w:t>
      </w:r>
      <w:r w:rsidR="00BF1DFA">
        <w:rPr>
          <w:rFonts w:ascii="Sylfaen" w:hAnsi="Sylfaen"/>
          <w:lang w:val="ka-GE"/>
        </w:rPr>
        <w:t xml:space="preserve">დანახარჯების </w:t>
      </w:r>
      <w:r w:rsidR="00BF1DFA" w:rsidRPr="00BF1DFA">
        <w:t>100 %</w:t>
      </w:r>
      <w:r w:rsidR="00BF1DFA">
        <w:rPr>
          <w:lang w:val="ka-GE"/>
        </w:rPr>
        <w:t xml:space="preserve"> </w:t>
      </w:r>
      <w:r w:rsidR="00BF1DFA">
        <w:rPr>
          <w:rFonts w:ascii="Sylfaen" w:hAnsi="Sylfaen"/>
          <w:lang w:val="ka-GE"/>
        </w:rPr>
        <w:t xml:space="preserve">სახელმწიფოს მიერ იფარება. </w:t>
      </w:r>
      <w:r w:rsidR="00BF1DFA" w:rsidRPr="00BF1DFA">
        <w:t xml:space="preserve">2017 </w:t>
      </w:r>
      <w:r w:rsidR="00BF1DFA" w:rsidRPr="00BF1DFA">
        <w:rPr>
          <w:rFonts w:ascii="Sylfaen" w:hAnsi="Sylfaen" w:cs="Sylfaen"/>
        </w:rPr>
        <w:t>წლიდან</w:t>
      </w:r>
      <w:r w:rsidR="00BF1DFA" w:rsidRPr="00BF1DFA">
        <w:t xml:space="preserve"> </w:t>
      </w:r>
      <w:r w:rsidR="00BF1DFA" w:rsidRPr="00BF1DFA">
        <w:rPr>
          <w:rFonts w:ascii="Sylfaen" w:hAnsi="Sylfaen" w:cs="Sylfaen"/>
        </w:rPr>
        <w:t>საყოველთაო</w:t>
      </w:r>
      <w:r w:rsidR="00BF1DFA" w:rsidRPr="00BF1DFA">
        <w:t xml:space="preserve"> </w:t>
      </w:r>
      <w:r w:rsidR="00BF1DFA" w:rsidRPr="00BF1DFA">
        <w:rPr>
          <w:rFonts w:ascii="Sylfaen" w:hAnsi="Sylfaen" w:cs="Sylfaen"/>
        </w:rPr>
        <w:t>ჯანდაცვის</w:t>
      </w:r>
      <w:r w:rsidR="00BF1DFA" w:rsidRPr="00BF1DFA">
        <w:t xml:space="preserve"> </w:t>
      </w:r>
      <w:r w:rsidR="00BF1DFA" w:rsidRPr="00BF1DFA">
        <w:rPr>
          <w:rFonts w:ascii="Sylfaen" w:hAnsi="Sylfaen" w:cs="Sylfaen"/>
        </w:rPr>
        <w:t>პროგრამაში</w:t>
      </w:r>
      <w:r w:rsidR="00BF1DFA" w:rsidRPr="00BF1DFA">
        <w:t xml:space="preserve"> </w:t>
      </w:r>
      <w:r w:rsidR="00BF1DFA" w:rsidRPr="00BF1DFA">
        <w:rPr>
          <w:rFonts w:ascii="Sylfaen" w:hAnsi="Sylfaen" w:cs="Sylfaen"/>
        </w:rPr>
        <w:t>დიფერენცირებული</w:t>
      </w:r>
      <w:r w:rsidR="00BF1DFA" w:rsidRPr="00BF1DFA">
        <w:t xml:space="preserve"> </w:t>
      </w:r>
      <w:r w:rsidR="00BF1DFA" w:rsidRPr="00BF1DFA">
        <w:rPr>
          <w:rFonts w:ascii="Sylfaen" w:hAnsi="Sylfaen" w:cs="Sylfaen"/>
        </w:rPr>
        <w:t>პაკეტები</w:t>
      </w:r>
      <w:r w:rsidR="00BF1DFA" w:rsidRPr="00BF1DFA">
        <w:t xml:space="preserve"> </w:t>
      </w:r>
      <w:r w:rsidR="00BF1DFA" w:rsidRPr="00BF1DFA">
        <w:rPr>
          <w:rFonts w:ascii="Sylfaen" w:hAnsi="Sylfaen" w:cs="Sylfaen"/>
        </w:rPr>
        <w:t>ამოქმედდა</w:t>
      </w:r>
      <w:r w:rsidR="00BF1DFA" w:rsidRPr="00BF1DFA">
        <w:t xml:space="preserve">, </w:t>
      </w:r>
      <w:r w:rsidR="00BF1DFA" w:rsidRPr="00BF1DFA">
        <w:rPr>
          <w:rFonts w:ascii="Sylfaen" w:hAnsi="Sylfaen" w:cs="Sylfaen"/>
        </w:rPr>
        <w:t>რითაც</w:t>
      </w:r>
      <w:r w:rsidR="00BF1DFA" w:rsidRPr="00BF1DFA">
        <w:t xml:space="preserve"> </w:t>
      </w:r>
      <w:r w:rsidR="00BF1DFA" w:rsidRPr="00BF1DFA">
        <w:rPr>
          <w:rFonts w:ascii="Sylfaen" w:hAnsi="Sylfaen" w:cs="Sylfaen"/>
        </w:rPr>
        <w:t>შეიცვალა</w:t>
      </w:r>
      <w:r w:rsidR="00BF1DFA" w:rsidRPr="00BF1DFA">
        <w:t xml:space="preserve"> </w:t>
      </w:r>
      <w:r w:rsidR="00BF1DFA" w:rsidRPr="00BF1DFA">
        <w:rPr>
          <w:rFonts w:ascii="Sylfaen" w:hAnsi="Sylfaen" w:cs="Sylfaen"/>
        </w:rPr>
        <w:t>სამიზნე</w:t>
      </w:r>
      <w:r w:rsidR="00BF1DFA" w:rsidRPr="00BF1DFA">
        <w:t xml:space="preserve"> </w:t>
      </w:r>
      <w:r w:rsidR="00BF1DFA" w:rsidRPr="00BF1DFA">
        <w:rPr>
          <w:rFonts w:ascii="Sylfaen" w:hAnsi="Sylfaen" w:cs="Sylfaen"/>
        </w:rPr>
        <w:t>ჯგუფები</w:t>
      </w:r>
      <w:r w:rsidR="00BF1DFA" w:rsidRPr="00BF1DFA">
        <w:t xml:space="preserve"> </w:t>
      </w:r>
      <w:r w:rsidR="00BF1DFA" w:rsidRPr="00BF1DFA">
        <w:rPr>
          <w:rFonts w:ascii="Sylfaen" w:hAnsi="Sylfaen" w:cs="Sylfaen"/>
        </w:rPr>
        <w:t>და</w:t>
      </w:r>
      <w:r w:rsidR="00BF1DFA" w:rsidRPr="00BF1DFA">
        <w:t xml:space="preserve"> </w:t>
      </w:r>
      <w:r w:rsidR="00BF1DFA" w:rsidRPr="00BF1DFA">
        <w:rPr>
          <w:rFonts w:ascii="Sylfaen" w:hAnsi="Sylfaen" w:cs="Sylfaen"/>
        </w:rPr>
        <w:t>დაფინასების</w:t>
      </w:r>
      <w:r w:rsidR="00BF1DFA" w:rsidRPr="00BF1DFA">
        <w:t xml:space="preserve"> </w:t>
      </w:r>
      <w:r w:rsidR="00BF1DFA" w:rsidRPr="00BF1DFA">
        <w:rPr>
          <w:rFonts w:ascii="Sylfaen" w:hAnsi="Sylfaen" w:cs="Sylfaen"/>
        </w:rPr>
        <w:t>პირობები</w:t>
      </w:r>
      <w:r w:rsidR="00BF1DFA" w:rsidRPr="00BF1DFA">
        <w:t xml:space="preserve">. </w:t>
      </w:r>
      <w:r w:rsidR="00BF1DFA" w:rsidRPr="00BF1DFA">
        <w:rPr>
          <w:rFonts w:ascii="Sylfaen" w:hAnsi="Sylfaen" w:cs="Sylfaen"/>
        </w:rPr>
        <w:t>მოსარგებლეების</w:t>
      </w:r>
      <w:r w:rsidR="00BF1DFA" w:rsidRPr="00BF1DFA">
        <w:t xml:space="preserve"> </w:t>
      </w:r>
      <w:r w:rsidR="00BF1DFA" w:rsidRPr="00BF1DFA">
        <w:rPr>
          <w:rFonts w:ascii="Sylfaen" w:hAnsi="Sylfaen" w:cs="Sylfaen"/>
        </w:rPr>
        <w:t>დაყოფა</w:t>
      </w:r>
      <w:r w:rsidR="00BF1DFA" w:rsidRPr="00BF1DFA">
        <w:t xml:space="preserve"> </w:t>
      </w:r>
      <w:r w:rsidR="00BF1DFA" w:rsidRPr="00BF1DFA">
        <w:rPr>
          <w:rFonts w:ascii="Sylfaen" w:hAnsi="Sylfaen" w:cs="Sylfaen"/>
        </w:rPr>
        <w:t>განხორციელდა</w:t>
      </w:r>
      <w:r w:rsidR="00BF1DFA" w:rsidRPr="00BF1DFA">
        <w:t xml:space="preserve"> </w:t>
      </w:r>
      <w:r w:rsidR="00BF1DFA" w:rsidRPr="00BF1DFA">
        <w:rPr>
          <w:rFonts w:ascii="Sylfaen" w:hAnsi="Sylfaen" w:cs="Sylfaen"/>
        </w:rPr>
        <w:t>შემოსავლების</w:t>
      </w:r>
      <w:r w:rsidR="00BF1DFA" w:rsidRPr="00BF1DFA">
        <w:t xml:space="preserve"> </w:t>
      </w:r>
      <w:r w:rsidR="00BF1DFA" w:rsidRPr="00BF1DFA">
        <w:rPr>
          <w:rFonts w:ascii="Sylfaen" w:hAnsi="Sylfaen" w:cs="Sylfaen"/>
        </w:rPr>
        <w:t>ჯგუფების</w:t>
      </w:r>
      <w:r w:rsidR="00BF1DFA" w:rsidRPr="00BF1DFA">
        <w:t xml:space="preserve"> </w:t>
      </w:r>
      <w:r w:rsidR="00BF1DFA" w:rsidRPr="00BF1DFA">
        <w:rPr>
          <w:rFonts w:ascii="Sylfaen" w:hAnsi="Sylfaen" w:cs="Sylfaen"/>
        </w:rPr>
        <w:t>მიხედვით</w:t>
      </w:r>
      <w:r w:rsidR="00BF1DFA" w:rsidRPr="00BF1DFA">
        <w:t xml:space="preserve"> (</w:t>
      </w:r>
      <w:r w:rsidR="00BF1DFA" w:rsidRPr="00BF1DFA">
        <w:rPr>
          <w:rFonts w:ascii="Sylfaen" w:hAnsi="Sylfaen" w:cs="Sylfaen"/>
        </w:rPr>
        <w:t>ცვლილება</w:t>
      </w:r>
      <w:r w:rsidR="00BF1DFA" w:rsidRPr="00BF1DFA">
        <w:t xml:space="preserve"> </w:t>
      </w:r>
      <w:r w:rsidR="00BF1DFA" w:rsidRPr="00BF1DFA">
        <w:rPr>
          <w:rFonts w:ascii="Sylfaen" w:hAnsi="Sylfaen" w:cs="Sylfaen"/>
        </w:rPr>
        <w:t>არ</w:t>
      </w:r>
      <w:r w:rsidR="00BF1DFA" w:rsidRPr="00BF1DFA">
        <w:t xml:space="preserve"> </w:t>
      </w:r>
      <w:r w:rsidR="00BF1DFA" w:rsidRPr="00BF1DFA">
        <w:rPr>
          <w:rFonts w:ascii="Sylfaen" w:hAnsi="Sylfaen" w:cs="Sylfaen"/>
        </w:rPr>
        <w:t>შეეხო</w:t>
      </w:r>
      <w:r w:rsidR="00BF1DFA" w:rsidRPr="00BF1DFA">
        <w:t xml:space="preserve"> </w:t>
      </w:r>
      <w:r w:rsidR="00BF1DFA" w:rsidRPr="00BF1DFA">
        <w:rPr>
          <w:rFonts w:ascii="Sylfaen" w:hAnsi="Sylfaen" w:cs="Sylfaen"/>
        </w:rPr>
        <w:t>მიზნობრივ</w:t>
      </w:r>
      <w:r w:rsidR="00BF1DFA" w:rsidRPr="00BF1DFA">
        <w:t xml:space="preserve"> </w:t>
      </w:r>
      <w:r w:rsidR="00BF1DFA" w:rsidRPr="00BF1DFA">
        <w:rPr>
          <w:rFonts w:ascii="Sylfaen" w:hAnsi="Sylfaen" w:cs="Sylfaen"/>
        </w:rPr>
        <w:t>ჯგუფებს</w:t>
      </w:r>
      <w:r w:rsidR="00BF1DFA" w:rsidRPr="00BF1DFA">
        <w:t xml:space="preserve"> (</w:t>
      </w:r>
      <w:r w:rsidR="00BF1DFA" w:rsidRPr="00BF1DFA">
        <w:rPr>
          <w:rFonts w:ascii="Sylfaen" w:hAnsi="Sylfaen" w:cs="Sylfaen"/>
        </w:rPr>
        <w:t>სოციალურად</w:t>
      </w:r>
      <w:r w:rsidR="00BF1DFA" w:rsidRPr="00BF1DFA">
        <w:t xml:space="preserve"> </w:t>
      </w:r>
      <w:r w:rsidR="00BF1DFA" w:rsidRPr="00BF1DFA">
        <w:rPr>
          <w:rFonts w:ascii="Sylfaen" w:hAnsi="Sylfaen" w:cs="Sylfaen"/>
        </w:rPr>
        <w:t>დაუცველებს</w:t>
      </w:r>
      <w:r w:rsidR="00BF1DFA" w:rsidRPr="00BF1DFA">
        <w:t xml:space="preserve">, </w:t>
      </w:r>
      <w:r w:rsidR="00BF1DFA" w:rsidRPr="00BF1DFA">
        <w:rPr>
          <w:rFonts w:ascii="Sylfaen" w:hAnsi="Sylfaen" w:cs="Sylfaen"/>
        </w:rPr>
        <w:t>ასაკით</w:t>
      </w:r>
      <w:r w:rsidR="00BF1DFA" w:rsidRPr="00BF1DFA">
        <w:t xml:space="preserve"> </w:t>
      </w:r>
      <w:r w:rsidR="00BF1DFA" w:rsidRPr="00BF1DFA">
        <w:rPr>
          <w:rFonts w:ascii="Sylfaen" w:hAnsi="Sylfaen" w:cs="Sylfaen"/>
        </w:rPr>
        <w:t>პენსიონერებს</w:t>
      </w:r>
      <w:r w:rsidR="00BF1DFA" w:rsidRPr="00BF1DFA">
        <w:t xml:space="preserve">, 0-6 </w:t>
      </w:r>
      <w:r w:rsidR="00BF1DFA" w:rsidRPr="00BF1DFA">
        <w:rPr>
          <w:rFonts w:ascii="Sylfaen" w:hAnsi="Sylfaen" w:cs="Sylfaen"/>
        </w:rPr>
        <w:t>წლამდე</w:t>
      </w:r>
      <w:r w:rsidR="00BF1DFA" w:rsidRPr="00BF1DFA">
        <w:t xml:space="preserve"> </w:t>
      </w:r>
      <w:r w:rsidR="00BF1DFA" w:rsidRPr="00BF1DFA">
        <w:rPr>
          <w:rFonts w:ascii="Sylfaen" w:hAnsi="Sylfaen" w:cs="Sylfaen"/>
        </w:rPr>
        <w:t>ასაკის</w:t>
      </w:r>
      <w:r w:rsidR="00BF1DFA" w:rsidRPr="00BF1DFA">
        <w:t xml:space="preserve"> </w:t>
      </w:r>
      <w:r w:rsidR="00BF1DFA" w:rsidRPr="00BF1DFA">
        <w:rPr>
          <w:rFonts w:ascii="Sylfaen" w:hAnsi="Sylfaen" w:cs="Sylfaen"/>
        </w:rPr>
        <w:t>ბავშვებს</w:t>
      </w:r>
      <w:r w:rsidR="00BF1DFA" w:rsidRPr="00BF1DFA">
        <w:t xml:space="preserve">, </w:t>
      </w:r>
      <w:r w:rsidR="00BF1DFA" w:rsidRPr="00BF1DFA">
        <w:rPr>
          <w:rFonts w:ascii="Sylfaen" w:hAnsi="Sylfaen" w:cs="Sylfaen"/>
        </w:rPr>
        <w:t>სტუდენტებს</w:t>
      </w:r>
      <w:r w:rsidR="00BF1DFA" w:rsidRPr="00BF1DFA">
        <w:t xml:space="preserve">, </w:t>
      </w:r>
      <w:r w:rsidR="00BF1DFA" w:rsidRPr="00BF1DFA">
        <w:rPr>
          <w:rFonts w:ascii="Sylfaen" w:hAnsi="Sylfaen" w:cs="Sylfaen"/>
        </w:rPr>
        <w:t>პედაგოგებს</w:t>
      </w:r>
      <w:r w:rsidR="00BF1DFA" w:rsidRPr="00BF1DFA">
        <w:t xml:space="preserve">, </w:t>
      </w:r>
      <w:r w:rsidR="00BF1DFA" w:rsidRPr="00BF1DFA">
        <w:rPr>
          <w:rFonts w:ascii="Sylfaen" w:hAnsi="Sylfaen" w:cs="Sylfaen"/>
        </w:rPr>
        <w:t>ვეტერანებს</w:t>
      </w:r>
      <w:r w:rsidR="00BF1DFA" w:rsidRPr="00BF1DFA">
        <w:t xml:space="preserve"> </w:t>
      </w:r>
      <w:r w:rsidR="00BF1DFA" w:rsidRPr="00BF1DFA">
        <w:rPr>
          <w:rFonts w:ascii="Sylfaen" w:hAnsi="Sylfaen" w:cs="Sylfaen"/>
        </w:rPr>
        <w:t>და</w:t>
      </w:r>
      <w:r w:rsidR="00BF1DFA" w:rsidRPr="00BF1DFA">
        <w:t xml:space="preserve"> </w:t>
      </w:r>
      <w:r w:rsidR="00BF1DFA" w:rsidRPr="00BF1DFA">
        <w:rPr>
          <w:rFonts w:ascii="Sylfaen" w:hAnsi="Sylfaen" w:cs="Sylfaen"/>
        </w:rPr>
        <w:t>სხვა</w:t>
      </w:r>
      <w:r w:rsidR="00BF1DFA" w:rsidRPr="00BF1DFA">
        <w:t>)).</w:t>
      </w:r>
    </w:p>
    <w:p w14:paraId="64AF33C1" w14:textId="3061642E" w:rsidR="000F0511" w:rsidRDefault="000F0511" w:rsidP="001D5010">
      <w:pPr>
        <w:jc w:val="both"/>
      </w:pPr>
    </w:p>
    <w:p w14:paraId="5F5A568E" w14:textId="18EFE3EF" w:rsidR="000F0511" w:rsidRDefault="000F0511" w:rsidP="001D5010">
      <w:pPr>
        <w:jc w:val="both"/>
      </w:pPr>
      <w:r>
        <w:rPr>
          <w:rFonts w:ascii="Sylfaen" w:hAnsi="Sylfaen" w:cs="Sylfaen"/>
          <w:lang w:val="ka-GE"/>
        </w:rPr>
        <w:t>ჯ</w:t>
      </w:r>
      <w:r w:rsidRPr="00711682">
        <w:rPr>
          <w:rFonts w:ascii="Sylfaen" w:hAnsi="Sylfaen" w:cs="Sylfaen"/>
        </w:rPr>
        <w:t>ანდაცვის</w:t>
      </w:r>
      <w:r w:rsidRPr="00711682">
        <w:t xml:space="preserve"> </w:t>
      </w:r>
      <w:r w:rsidRPr="00711682">
        <w:rPr>
          <w:rFonts w:ascii="Sylfaen" w:hAnsi="Sylfaen" w:cs="Sylfaen"/>
        </w:rPr>
        <w:t>პროგრამების</w:t>
      </w:r>
      <w:r w:rsidRPr="00711682">
        <w:t xml:space="preserve"> </w:t>
      </w:r>
      <w:r w:rsidRPr="00711682">
        <w:rPr>
          <w:rFonts w:ascii="Sylfaen" w:hAnsi="Sylfaen" w:cs="Sylfaen"/>
        </w:rPr>
        <w:t>დაფინანსება</w:t>
      </w:r>
      <w:r w:rsidRPr="00711682">
        <w:t xml:space="preserve"> </w:t>
      </w:r>
      <w:r w:rsidRPr="00711682">
        <w:rPr>
          <w:rFonts w:ascii="Sylfaen" w:hAnsi="Sylfaen" w:cs="Sylfaen"/>
        </w:rPr>
        <w:t>ყოველწლიურად</w:t>
      </w:r>
      <w:r w:rsidRPr="00711682">
        <w:t xml:space="preserve"> </w:t>
      </w:r>
      <w:r w:rsidRPr="00711682">
        <w:rPr>
          <w:rFonts w:ascii="Sylfaen" w:hAnsi="Sylfaen" w:cs="Sylfaen"/>
        </w:rPr>
        <w:t>მზარდია</w:t>
      </w:r>
      <w:r w:rsidRPr="00711682">
        <w:t xml:space="preserve"> </w:t>
      </w:r>
      <w:r w:rsidRPr="00711682">
        <w:rPr>
          <w:rFonts w:ascii="Sylfaen" w:hAnsi="Sylfaen" w:cs="Sylfaen"/>
        </w:rPr>
        <w:t>და</w:t>
      </w:r>
      <w:r w:rsidRPr="00711682">
        <w:t xml:space="preserve"> </w:t>
      </w:r>
      <w:r w:rsidRPr="00711682">
        <w:rPr>
          <w:highlight w:val="yellow"/>
        </w:rPr>
        <w:t xml:space="preserve">2019 </w:t>
      </w:r>
      <w:r w:rsidRPr="00711682">
        <w:rPr>
          <w:rFonts w:ascii="Sylfaen" w:hAnsi="Sylfaen" w:cs="Sylfaen"/>
          <w:highlight w:val="yellow"/>
        </w:rPr>
        <w:t>წელს</w:t>
      </w:r>
      <w:r w:rsidRPr="00711682">
        <w:rPr>
          <w:highlight w:val="yellow"/>
        </w:rPr>
        <w:t xml:space="preserve"> </w:t>
      </w:r>
      <w:r w:rsidRPr="00711682">
        <w:rPr>
          <w:rFonts w:ascii="Sylfaen" w:hAnsi="Sylfaen" w:cs="Sylfaen"/>
          <w:highlight w:val="yellow"/>
        </w:rPr>
        <w:t>მილიარდ</w:t>
      </w:r>
      <w:r w:rsidRPr="00711682">
        <w:rPr>
          <w:highlight w:val="yellow"/>
        </w:rPr>
        <w:t xml:space="preserve"> </w:t>
      </w:r>
      <w:r w:rsidRPr="00711682">
        <w:rPr>
          <w:rFonts w:ascii="Sylfaen" w:hAnsi="Sylfaen" w:cs="Sylfaen"/>
          <w:highlight w:val="yellow"/>
        </w:rPr>
        <w:t>ლარს</w:t>
      </w:r>
      <w:r w:rsidRPr="00711682">
        <w:rPr>
          <w:highlight w:val="yellow"/>
        </w:rPr>
        <w:t xml:space="preserve"> </w:t>
      </w:r>
      <w:r w:rsidRPr="00711682">
        <w:rPr>
          <w:rFonts w:ascii="Sylfaen" w:hAnsi="Sylfaen" w:cs="Sylfaen"/>
          <w:highlight w:val="yellow"/>
        </w:rPr>
        <w:t>აჭარბე</w:t>
      </w:r>
      <w:r w:rsidRPr="009F08FE">
        <w:rPr>
          <w:rFonts w:ascii="Sylfaen" w:hAnsi="Sylfaen" w:cs="Sylfaen"/>
          <w:highlight w:val="yellow"/>
          <w:lang w:val="ka-GE"/>
        </w:rPr>
        <w:t>ბდა</w:t>
      </w:r>
      <w:r w:rsidRPr="00711682">
        <w:rPr>
          <w:highlight w:val="yellow"/>
        </w:rPr>
        <w:t>.</w:t>
      </w:r>
      <w:r w:rsidRPr="00711682">
        <w:t xml:space="preserve"> </w:t>
      </w:r>
      <w:r w:rsidRPr="00711682">
        <w:rPr>
          <w:rFonts w:ascii="Sylfaen" w:hAnsi="Sylfaen" w:cs="Sylfaen"/>
        </w:rPr>
        <w:t>მისი</w:t>
      </w:r>
      <w:r w:rsidRPr="00711682">
        <w:t xml:space="preserve"> </w:t>
      </w:r>
      <w:r w:rsidRPr="00711682">
        <w:rPr>
          <w:rFonts w:ascii="Sylfaen" w:hAnsi="Sylfaen" w:cs="Sylfaen"/>
        </w:rPr>
        <w:t>უდიდესი</w:t>
      </w:r>
      <w:r w:rsidRPr="00711682">
        <w:t xml:space="preserve"> </w:t>
      </w:r>
      <w:r w:rsidRPr="00711682">
        <w:rPr>
          <w:rFonts w:ascii="Sylfaen" w:hAnsi="Sylfaen" w:cs="Sylfaen"/>
        </w:rPr>
        <w:t>წილი</w:t>
      </w:r>
      <w:r w:rsidRPr="00711682">
        <w:t>, 70%-</w:t>
      </w:r>
      <w:r w:rsidRPr="00711682">
        <w:rPr>
          <w:rFonts w:ascii="Sylfaen" w:hAnsi="Sylfaen" w:cs="Sylfaen"/>
        </w:rPr>
        <w:t>ზე</w:t>
      </w:r>
      <w:r w:rsidRPr="00711682">
        <w:t xml:space="preserve"> </w:t>
      </w:r>
      <w:r w:rsidRPr="00711682">
        <w:rPr>
          <w:rFonts w:ascii="Sylfaen" w:hAnsi="Sylfaen" w:cs="Sylfaen"/>
        </w:rPr>
        <w:t>მეტი</w:t>
      </w:r>
      <w:r w:rsidRPr="00711682">
        <w:t xml:space="preserve">, </w:t>
      </w:r>
      <w:r w:rsidRPr="00711682">
        <w:rPr>
          <w:rFonts w:ascii="Sylfaen" w:hAnsi="Sylfaen" w:cs="Sylfaen"/>
        </w:rPr>
        <w:t>საყოველთაო</w:t>
      </w:r>
      <w:r w:rsidRPr="00711682">
        <w:t xml:space="preserve"> </w:t>
      </w:r>
      <w:r w:rsidRPr="00711682">
        <w:rPr>
          <w:rFonts w:ascii="Sylfaen" w:hAnsi="Sylfaen" w:cs="Sylfaen"/>
        </w:rPr>
        <w:t>ჯანდაცვის</w:t>
      </w:r>
      <w:r w:rsidRPr="00711682">
        <w:t xml:space="preserve"> </w:t>
      </w:r>
      <w:r w:rsidRPr="00711682">
        <w:rPr>
          <w:rFonts w:ascii="Sylfaen" w:hAnsi="Sylfaen" w:cs="Sylfaen"/>
        </w:rPr>
        <w:t>პროგრამის</w:t>
      </w:r>
      <w:r w:rsidRPr="00711682">
        <w:t xml:space="preserve"> </w:t>
      </w:r>
      <w:r w:rsidRPr="00711682">
        <w:rPr>
          <w:rFonts w:ascii="Sylfaen" w:hAnsi="Sylfaen" w:cs="Sylfaen"/>
        </w:rPr>
        <w:t>ხარჯებია</w:t>
      </w:r>
      <w:r w:rsidR="00B7720A">
        <w:rPr>
          <w:rFonts w:ascii="Sylfaen" w:hAnsi="Sylfaen" w:cs="Sylfaen"/>
          <w:lang w:val="ka-GE"/>
        </w:rPr>
        <w:t xml:space="preserve"> (ცხრილი </w:t>
      </w:r>
      <w:r w:rsidR="00B7720A">
        <w:rPr>
          <w:rFonts w:ascii="Sylfaen" w:hAnsi="Sylfaen" w:cs="Sylfaen"/>
        </w:rPr>
        <w:t>X)</w:t>
      </w:r>
      <w:r w:rsidRPr="00711682">
        <w:t xml:space="preserve">. </w:t>
      </w:r>
      <w:r w:rsidRPr="00711682">
        <w:rPr>
          <w:rFonts w:ascii="Sylfaen" w:hAnsi="Sylfaen" w:cs="Sylfaen"/>
        </w:rPr>
        <w:t>საყოველთაო</w:t>
      </w:r>
      <w:r w:rsidRPr="00711682">
        <w:t xml:space="preserve"> </w:t>
      </w:r>
      <w:r w:rsidRPr="00711682">
        <w:rPr>
          <w:rFonts w:ascii="Sylfaen" w:hAnsi="Sylfaen" w:cs="Sylfaen"/>
        </w:rPr>
        <w:t>ჯანდაცვის</w:t>
      </w:r>
      <w:r w:rsidRPr="00711682">
        <w:t xml:space="preserve"> </w:t>
      </w:r>
      <w:r w:rsidRPr="00711682">
        <w:rPr>
          <w:rFonts w:ascii="Sylfaen" w:hAnsi="Sylfaen" w:cs="Sylfaen"/>
        </w:rPr>
        <w:t>პროგრამის</w:t>
      </w:r>
      <w:r w:rsidRPr="00711682">
        <w:t xml:space="preserve"> </w:t>
      </w:r>
      <w:r w:rsidRPr="00711682">
        <w:rPr>
          <w:rFonts w:ascii="Sylfaen" w:hAnsi="Sylfaen" w:cs="Sylfaen"/>
        </w:rPr>
        <w:t>ამოქმედების</w:t>
      </w:r>
      <w:r w:rsidRPr="00711682">
        <w:t xml:space="preserve"> </w:t>
      </w:r>
      <w:r w:rsidRPr="00711682">
        <w:rPr>
          <w:rFonts w:ascii="Sylfaen" w:hAnsi="Sylfaen" w:cs="Sylfaen"/>
        </w:rPr>
        <w:t>შემდეგ</w:t>
      </w:r>
      <w:r w:rsidRPr="00711682">
        <w:t xml:space="preserve">, </w:t>
      </w:r>
      <w:r w:rsidRPr="00711682">
        <w:rPr>
          <w:rFonts w:ascii="Sylfaen" w:hAnsi="Sylfaen" w:cs="Sylfaen"/>
        </w:rPr>
        <w:t>ჯანდაცვის</w:t>
      </w:r>
      <w:r w:rsidRPr="00711682">
        <w:t xml:space="preserve"> </w:t>
      </w:r>
      <w:r w:rsidRPr="00711682">
        <w:rPr>
          <w:rFonts w:ascii="Sylfaen" w:hAnsi="Sylfaen" w:cs="Sylfaen"/>
        </w:rPr>
        <w:t>მთლიან</w:t>
      </w:r>
      <w:r w:rsidRPr="00711682">
        <w:t xml:space="preserve"> </w:t>
      </w:r>
      <w:r w:rsidRPr="00711682">
        <w:rPr>
          <w:rFonts w:ascii="Sylfaen" w:hAnsi="Sylfaen" w:cs="Sylfaen"/>
        </w:rPr>
        <w:t>დანახარჯებში</w:t>
      </w:r>
      <w:r w:rsidRPr="00711682">
        <w:t xml:space="preserve"> </w:t>
      </w:r>
      <w:r w:rsidRPr="00711682">
        <w:rPr>
          <w:rFonts w:ascii="Sylfaen" w:hAnsi="Sylfaen" w:cs="Sylfaen"/>
        </w:rPr>
        <w:t>ჯიბიდან</w:t>
      </w:r>
      <w:r w:rsidRPr="00711682">
        <w:t xml:space="preserve"> </w:t>
      </w:r>
      <w:r w:rsidRPr="00711682">
        <w:rPr>
          <w:rFonts w:ascii="Sylfaen" w:hAnsi="Sylfaen" w:cs="Sylfaen"/>
        </w:rPr>
        <w:t>გადახდების</w:t>
      </w:r>
      <w:r w:rsidRPr="00711682">
        <w:t xml:space="preserve"> </w:t>
      </w:r>
      <w:r w:rsidRPr="00711682">
        <w:rPr>
          <w:rFonts w:ascii="Sylfaen" w:hAnsi="Sylfaen" w:cs="Sylfaen"/>
        </w:rPr>
        <w:t>წილი</w:t>
      </w:r>
      <w:r>
        <w:rPr>
          <w:rFonts w:ascii="Sylfaen" w:hAnsi="Sylfaen" w:cs="Sylfaen"/>
          <w:lang w:val="ka-GE"/>
        </w:rPr>
        <w:t xml:space="preserve"> საგრძნობლად</w:t>
      </w:r>
      <w:r w:rsidRPr="00711682">
        <w:t xml:space="preserve"> </w:t>
      </w:r>
      <w:r w:rsidRPr="00711682">
        <w:rPr>
          <w:rFonts w:ascii="Sylfaen" w:hAnsi="Sylfaen" w:cs="Sylfaen"/>
        </w:rPr>
        <w:t>შემცირდა</w:t>
      </w:r>
      <w:r w:rsidRPr="00711682">
        <w:t xml:space="preserve">. </w:t>
      </w:r>
      <w:r w:rsidRPr="00711682">
        <w:rPr>
          <w:rFonts w:ascii="Sylfaen" w:hAnsi="Sylfaen" w:cs="Sylfaen"/>
        </w:rPr>
        <w:t>თუმცა</w:t>
      </w:r>
      <w:r w:rsidRPr="00711682">
        <w:t xml:space="preserve">, </w:t>
      </w:r>
      <w:r>
        <w:rPr>
          <w:rFonts w:ascii="Sylfaen" w:hAnsi="Sylfaen"/>
          <w:lang w:val="ka-GE"/>
        </w:rPr>
        <w:t>ბოლო წლების</w:t>
      </w:r>
      <w:r w:rsidRPr="00711682">
        <w:t xml:space="preserve"> </w:t>
      </w:r>
      <w:r w:rsidRPr="00711682">
        <w:rPr>
          <w:rFonts w:ascii="Sylfaen" w:hAnsi="Sylfaen" w:cs="Sylfaen"/>
        </w:rPr>
        <w:t>მონაცემებით</w:t>
      </w:r>
      <w:r w:rsidRPr="00711682">
        <w:t xml:space="preserve">, </w:t>
      </w:r>
      <w:r w:rsidRPr="00711682">
        <w:rPr>
          <w:rFonts w:ascii="Sylfaen" w:hAnsi="Sylfaen" w:cs="Sylfaen"/>
        </w:rPr>
        <w:t>ჯანდაცვის</w:t>
      </w:r>
      <w:r w:rsidRPr="00711682">
        <w:t xml:space="preserve"> </w:t>
      </w:r>
      <w:r w:rsidRPr="00711682">
        <w:rPr>
          <w:rFonts w:ascii="Sylfaen" w:hAnsi="Sylfaen" w:cs="Sylfaen"/>
        </w:rPr>
        <w:t>დანახარჯების</w:t>
      </w:r>
      <w:r w:rsidRPr="00711682">
        <w:t xml:space="preserve"> </w:t>
      </w:r>
      <w:r w:rsidRPr="00711682">
        <w:rPr>
          <w:rFonts w:ascii="Sylfaen" w:hAnsi="Sylfaen" w:cs="Sylfaen"/>
        </w:rPr>
        <w:t>დაახლოებით</w:t>
      </w:r>
      <w:r w:rsidRPr="00711682">
        <w:t xml:space="preserve"> </w:t>
      </w:r>
      <w:r w:rsidRPr="00711682">
        <w:rPr>
          <w:highlight w:val="yellow"/>
        </w:rPr>
        <w:t>55%-</w:t>
      </w:r>
      <w:r w:rsidRPr="00711682">
        <w:rPr>
          <w:rFonts w:ascii="Sylfaen" w:hAnsi="Sylfaen" w:cs="Sylfaen"/>
          <w:highlight w:val="yellow"/>
        </w:rPr>
        <w:t>ს</w:t>
      </w:r>
      <w:r w:rsidRPr="00711682">
        <w:t xml:space="preserve"> </w:t>
      </w:r>
      <w:r w:rsidRPr="00711682">
        <w:rPr>
          <w:rFonts w:ascii="Sylfaen" w:hAnsi="Sylfaen" w:cs="Sylfaen"/>
        </w:rPr>
        <w:t>მოსახლეობა</w:t>
      </w:r>
      <w:r w:rsidRPr="00711682">
        <w:t xml:space="preserve"> </w:t>
      </w:r>
      <w:r w:rsidRPr="00711682">
        <w:rPr>
          <w:rFonts w:ascii="Sylfaen" w:hAnsi="Sylfaen" w:cs="Sylfaen"/>
        </w:rPr>
        <w:t>კვლავ</w:t>
      </w:r>
      <w:r w:rsidRPr="00711682">
        <w:t xml:space="preserve"> </w:t>
      </w:r>
      <w:r w:rsidRPr="00711682">
        <w:rPr>
          <w:rFonts w:ascii="Sylfaen" w:hAnsi="Sylfaen" w:cs="Sylfaen"/>
        </w:rPr>
        <w:t>საკუთარი</w:t>
      </w:r>
      <w:r w:rsidRPr="00711682">
        <w:t xml:space="preserve"> </w:t>
      </w:r>
      <w:r w:rsidRPr="00711682">
        <w:rPr>
          <w:rFonts w:ascii="Sylfaen" w:hAnsi="Sylfaen" w:cs="Sylfaen"/>
        </w:rPr>
        <w:t>ჯიბიდან</w:t>
      </w:r>
      <w:r w:rsidRPr="00711682">
        <w:t xml:space="preserve"> </w:t>
      </w:r>
      <w:r w:rsidRPr="00711682">
        <w:rPr>
          <w:rFonts w:ascii="Sylfaen" w:hAnsi="Sylfaen" w:cs="Sylfaen"/>
        </w:rPr>
        <w:t>იხდიდა</w:t>
      </w:r>
      <w:r w:rsidRPr="00711682">
        <w:t>.</w:t>
      </w:r>
    </w:p>
    <w:p w14:paraId="404A1968" w14:textId="75BD71F6" w:rsidR="00B7720A" w:rsidRDefault="00B7720A" w:rsidP="001D5010">
      <w:pPr>
        <w:jc w:val="both"/>
      </w:pPr>
    </w:p>
    <w:tbl>
      <w:tblPr>
        <w:tblStyle w:val="TableGrid"/>
        <w:tblW w:w="0" w:type="auto"/>
        <w:tblLook w:val="04A0" w:firstRow="1" w:lastRow="0" w:firstColumn="1" w:lastColumn="0" w:noHBand="0" w:noVBand="1"/>
      </w:tblPr>
      <w:tblGrid>
        <w:gridCol w:w="2206"/>
        <w:gridCol w:w="1740"/>
        <w:gridCol w:w="1740"/>
        <w:gridCol w:w="1740"/>
        <w:gridCol w:w="1584"/>
      </w:tblGrid>
      <w:tr w:rsidR="00B7720A" w14:paraId="77492004" w14:textId="69CD0628" w:rsidTr="00B7720A">
        <w:tc>
          <w:tcPr>
            <w:tcW w:w="2206" w:type="dxa"/>
          </w:tcPr>
          <w:p w14:paraId="5628AB31" w14:textId="77777777" w:rsidR="00B7720A" w:rsidRDefault="00B7720A" w:rsidP="001D5010">
            <w:pPr>
              <w:jc w:val="both"/>
              <w:rPr>
                <w:rFonts w:ascii="Sylfaen" w:hAnsi="Sylfaen"/>
                <w:lang w:val="ka-GE"/>
              </w:rPr>
            </w:pPr>
          </w:p>
        </w:tc>
        <w:tc>
          <w:tcPr>
            <w:tcW w:w="1740" w:type="dxa"/>
          </w:tcPr>
          <w:p w14:paraId="713C62EB" w14:textId="68EACB96" w:rsidR="00B7720A" w:rsidRDefault="00B7720A" w:rsidP="001D5010">
            <w:pPr>
              <w:jc w:val="both"/>
              <w:rPr>
                <w:rFonts w:ascii="Sylfaen" w:hAnsi="Sylfaen"/>
                <w:lang w:val="ka-GE"/>
              </w:rPr>
            </w:pPr>
            <w:r>
              <w:rPr>
                <w:rFonts w:ascii="Sylfaen" w:hAnsi="Sylfaen"/>
                <w:lang w:val="ka-GE"/>
              </w:rPr>
              <w:t>2017</w:t>
            </w:r>
          </w:p>
        </w:tc>
        <w:tc>
          <w:tcPr>
            <w:tcW w:w="1740" w:type="dxa"/>
          </w:tcPr>
          <w:p w14:paraId="34ABD5B2" w14:textId="03509A76" w:rsidR="00B7720A" w:rsidRDefault="00B7720A" w:rsidP="001D5010">
            <w:pPr>
              <w:jc w:val="both"/>
              <w:rPr>
                <w:rFonts w:ascii="Sylfaen" w:hAnsi="Sylfaen"/>
                <w:lang w:val="ka-GE"/>
              </w:rPr>
            </w:pPr>
            <w:r>
              <w:rPr>
                <w:rFonts w:ascii="Sylfaen" w:hAnsi="Sylfaen"/>
                <w:lang w:val="ka-GE"/>
              </w:rPr>
              <w:t>2018</w:t>
            </w:r>
          </w:p>
        </w:tc>
        <w:tc>
          <w:tcPr>
            <w:tcW w:w="1740" w:type="dxa"/>
          </w:tcPr>
          <w:p w14:paraId="3F31DF1D" w14:textId="732F0578" w:rsidR="00B7720A" w:rsidRDefault="00B7720A" w:rsidP="001D5010">
            <w:pPr>
              <w:jc w:val="both"/>
              <w:rPr>
                <w:rFonts w:ascii="Sylfaen" w:hAnsi="Sylfaen"/>
                <w:lang w:val="ka-GE"/>
              </w:rPr>
            </w:pPr>
            <w:r>
              <w:rPr>
                <w:rFonts w:ascii="Sylfaen" w:hAnsi="Sylfaen"/>
                <w:lang w:val="ka-GE"/>
              </w:rPr>
              <w:t>2019</w:t>
            </w:r>
          </w:p>
        </w:tc>
        <w:tc>
          <w:tcPr>
            <w:tcW w:w="1584" w:type="dxa"/>
          </w:tcPr>
          <w:p w14:paraId="79720A6A" w14:textId="6A6082D9" w:rsidR="00B7720A" w:rsidRDefault="00B7720A" w:rsidP="001D5010">
            <w:pPr>
              <w:jc w:val="both"/>
              <w:rPr>
                <w:rFonts w:ascii="Sylfaen" w:hAnsi="Sylfaen"/>
                <w:lang w:val="ka-GE"/>
              </w:rPr>
            </w:pPr>
            <w:r>
              <w:rPr>
                <w:rFonts w:ascii="Sylfaen" w:hAnsi="Sylfaen"/>
                <w:lang w:val="ka-GE"/>
              </w:rPr>
              <w:t>2020</w:t>
            </w:r>
          </w:p>
        </w:tc>
      </w:tr>
      <w:tr w:rsidR="00B7720A" w14:paraId="2008B2C0" w14:textId="27067534" w:rsidTr="00B7720A">
        <w:tc>
          <w:tcPr>
            <w:tcW w:w="2206" w:type="dxa"/>
          </w:tcPr>
          <w:p w14:paraId="4B5E3A68" w14:textId="1CCAEA29" w:rsidR="00B7720A" w:rsidRDefault="00B7720A" w:rsidP="001D5010">
            <w:pPr>
              <w:jc w:val="both"/>
              <w:rPr>
                <w:rFonts w:ascii="Sylfaen" w:hAnsi="Sylfaen"/>
                <w:lang w:val="ka-GE"/>
              </w:rPr>
            </w:pPr>
            <w:r>
              <w:rPr>
                <w:rFonts w:ascii="Sylfaen" w:hAnsi="Sylfaen"/>
                <w:lang w:val="ka-GE"/>
              </w:rPr>
              <w:t>საყოველთაო ჯანდაცვა</w:t>
            </w:r>
          </w:p>
        </w:tc>
        <w:tc>
          <w:tcPr>
            <w:tcW w:w="1740" w:type="dxa"/>
          </w:tcPr>
          <w:p w14:paraId="78F3727B" w14:textId="6E20CA03" w:rsidR="00B7720A" w:rsidRDefault="00B7720A" w:rsidP="001D5010">
            <w:pPr>
              <w:jc w:val="both"/>
              <w:rPr>
                <w:rFonts w:ascii="Sylfaen" w:hAnsi="Sylfaen"/>
                <w:lang w:val="ka-GE"/>
              </w:rPr>
            </w:pPr>
            <w:r>
              <w:rPr>
                <w:rFonts w:ascii="Sylfaen" w:hAnsi="Sylfaen"/>
                <w:lang w:val="ka-GE"/>
              </w:rPr>
              <w:t>710</w:t>
            </w:r>
          </w:p>
        </w:tc>
        <w:tc>
          <w:tcPr>
            <w:tcW w:w="1740" w:type="dxa"/>
          </w:tcPr>
          <w:p w14:paraId="2E7BDC8F" w14:textId="37584629" w:rsidR="00B7720A" w:rsidRDefault="00B7720A" w:rsidP="001D5010">
            <w:pPr>
              <w:jc w:val="both"/>
              <w:rPr>
                <w:rFonts w:ascii="Sylfaen" w:hAnsi="Sylfaen"/>
                <w:lang w:val="ka-GE"/>
              </w:rPr>
            </w:pPr>
            <w:r>
              <w:rPr>
                <w:rFonts w:ascii="Sylfaen" w:hAnsi="Sylfaen"/>
                <w:lang w:val="ka-GE"/>
              </w:rPr>
              <w:t>760</w:t>
            </w:r>
          </w:p>
        </w:tc>
        <w:tc>
          <w:tcPr>
            <w:tcW w:w="1740" w:type="dxa"/>
          </w:tcPr>
          <w:p w14:paraId="60C927CC" w14:textId="2E70EEF8" w:rsidR="00B7720A" w:rsidRPr="00F47A51" w:rsidRDefault="00F47A51" w:rsidP="001D5010">
            <w:pPr>
              <w:jc w:val="both"/>
              <w:rPr>
                <w:rFonts w:ascii="Sylfaen" w:hAnsi="Sylfaen"/>
              </w:rPr>
            </w:pPr>
            <w:r>
              <w:rPr>
                <w:rFonts w:ascii="Sylfaen" w:hAnsi="Sylfaen"/>
              </w:rPr>
              <w:t>(…)</w:t>
            </w:r>
          </w:p>
        </w:tc>
        <w:tc>
          <w:tcPr>
            <w:tcW w:w="1584" w:type="dxa"/>
          </w:tcPr>
          <w:p w14:paraId="3DCB068F" w14:textId="4DAADFF9" w:rsidR="00B7720A" w:rsidRDefault="00F47A51" w:rsidP="001D5010">
            <w:pPr>
              <w:jc w:val="both"/>
              <w:rPr>
                <w:rFonts w:ascii="Sylfaen" w:hAnsi="Sylfaen"/>
                <w:lang w:val="ka-GE"/>
              </w:rPr>
            </w:pPr>
            <w:r>
              <w:rPr>
                <w:rFonts w:ascii="Sylfaen" w:hAnsi="Sylfaen"/>
              </w:rPr>
              <w:t>(…)</w:t>
            </w:r>
          </w:p>
        </w:tc>
      </w:tr>
      <w:tr w:rsidR="00B7720A" w14:paraId="0C873544" w14:textId="30C77E68" w:rsidTr="00B7720A">
        <w:tc>
          <w:tcPr>
            <w:tcW w:w="2206" w:type="dxa"/>
          </w:tcPr>
          <w:p w14:paraId="08BE29F9" w14:textId="77D0FD61" w:rsidR="00B7720A" w:rsidRDefault="00B7720A" w:rsidP="001D5010">
            <w:pPr>
              <w:jc w:val="both"/>
              <w:rPr>
                <w:rFonts w:ascii="Sylfaen" w:hAnsi="Sylfaen"/>
                <w:lang w:val="ka-GE"/>
              </w:rPr>
            </w:pPr>
            <w:r>
              <w:rPr>
                <w:rFonts w:ascii="Sylfaen" w:hAnsi="Sylfaen"/>
                <w:lang w:val="ka-GE"/>
              </w:rPr>
              <w:t>საზოგადოებრივი ჯანდაცვის პროგრამები</w:t>
            </w:r>
          </w:p>
        </w:tc>
        <w:tc>
          <w:tcPr>
            <w:tcW w:w="1740" w:type="dxa"/>
          </w:tcPr>
          <w:p w14:paraId="025CEE1B" w14:textId="4C756377" w:rsidR="00B7720A" w:rsidRDefault="00B7720A" w:rsidP="001D5010">
            <w:pPr>
              <w:jc w:val="both"/>
              <w:rPr>
                <w:rFonts w:ascii="Sylfaen" w:hAnsi="Sylfaen"/>
                <w:lang w:val="ka-GE"/>
              </w:rPr>
            </w:pPr>
            <w:r>
              <w:rPr>
                <w:rFonts w:ascii="Sylfaen" w:hAnsi="Sylfaen"/>
                <w:lang w:val="ka-GE"/>
              </w:rPr>
              <w:t>73</w:t>
            </w:r>
          </w:p>
        </w:tc>
        <w:tc>
          <w:tcPr>
            <w:tcW w:w="1740" w:type="dxa"/>
          </w:tcPr>
          <w:p w14:paraId="42274193" w14:textId="1DCE6DD1" w:rsidR="00B7720A" w:rsidRDefault="00B7720A" w:rsidP="001D5010">
            <w:pPr>
              <w:jc w:val="both"/>
              <w:rPr>
                <w:rFonts w:ascii="Sylfaen" w:hAnsi="Sylfaen"/>
                <w:lang w:val="ka-GE"/>
              </w:rPr>
            </w:pPr>
            <w:r>
              <w:rPr>
                <w:rFonts w:ascii="Sylfaen" w:hAnsi="Sylfaen"/>
                <w:lang w:val="ka-GE"/>
              </w:rPr>
              <w:t>92</w:t>
            </w:r>
          </w:p>
        </w:tc>
        <w:tc>
          <w:tcPr>
            <w:tcW w:w="1740" w:type="dxa"/>
          </w:tcPr>
          <w:p w14:paraId="770B6DFB" w14:textId="2F5F44C0" w:rsidR="00B7720A" w:rsidRDefault="00F47A51" w:rsidP="001D5010">
            <w:pPr>
              <w:jc w:val="both"/>
              <w:rPr>
                <w:rFonts w:ascii="Sylfaen" w:hAnsi="Sylfaen"/>
                <w:lang w:val="ka-GE"/>
              </w:rPr>
            </w:pPr>
            <w:r>
              <w:rPr>
                <w:rFonts w:ascii="Sylfaen" w:hAnsi="Sylfaen"/>
              </w:rPr>
              <w:t>(…)</w:t>
            </w:r>
          </w:p>
        </w:tc>
        <w:tc>
          <w:tcPr>
            <w:tcW w:w="1584" w:type="dxa"/>
          </w:tcPr>
          <w:p w14:paraId="7049292E" w14:textId="74DD45CD" w:rsidR="00B7720A" w:rsidRDefault="00F47A51" w:rsidP="001D5010">
            <w:pPr>
              <w:jc w:val="both"/>
              <w:rPr>
                <w:rFonts w:ascii="Sylfaen" w:hAnsi="Sylfaen"/>
                <w:lang w:val="ka-GE"/>
              </w:rPr>
            </w:pPr>
            <w:r>
              <w:rPr>
                <w:rFonts w:ascii="Sylfaen" w:hAnsi="Sylfaen"/>
              </w:rPr>
              <w:t>(…)</w:t>
            </w:r>
          </w:p>
        </w:tc>
      </w:tr>
      <w:tr w:rsidR="00B7720A" w14:paraId="1EC61710" w14:textId="41BDBBE7" w:rsidTr="00B7720A">
        <w:tc>
          <w:tcPr>
            <w:tcW w:w="2206" w:type="dxa"/>
          </w:tcPr>
          <w:p w14:paraId="3A132794" w14:textId="19E202B8" w:rsidR="00B7720A" w:rsidRDefault="00B7720A" w:rsidP="001D5010">
            <w:pPr>
              <w:jc w:val="both"/>
              <w:rPr>
                <w:rFonts w:ascii="Sylfaen" w:hAnsi="Sylfaen"/>
                <w:lang w:val="ka-GE"/>
              </w:rPr>
            </w:pPr>
            <w:r>
              <w:rPr>
                <w:rFonts w:ascii="Sylfaen" w:hAnsi="Sylfaen"/>
                <w:lang w:val="ka-GE"/>
              </w:rPr>
              <w:lastRenderedPageBreak/>
              <w:t>პრიორიტეტული მიმარტულებების პრორგრამები</w:t>
            </w:r>
          </w:p>
        </w:tc>
        <w:tc>
          <w:tcPr>
            <w:tcW w:w="1740" w:type="dxa"/>
          </w:tcPr>
          <w:p w14:paraId="0BE2233F" w14:textId="46845A22" w:rsidR="00B7720A" w:rsidRDefault="00B7720A" w:rsidP="001D5010">
            <w:pPr>
              <w:jc w:val="both"/>
              <w:rPr>
                <w:rFonts w:ascii="Sylfaen" w:hAnsi="Sylfaen"/>
                <w:lang w:val="ka-GE"/>
              </w:rPr>
            </w:pPr>
            <w:r>
              <w:rPr>
                <w:rFonts w:ascii="Sylfaen" w:hAnsi="Sylfaen"/>
                <w:lang w:val="ka-GE"/>
              </w:rPr>
              <w:t>158</w:t>
            </w:r>
          </w:p>
        </w:tc>
        <w:tc>
          <w:tcPr>
            <w:tcW w:w="1740" w:type="dxa"/>
          </w:tcPr>
          <w:p w14:paraId="7D6EF07D" w14:textId="4803CCDE" w:rsidR="00B7720A" w:rsidRDefault="00B7720A" w:rsidP="001D5010">
            <w:pPr>
              <w:jc w:val="both"/>
              <w:rPr>
                <w:rFonts w:ascii="Sylfaen" w:hAnsi="Sylfaen"/>
                <w:lang w:val="ka-GE"/>
              </w:rPr>
            </w:pPr>
            <w:r>
              <w:rPr>
                <w:rFonts w:ascii="Sylfaen" w:hAnsi="Sylfaen"/>
                <w:lang w:val="ka-GE"/>
              </w:rPr>
              <w:t>179</w:t>
            </w:r>
          </w:p>
        </w:tc>
        <w:tc>
          <w:tcPr>
            <w:tcW w:w="1740" w:type="dxa"/>
          </w:tcPr>
          <w:p w14:paraId="240CEBFD" w14:textId="67CBB152" w:rsidR="00B7720A" w:rsidRDefault="00F47A51" w:rsidP="001D5010">
            <w:pPr>
              <w:jc w:val="both"/>
              <w:rPr>
                <w:rFonts w:ascii="Sylfaen" w:hAnsi="Sylfaen"/>
                <w:lang w:val="ka-GE"/>
              </w:rPr>
            </w:pPr>
            <w:r>
              <w:rPr>
                <w:rFonts w:ascii="Sylfaen" w:hAnsi="Sylfaen"/>
              </w:rPr>
              <w:t>(…)</w:t>
            </w:r>
          </w:p>
        </w:tc>
        <w:tc>
          <w:tcPr>
            <w:tcW w:w="1584" w:type="dxa"/>
          </w:tcPr>
          <w:p w14:paraId="26DE5FDE" w14:textId="0C5E8DB4" w:rsidR="00B7720A" w:rsidRDefault="00F47A51" w:rsidP="001D5010">
            <w:pPr>
              <w:jc w:val="both"/>
              <w:rPr>
                <w:rFonts w:ascii="Sylfaen" w:hAnsi="Sylfaen"/>
                <w:lang w:val="ka-GE"/>
              </w:rPr>
            </w:pPr>
            <w:r>
              <w:rPr>
                <w:rFonts w:ascii="Sylfaen" w:hAnsi="Sylfaen"/>
              </w:rPr>
              <w:t>(…)</w:t>
            </w:r>
          </w:p>
        </w:tc>
      </w:tr>
      <w:tr w:rsidR="00B7720A" w14:paraId="1C7E5B5A" w14:textId="3C107E0C" w:rsidTr="00B7720A">
        <w:tc>
          <w:tcPr>
            <w:tcW w:w="2206" w:type="dxa"/>
          </w:tcPr>
          <w:p w14:paraId="306F8599" w14:textId="7EEF2403" w:rsidR="00B7720A" w:rsidRPr="00B7720A" w:rsidRDefault="00B7720A" w:rsidP="001D5010">
            <w:pPr>
              <w:jc w:val="both"/>
              <w:rPr>
                <w:rFonts w:ascii="Sylfaen" w:hAnsi="Sylfaen"/>
                <w:b/>
                <w:bCs/>
                <w:lang w:val="ka-GE"/>
              </w:rPr>
            </w:pPr>
            <w:r w:rsidRPr="00B7720A">
              <w:rPr>
                <w:rFonts w:ascii="Sylfaen" w:hAnsi="Sylfaen"/>
                <w:b/>
                <w:bCs/>
                <w:lang w:val="ka-GE"/>
              </w:rPr>
              <w:t>სულ</w:t>
            </w:r>
          </w:p>
        </w:tc>
        <w:tc>
          <w:tcPr>
            <w:tcW w:w="1740" w:type="dxa"/>
          </w:tcPr>
          <w:p w14:paraId="41650EAE" w14:textId="37D0C166" w:rsidR="00B7720A" w:rsidRPr="00B7720A" w:rsidRDefault="00B7720A" w:rsidP="001D5010">
            <w:pPr>
              <w:jc w:val="both"/>
              <w:rPr>
                <w:rFonts w:ascii="Sylfaen" w:hAnsi="Sylfaen"/>
                <w:b/>
                <w:bCs/>
                <w:lang w:val="ka-GE"/>
              </w:rPr>
            </w:pPr>
            <w:r w:rsidRPr="00B7720A">
              <w:rPr>
                <w:rFonts w:ascii="Sylfaen" w:hAnsi="Sylfaen"/>
                <w:b/>
                <w:bCs/>
                <w:lang w:val="ka-GE"/>
              </w:rPr>
              <w:t>941</w:t>
            </w:r>
          </w:p>
        </w:tc>
        <w:tc>
          <w:tcPr>
            <w:tcW w:w="1740" w:type="dxa"/>
          </w:tcPr>
          <w:p w14:paraId="5CF109B8" w14:textId="330E27A8" w:rsidR="00B7720A" w:rsidRPr="00B7720A" w:rsidRDefault="00B7720A" w:rsidP="001D5010">
            <w:pPr>
              <w:jc w:val="both"/>
              <w:rPr>
                <w:rFonts w:ascii="Sylfaen" w:hAnsi="Sylfaen"/>
                <w:b/>
                <w:bCs/>
                <w:lang w:val="ka-GE"/>
              </w:rPr>
            </w:pPr>
            <w:r w:rsidRPr="00B7720A">
              <w:rPr>
                <w:rFonts w:ascii="Sylfaen" w:hAnsi="Sylfaen"/>
                <w:b/>
                <w:bCs/>
                <w:lang w:val="ka-GE"/>
              </w:rPr>
              <w:t>1032</w:t>
            </w:r>
          </w:p>
        </w:tc>
        <w:tc>
          <w:tcPr>
            <w:tcW w:w="1740" w:type="dxa"/>
          </w:tcPr>
          <w:p w14:paraId="260EAFE3" w14:textId="226EEFFC" w:rsidR="00B7720A" w:rsidRPr="00B7720A" w:rsidRDefault="00F47A51" w:rsidP="001D5010">
            <w:pPr>
              <w:jc w:val="both"/>
              <w:rPr>
                <w:rFonts w:ascii="Sylfaen" w:hAnsi="Sylfaen"/>
                <w:b/>
                <w:bCs/>
                <w:lang w:val="ka-GE"/>
              </w:rPr>
            </w:pPr>
            <w:r>
              <w:rPr>
                <w:rFonts w:ascii="Sylfaen" w:hAnsi="Sylfaen"/>
              </w:rPr>
              <w:t>(…)</w:t>
            </w:r>
          </w:p>
        </w:tc>
        <w:tc>
          <w:tcPr>
            <w:tcW w:w="1584" w:type="dxa"/>
          </w:tcPr>
          <w:p w14:paraId="5FC06740" w14:textId="14F955DD" w:rsidR="00B7720A" w:rsidRPr="00B7720A" w:rsidRDefault="00F47A51" w:rsidP="001D5010">
            <w:pPr>
              <w:keepNext/>
              <w:jc w:val="both"/>
              <w:rPr>
                <w:rFonts w:ascii="Sylfaen" w:hAnsi="Sylfaen"/>
                <w:b/>
                <w:bCs/>
                <w:lang w:val="ka-GE"/>
              </w:rPr>
            </w:pPr>
            <w:r>
              <w:rPr>
                <w:rFonts w:ascii="Sylfaen" w:hAnsi="Sylfaen"/>
              </w:rPr>
              <w:t>(…)</w:t>
            </w:r>
          </w:p>
        </w:tc>
      </w:tr>
    </w:tbl>
    <w:p w14:paraId="7FC9D9A2" w14:textId="049C3709" w:rsidR="00B7720A" w:rsidRPr="00711682" w:rsidRDefault="00B7720A" w:rsidP="001D5010">
      <w:pPr>
        <w:pStyle w:val="Caption"/>
        <w:jc w:val="both"/>
        <w:rPr>
          <w:rFonts w:ascii="Sylfaen" w:hAnsi="Sylfaen"/>
          <w:lang w:val="ka-GE"/>
        </w:rPr>
      </w:pPr>
      <w:proofErr w:type="spellStart"/>
      <w:r>
        <w:rPr>
          <w:rFonts w:ascii="Sylfaen" w:hAnsi="Sylfaen" w:cs="Sylfaen"/>
        </w:rPr>
        <w:t>ცხრილი</w:t>
      </w:r>
      <w:proofErr w:type="spellEnd"/>
      <w:r>
        <w:t xml:space="preserve">  </w:t>
      </w:r>
      <w:r>
        <w:fldChar w:fldCharType="begin"/>
      </w:r>
      <w:r>
        <w:instrText xml:space="preserve"> SEQ ცხრილი_ \* ARABIC </w:instrText>
      </w:r>
      <w:r>
        <w:fldChar w:fldCharType="separate"/>
      </w:r>
      <w:r w:rsidR="00FB4644">
        <w:rPr>
          <w:noProof/>
        </w:rPr>
        <w:t>1</w:t>
      </w:r>
      <w:r>
        <w:fldChar w:fldCharType="end"/>
      </w:r>
      <w:r>
        <w:t xml:space="preserve"> - </w:t>
      </w:r>
      <w:r>
        <w:rPr>
          <w:rFonts w:ascii="Sylfaen" w:hAnsi="Sylfaen"/>
          <w:lang w:val="ka-GE"/>
        </w:rPr>
        <w:t>ჯანდაცვის სახელმწიფო პროგრამები, ნადახარჯები, მლნ ლარი</w:t>
      </w:r>
    </w:p>
    <w:p w14:paraId="4F3B9DA3" w14:textId="3D1B4663" w:rsidR="00BF1DFA" w:rsidRDefault="00BF1DFA" w:rsidP="001D5010">
      <w:pPr>
        <w:jc w:val="both"/>
      </w:pPr>
    </w:p>
    <w:p w14:paraId="3149DEFF" w14:textId="417C4F34" w:rsidR="0001678E" w:rsidRPr="0001678E" w:rsidRDefault="00BF1DFA" w:rsidP="001D5010">
      <w:pPr>
        <w:jc w:val="both"/>
        <w:rPr>
          <w:rFonts w:ascii="Sylfaen" w:hAnsi="Sylfaen" w:cs="Sylfaen"/>
          <w:lang w:val="ka-GE"/>
        </w:rPr>
      </w:pPr>
      <w:r>
        <w:rPr>
          <w:rFonts w:ascii="Sylfaen" w:hAnsi="Sylfaen"/>
          <w:lang w:val="ka-GE"/>
        </w:rPr>
        <w:t>მიუხედავად ამ წარმატებული რეფორმისა,</w:t>
      </w:r>
      <w:r w:rsidR="00404C33">
        <w:rPr>
          <w:rFonts w:ascii="Sylfaen" w:hAnsi="Sylfaen"/>
          <w:lang w:val="ka-GE"/>
        </w:rPr>
        <w:t xml:space="preserve"> არასათანად</w:t>
      </w:r>
      <w:r w:rsidR="006B5795">
        <w:rPr>
          <w:rFonts w:ascii="Sylfaen" w:hAnsi="Sylfaen"/>
          <w:lang w:val="ka-GE"/>
        </w:rPr>
        <w:t xml:space="preserve">ო </w:t>
      </w:r>
      <w:r w:rsidR="00404C33">
        <w:rPr>
          <w:rFonts w:ascii="Sylfaen" w:hAnsi="Sylfaen"/>
          <w:lang w:val="ka-GE"/>
        </w:rPr>
        <w:t>მარეგულირულირებელმა გარემომ</w:t>
      </w:r>
      <w:r>
        <w:rPr>
          <w:rFonts w:ascii="Sylfaen" w:hAnsi="Sylfaen"/>
          <w:lang w:val="ka-GE"/>
        </w:rPr>
        <w:t xml:space="preserve"> </w:t>
      </w:r>
      <w:r w:rsidR="00404C33">
        <w:rPr>
          <w:rFonts w:ascii="Sylfaen" w:hAnsi="Sylfaen"/>
          <w:lang w:val="ka-GE"/>
        </w:rPr>
        <w:t xml:space="preserve">საყოველთაო ჯანდაცვის სისტემის მთავარი გამოწვევები კიდევ უფრო გაამძაფრა. კერძოდ, </w:t>
      </w:r>
      <w:r w:rsidR="00404C33" w:rsidRPr="006B5795">
        <w:rPr>
          <w:rFonts w:ascii="Sylfaen" w:hAnsi="Sylfaen"/>
          <w:b/>
          <w:bCs/>
          <w:lang w:val="ka-GE"/>
        </w:rPr>
        <w:t>ბიუჯეტის არამიზნობრივი ხარჯვა.</w:t>
      </w:r>
      <w:r w:rsidR="00404C33">
        <w:rPr>
          <w:rFonts w:ascii="Sylfaen" w:hAnsi="Sylfaen"/>
          <w:lang w:val="ka-GE"/>
        </w:rPr>
        <w:t xml:space="preserve"> </w:t>
      </w:r>
      <w:r w:rsidR="006B5795">
        <w:rPr>
          <w:rFonts w:ascii="Sylfaen" w:hAnsi="Sylfaen"/>
          <w:lang w:val="ka-GE"/>
        </w:rPr>
        <w:t xml:space="preserve">ჯერ კიდევ, უმეტეს ნოზოლოგიებზე </w:t>
      </w:r>
      <w:r w:rsidR="00404C33">
        <w:rPr>
          <w:rFonts w:ascii="Sylfaen" w:hAnsi="Sylfaen"/>
          <w:lang w:val="ka-GE"/>
        </w:rPr>
        <w:t>კლინიკ</w:t>
      </w:r>
      <w:r w:rsidR="006B5795">
        <w:rPr>
          <w:rFonts w:ascii="Sylfaen" w:hAnsi="Sylfaen"/>
          <w:lang w:val="ka-GE"/>
        </w:rPr>
        <w:t>ებს</w:t>
      </w:r>
      <w:r w:rsidR="00404C33">
        <w:rPr>
          <w:rFonts w:ascii="Sylfaen" w:hAnsi="Sylfaen"/>
          <w:lang w:val="ka-GE"/>
        </w:rPr>
        <w:t xml:space="preserve"> აქვ</w:t>
      </w:r>
      <w:r w:rsidR="006B5795">
        <w:rPr>
          <w:rFonts w:ascii="Sylfaen" w:hAnsi="Sylfaen"/>
          <w:lang w:val="ka-GE"/>
        </w:rPr>
        <w:t>თ</w:t>
      </w:r>
      <w:r w:rsidR="00404C33">
        <w:rPr>
          <w:rFonts w:ascii="Sylfaen" w:hAnsi="Sylfaen"/>
          <w:lang w:val="ka-GE"/>
        </w:rPr>
        <w:t xml:space="preserve"> თავისი ტარიფი და სახელმწიფო არ არეგულირებს პაციენტების ჯიბიდან გადასახადის მოც</w:t>
      </w:r>
      <w:r w:rsidR="000F0511">
        <w:rPr>
          <w:rFonts w:ascii="Sylfaen" w:hAnsi="Sylfaen"/>
          <w:lang w:val="ka-GE"/>
        </w:rPr>
        <w:t>უ</w:t>
      </w:r>
      <w:r w:rsidR="00404C33">
        <w:rPr>
          <w:rFonts w:ascii="Sylfaen" w:hAnsi="Sylfaen"/>
          <w:lang w:val="ka-GE"/>
        </w:rPr>
        <w:t>ლობას - რაც დამატებით ტვირთად აწვება პაციენტს</w:t>
      </w:r>
      <w:r w:rsidR="00B7241F">
        <w:rPr>
          <w:rFonts w:ascii="Sylfaen" w:hAnsi="Sylfaen"/>
          <w:lang w:val="ka-GE"/>
        </w:rPr>
        <w:t xml:space="preserve">. </w:t>
      </w:r>
      <w:r w:rsidR="00404C33">
        <w:rPr>
          <w:rFonts w:ascii="Sylfaen" w:hAnsi="Sylfaen"/>
          <w:lang w:val="ka-GE"/>
        </w:rPr>
        <w:t>ამასთან,</w:t>
      </w:r>
      <w:r w:rsidR="00B7241F">
        <w:rPr>
          <w:rFonts w:ascii="Sylfaen" w:hAnsi="Sylfaen" w:cs="Sylfaen"/>
          <w:lang w:val="ka-GE"/>
        </w:rPr>
        <w:t xml:space="preserve">სამედიცინო ბაზარზე მოხვედრის გამარტივებული რეგულაციების შედეგად </w:t>
      </w:r>
      <w:r w:rsidR="00404C33" w:rsidRPr="00404C33">
        <w:t>2011-</w:t>
      </w:r>
      <w:r w:rsidR="00404C33" w:rsidRPr="00404C33">
        <w:rPr>
          <w:rFonts w:ascii="Sylfaen" w:hAnsi="Sylfaen" w:cs="Sylfaen"/>
        </w:rPr>
        <w:t>წლიდან</w:t>
      </w:r>
      <w:r w:rsidR="00404C33" w:rsidRPr="00404C33">
        <w:t xml:space="preserve"> 2018 </w:t>
      </w:r>
      <w:r w:rsidR="00404C33" w:rsidRPr="00404C33">
        <w:rPr>
          <w:rFonts w:ascii="Sylfaen" w:hAnsi="Sylfaen" w:cs="Sylfaen"/>
        </w:rPr>
        <w:t>წლის</w:t>
      </w:r>
      <w:r w:rsidR="00404C33" w:rsidRPr="00404C33">
        <w:t xml:space="preserve"> </w:t>
      </w:r>
      <w:r w:rsidR="00404C33" w:rsidRPr="00404C33">
        <w:rPr>
          <w:rFonts w:ascii="Sylfaen" w:hAnsi="Sylfaen" w:cs="Sylfaen"/>
        </w:rPr>
        <w:t>ჩათვლით</w:t>
      </w:r>
      <w:r w:rsidR="00404C33" w:rsidRPr="00404C33">
        <w:t xml:space="preserve"> </w:t>
      </w:r>
      <w:r w:rsidR="00404C33" w:rsidRPr="00404C33">
        <w:rPr>
          <w:rFonts w:ascii="Sylfaen" w:hAnsi="Sylfaen" w:cs="Sylfaen"/>
        </w:rPr>
        <w:t>კლინიკების</w:t>
      </w:r>
      <w:r w:rsidR="00404C33" w:rsidRPr="00404C33">
        <w:t xml:space="preserve"> </w:t>
      </w:r>
      <w:r w:rsidR="00404C33" w:rsidRPr="00404C33">
        <w:rPr>
          <w:rFonts w:ascii="Sylfaen" w:hAnsi="Sylfaen" w:cs="Sylfaen"/>
        </w:rPr>
        <w:t>რაოდენობა</w:t>
      </w:r>
      <w:r w:rsidR="00404C33" w:rsidRPr="00404C33">
        <w:t xml:space="preserve"> 229-</w:t>
      </w:r>
      <w:r w:rsidR="00404C33" w:rsidRPr="00404C33">
        <w:rPr>
          <w:rFonts w:ascii="Sylfaen" w:hAnsi="Sylfaen" w:cs="Sylfaen"/>
        </w:rPr>
        <w:t>დან</w:t>
      </w:r>
      <w:r w:rsidR="00404C33" w:rsidRPr="00404C33">
        <w:t xml:space="preserve"> 273- </w:t>
      </w:r>
      <w:r w:rsidR="00404C33" w:rsidRPr="00404C33">
        <w:rPr>
          <w:rFonts w:ascii="Sylfaen" w:hAnsi="Sylfaen" w:cs="Sylfaen"/>
        </w:rPr>
        <w:t>მდე</w:t>
      </w:r>
      <w:r w:rsidR="00404C33" w:rsidRPr="00404C33">
        <w:t xml:space="preserve"> </w:t>
      </w:r>
      <w:r w:rsidR="00404C33" w:rsidRPr="00404C33">
        <w:rPr>
          <w:rFonts w:ascii="Sylfaen" w:hAnsi="Sylfaen" w:cs="Sylfaen"/>
        </w:rPr>
        <w:t>გაიზარდა</w:t>
      </w:r>
      <w:r w:rsidR="00B7241F">
        <w:rPr>
          <w:rFonts w:ascii="Sylfaen" w:hAnsi="Sylfaen" w:cs="Sylfaen"/>
          <w:lang w:val="ka-GE"/>
        </w:rPr>
        <w:t xml:space="preserve">. </w:t>
      </w:r>
      <w:r w:rsidR="0001678E">
        <w:rPr>
          <w:rFonts w:ascii="Sylfaen" w:hAnsi="Sylfaen" w:cs="Sylfaen"/>
          <w:lang w:val="ka-GE"/>
        </w:rPr>
        <w:t xml:space="preserve">არათანაბარი ტარიფები მიწოდებულ სერვისებზე და </w:t>
      </w:r>
      <w:proofErr w:type="spellStart"/>
      <w:r w:rsidR="0001678E" w:rsidRPr="0001678E">
        <w:rPr>
          <w:rFonts w:ascii="Sylfaen" w:hAnsi="Sylfaen" w:cs="Sylfaen"/>
        </w:rPr>
        <w:t>მომსახურების შესყიდვის მიზნით</w:t>
      </w:r>
      <w:proofErr w:type="spellEnd"/>
      <w:r w:rsidR="0001678E" w:rsidRPr="0001678E">
        <w:rPr>
          <w:rFonts w:ascii="Sylfaen" w:hAnsi="Sylfaen" w:cs="Sylfaen"/>
        </w:rPr>
        <w:t xml:space="preserve"> </w:t>
      </w:r>
      <w:proofErr w:type="spellStart"/>
      <w:r w:rsidR="0001678E" w:rsidRPr="0001678E">
        <w:rPr>
          <w:rFonts w:ascii="Sylfaen" w:hAnsi="Sylfaen" w:cs="Sylfaen"/>
        </w:rPr>
        <w:t>დაკონტრაქტების</w:t>
      </w:r>
      <w:proofErr w:type="spellEnd"/>
      <w:r w:rsidR="0001678E" w:rsidRPr="0001678E">
        <w:rPr>
          <w:rFonts w:ascii="Sylfaen" w:hAnsi="Sylfaen" w:cs="Sylfaen"/>
        </w:rPr>
        <w:t xml:space="preserve"> </w:t>
      </w:r>
      <w:r w:rsidR="0001678E">
        <w:rPr>
          <w:rFonts w:ascii="Sylfaen" w:hAnsi="Sylfaen" w:cs="Sylfaen"/>
          <w:lang w:val="ka-GE"/>
        </w:rPr>
        <w:t xml:space="preserve">ნაკლოვანებები აფერხებს </w:t>
      </w:r>
      <w:r w:rsidR="0001678E" w:rsidRPr="0001678E">
        <w:rPr>
          <w:rFonts w:ascii="Sylfaen" w:hAnsi="Sylfaen"/>
          <w:b/>
          <w:bCs/>
          <w:lang w:val="ka-GE"/>
        </w:rPr>
        <w:t>ჯანდაცვის მომსახურების ხარისხისა და ეფექტიანობ</w:t>
      </w:r>
      <w:r w:rsidR="0001678E">
        <w:rPr>
          <w:rFonts w:ascii="Sylfaen" w:hAnsi="Sylfaen"/>
          <w:b/>
          <w:bCs/>
          <w:lang w:val="ka-GE"/>
        </w:rPr>
        <w:t>ა</w:t>
      </w:r>
      <w:r w:rsidR="0001678E" w:rsidRPr="0001678E">
        <w:rPr>
          <w:rFonts w:ascii="Sylfaen" w:hAnsi="Sylfaen"/>
          <w:b/>
          <w:bCs/>
          <w:lang w:val="ka-GE"/>
        </w:rPr>
        <w:t>ს (</w:t>
      </w:r>
      <w:r w:rsidR="0001678E" w:rsidRPr="0001678E">
        <w:rPr>
          <w:rFonts w:ascii="Sylfaen" w:hAnsi="Sylfaen"/>
          <w:b/>
          <w:bCs/>
        </w:rPr>
        <w:t>efficiency)</w:t>
      </w:r>
      <w:r w:rsidR="0001678E">
        <w:rPr>
          <w:rFonts w:ascii="Sylfaen" w:hAnsi="Sylfaen"/>
          <w:b/>
          <w:bCs/>
          <w:lang w:val="ka-GE"/>
        </w:rPr>
        <w:t xml:space="preserve"> </w:t>
      </w:r>
      <w:r w:rsidR="0001678E" w:rsidRPr="0001678E">
        <w:rPr>
          <w:rFonts w:ascii="Sylfaen" w:hAnsi="Sylfaen"/>
          <w:lang w:val="ka-GE"/>
        </w:rPr>
        <w:t>ქვეყნის მასშტაბით</w:t>
      </w:r>
      <w:r w:rsidR="0001678E">
        <w:rPr>
          <w:rFonts w:ascii="Sylfaen" w:hAnsi="Sylfaen"/>
          <w:b/>
          <w:bCs/>
          <w:lang w:val="ka-GE"/>
        </w:rPr>
        <w:t xml:space="preserve">. </w:t>
      </w:r>
    </w:p>
    <w:p w14:paraId="714B7C21" w14:textId="2022944B" w:rsidR="00404C33" w:rsidRDefault="00404C33" w:rsidP="001D5010">
      <w:pPr>
        <w:jc w:val="both"/>
        <w:rPr>
          <w:rFonts w:ascii="Sylfaen" w:hAnsi="Sylfaen"/>
          <w:lang w:val="ka-GE"/>
        </w:rPr>
      </w:pPr>
    </w:p>
    <w:p w14:paraId="579532A7" w14:textId="633B33C8" w:rsidR="00C944BC" w:rsidRPr="00EA780D" w:rsidRDefault="00C944BC" w:rsidP="001D5010">
      <w:pPr>
        <w:jc w:val="both"/>
      </w:pPr>
      <w:r>
        <w:rPr>
          <w:rFonts w:ascii="Sylfaen" w:hAnsi="Sylfaen"/>
          <w:lang w:val="ka-GE"/>
        </w:rPr>
        <w:t xml:space="preserve">პარლამენტის მიერ მიღებული ჯანდაცვის სტრატეგია „ხედვა 2030“ის მეხედვით, </w:t>
      </w:r>
      <w:r w:rsidRPr="00C944BC">
        <w:rPr>
          <w:rFonts w:ascii="Sylfaen" w:hAnsi="Sylfaen" w:cs="Sylfaen"/>
        </w:rPr>
        <w:t>კვლავ</w:t>
      </w:r>
      <w:r w:rsidRPr="00C944BC">
        <w:t xml:space="preserve"> </w:t>
      </w:r>
      <w:r w:rsidRPr="00C944BC">
        <w:rPr>
          <w:rFonts w:ascii="Sylfaen" w:hAnsi="Sylfaen" w:cs="Sylfaen"/>
        </w:rPr>
        <w:t>მნიშვნელოვან</w:t>
      </w:r>
      <w:r w:rsidRPr="00C944BC">
        <w:t xml:space="preserve"> </w:t>
      </w:r>
      <w:r w:rsidRPr="00C944BC">
        <w:rPr>
          <w:rFonts w:ascii="Sylfaen" w:hAnsi="Sylfaen" w:cs="Sylfaen"/>
        </w:rPr>
        <w:t>გამოწვევად</w:t>
      </w:r>
      <w:r w:rsidRPr="00C944BC">
        <w:t xml:space="preserve"> </w:t>
      </w:r>
      <w:r w:rsidRPr="00C944BC">
        <w:rPr>
          <w:rFonts w:ascii="Sylfaen" w:hAnsi="Sylfaen" w:cs="Sylfaen"/>
        </w:rPr>
        <w:t>რჩება</w:t>
      </w:r>
      <w:r w:rsidRPr="00C944BC">
        <w:t xml:space="preserve"> </w:t>
      </w:r>
      <w:r w:rsidRPr="000F0511">
        <w:rPr>
          <w:rFonts w:ascii="Sylfaen" w:hAnsi="Sylfaen" w:cs="Sylfaen"/>
          <w:b/>
          <w:bCs/>
        </w:rPr>
        <w:t>პირველადი</w:t>
      </w:r>
      <w:r w:rsidRPr="000F0511">
        <w:rPr>
          <w:b/>
          <w:bCs/>
        </w:rPr>
        <w:t xml:space="preserve"> </w:t>
      </w:r>
      <w:r w:rsidRPr="000F0511">
        <w:rPr>
          <w:rFonts w:ascii="Sylfaen" w:hAnsi="Sylfaen" w:cs="Sylfaen"/>
          <w:b/>
          <w:bCs/>
        </w:rPr>
        <w:t>ჯანდაცვი</w:t>
      </w:r>
      <w:r w:rsidR="000F0511" w:rsidRPr="000F0511">
        <w:rPr>
          <w:rFonts w:ascii="Sylfaen" w:hAnsi="Sylfaen" w:cs="Sylfaen"/>
          <w:b/>
          <w:bCs/>
          <w:lang w:val="ka-GE"/>
        </w:rPr>
        <w:t>ს</w:t>
      </w:r>
      <w:r w:rsidR="000F0511">
        <w:rPr>
          <w:rFonts w:ascii="Sylfaen" w:hAnsi="Sylfaen" w:cs="Sylfaen"/>
          <w:lang w:val="ka-GE"/>
        </w:rPr>
        <w:t xml:space="preserve"> გამოწვევები</w:t>
      </w:r>
      <w:r w:rsidR="00EA780D">
        <w:rPr>
          <w:lang w:val="ka-GE"/>
        </w:rPr>
        <w:t xml:space="preserve">. </w:t>
      </w:r>
      <w:r w:rsidR="00EA780D">
        <w:rPr>
          <w:rFonts w:ascii="Sylfaen" w:hAnsi="Sylfaen"/>
          <w:lang w:val="ka-GE"/>
        </w:rPr>
        <w:t xml:space="preserve">ამჟამინდელი მდგომარეობით, </w:t>
      </w:r>
      <w:r w:rsidRPr="00C944BC">
        <w:rPr>
          <w:rFonts w:ascii="Sylfaen" w:hAnsi="Sylfaen" w:cs="Sylfaen"/>
        </w:rPr>
        <w:t>სისტემის</w:t>
      </w:r>
      <w:r w:rsidRPr="00C944BC">
        <w:t xml:space="preserve"> </w:t>
      </w:r>
      <w:r w:rsidRPr="00C944BC">
        <w:rPr>
          <w:rFonts w:ascii="Sylfaen" w:hAnsi="Sylfaen" w:cs="Sylfaen"/>
        </w:rPr>
        <w:t>ორგანიზაციული</w:t>
      </w:r>
      <w:r w:rsidRPr="00C944BC">
        <w:t xml:space="preserve"> </w:t>
      </w:r>
      <w:r w:rsidRPr="00C944BC">
        <w:rPr>
          <w:rFonts w:ascii="Sylfaen" w:hAnsi="Sylfaen" w:cs="Sylfaen"/>
        </w:rPr>
        <w:t>მოწყობის</w:t>
      </w:r>
      <w:r w:rsidRPr="00C944BC">
        <w:t xml:space="preserve"> </w:t>
      </w:r>
      <w:r w:rsidRPr="00C944BC">
        <w:rPr>
          <w:rFonts w:ascii="Sylfaen" w:hAnsi="Sylfaen" w:cs="Sylfaen"/>
        </w:rPr>
        <w:t>მოდელი</w:t>
      </w:r>
      <w:r w:rsidRPr="00C944BC">
        <w:t xml:space="preserve"> </w:t>
      </w:r>
      <w:r w:rsidRPr="00C944BC">
        <w:rPr>
          <w:rFonts w:ascii="Sylfaen" w:hAnsi="Sylfaen" w:cs="Sylfaen"/>
        </w:rPr>
        <w:t>და</w:t>
      </w:r>
      <w:r w:rsidRPr="00C944BC">
        <w:t xml:space="preserve"> </w:t>
      </w:r>
      <w:r w:rsidRPr="00C944BC">
        <w:rPr>
          <w:rFonts w:ascii="Sylfaen" w:hAnsi="Sylfaen" w:cs="Sylfaen"/>
        </w:rPr>
        <w:t>მარეგულირებელი</w:t>
      </w:r>
      <w:r w:rsidRPr="00C944BC">
        <w:t xml:space="preserve"> </w:t>
      </w:r>
      <w:r w:rsidRPr="00C944BC">
        <w:rPr>
          <w:rFonts w:ascii="Sylfaen" w:hAnsi="Sylfaen" w:cs="Sylfaen"/>
        </w:rPr>
        <w:t>გარემო</w:t>
      </w:r>
      <w:r w:rsidRPr="00C944BC">
        <w:t xml:space="preserve">, </w:t>
      </w:r>
      <w:r w:rsidRPr="00C944BC">
        <w:rPr>
          <w:rFonts w:ascii="Sylfaen" w:hAnsi="Sylfaen" w:cs="Sylfaen"/>
        </w:rPr>
        <w:t>სუსტი</w:t>
      </w:r>
      <w:r w:rsidRPr="00C944BC">
        <w:t xml:space="preserve"> </w:t>
      </w:r>
      <w:r w:rsidRPr="00C944BC">
        <w:rPr>
          <w:rFonts w:ascii="Sylfaen" w:hAnsi="Sylfaen" w:cs="Sylfaen"/>
        </w:rPr>
        <w:t>უკუკავშირი</w:t>
      </w:r>
      <w:r w:rsidRPr="00C944BC">
        <w:t xml:space="preserve"> </w:t>
      </w:r>
      <w:r w:rsidRPr="00C944BC">
        <w:rPr>
          <w:rFonts w:ascii="Sylfaen" w:hAnsi="Sylfaen" w:cs="Sylfaen"/>
        </w:rPr>
        <w:t>პირველადი</w:t>
      </w:r>
      <w:r w:rsidRPr="00C944BC">
        <w:t xml:space="preserve"> </w:t>
      </w:r>
      <w:r w:rsidRPr="00C944BC">
        <w:rPr>
          <w:rFonts w:ascii="Sylfaen" w:hAnsi="Sylfaen" w:cs="Sylfaen"/>
        </w:rPr>
        <w:t>ჯანდაცვის</w:t>
      </w:r>
      <w:r w:rsidRPr="00C944BC">
        <w:t xml:space="preserve"> </w:t>
      </w:r>
      <w:r w:rsidRPr="00C944BC">
        <w:rPr>
          <w:rFonts w:ascii="Sylfaen" w:hAnsi="Sylfaen" w:cs="Sylfaen"/>
        </w:rPr>
        <w:t>დაწესებულებებსა</w:t>
      </w:r>
      <w:r w:rsidRPr="00C944BC">
        <w:t xml:space="preserve"> </w:t>
      </w:r>
      <w:r w:rsidRPr="00C944BC">
        <w:rPr>
          <w:rFonts w:ascii="Sylfaen" w:hAnsi="Sylfaen" w:cs="Sylfaen"/>
        </w:rPr>
        <w:t>და</w:t>
      </w:r>
      <w:r w:rsidRPr="00C944BC">
        <w:t xml:space="preserve"> </w:t>
      </w:r>
      <w:r w:rsidRPr="00C944BC">
        <w:rPr>
          <w:rFonts w:ascii="Sylfaen" w:hAnsi="Sylfaen" w:cs="Sylfaen"/>
        </w:rPr>
        <w:t>ჰოსპიტალურ</w:t>
      </w:r>
      <w:r w:rsidRPr="00C944BC">
        <w:t xml:space="preserve"> </w:t>
      </w:r>
      <w:r w:rsidRPr="00C944BC">
        <w:rPr>
          <w:rFonts w:ascii="Sylfaen" w:hAnsi="Sylfaen" w:cs="Sylfaen"/>
        </w:rPr>
        <w:t>დაწესებულებებს</w:t>
      </w:r>
      <w:r w:rsidRPr="00C944BC">
        <w:t xml:space="preserve"> </w:t>
      </w:r>
      <w:r w:rsidRPr="00C944BC">
        <w:rPr>
          <w:rFonts w:ascii="Sylfaen" w:hAnsi="Sylfaen" w:cs="Sylfaen"/>
        </w:rPr>
        <w:t>შორის</w:t>
      </w:r>
      <w:r w:rsidR="00EA780D">
        <w:rPr>
          <w:lang w:val="ka-GE"/>
        </w:rPr>
        <w:t xml:space="preserve"> </w:t>
      </w:r>
      <w:r w:rsidR="00EA780D">
        <w:rPr>
          <w:rFonts w:ascii="Sylfaen" w:hAnsi="Sylfaen"/>
          <w:lang w:val="ka-GE"/>
        </w:rPr>
        <w:t xml:space="preserve">და </w:t>
      </w:r>
      <w:r w:rsidRPr="00C944BC">
        <w:rPr>
          <w:rFonts w:ascii="Sylfaen" w:hAnsi="Sylfaen" w:cs="Sylfaen"/>
        </w:rPr>
        <w:t>ნაკლები</w:t>
      </w:r>
      <w:r w:rsidRPr="00C944BC">
        <w:t xml:space="preserve"> </w:t>
      </w:r>
      <w:r w:rsidRPr="00C944BC">
        <w:rPr>
          <w:rFonts w:ascii="Sylfaen" w:hAnsi="Sylfaen" w:cs="Sylfaen"/>
        </w:rPr>
        <w:t>ყურადღება</w:t>
      </w:r>
      <w:r w:rsidRPr="00C944BC">
        <w:t xml:space="preserve"> </w:t>
      </w:r>
      <w:r w:rsidRPr="00C944BC">
        <w:rPr>
          <w:rFonts w:ascii="Sylfaen" w:hAnsi="Sylfaen" w:cs="Sylfaen"/>
        </w:rPr>
        <w:t>დაავადებათა</w:t>
      </w:r>
      <w:r w:rsidRPr="00C944BC">
        <w:t xml:space="preserve"> </w:t>
      </w:r>
      <w:r w:rsidRPr="00C944BC">
        <w:rPr>
          <w:rFonts w:ascii="Sylfaen" w:hAnsi="Sylfaen" w:cs="Sylfaen"/>
        </w:rPr>
        <w:t>პრევენციაზე</w:t>
      </w:r>
      <w:r w:rsidR="00EA780D">
        <w:rPr>
          <w:rFonts w:ascii="Sylfaen" w:hAnsi="Sylfaen" w:cs="Sylfaen"/>
          <w:lang w:val="ka-GE"/>
        </w:rPr>
        <w:t xml:space="preserve"> აღრმავებს </w:t>
      </w:r>
      <w:r w:rsidR="00EA780D" w:rsidRPr="000F0511">
        <w:rPr>
          <w:rFonts w:ascii="Sylfaen" w:hAnsi="Sylfaen" w:cs="Sylfaen"/>
          <w:b/>
          <w:bCs/>
          <w:lang w:val="ka-GE"/>
        </w:rPr>
        <w:t>ჯანდაცვის სისტემის ფრაგმენტულობას</w:t>
      </w:r>
      <w:r w:rsidR="00EA780D">
        <w:rPr>
          <w:rFonts w:ascii="Sylfaen" w:hAnsi="Sylfaen" w:cs="Sylfaen"/>
          <w:lang w:val="ka-GE"/>
        </w:rPr>
        <w:t xml:space="preserve"> და ართულებს დაავადებების ადრეულ გამოვლინებასა და მათ მართვას. </w:t>
      </w:r>
      <w:r w:rsidR="00EA780D">
        <w:rPr>
          <w:rFonts w:ascii="Sylfaen" w:hAnsi="Sylfaen"/>
          <w:lang w:val="ka-GE"/>
        </w:rPr>
        <w:t>ამასთან, დიდ ქალაქებთან შედარებით</w:t>
      </w:r>
      <w:r w:rsidR="00EA780D">
        <w:rPr>
          <w:lang w:val="ka-GE"/>
        </w:rPr>
        <w:t xml:space="preserve"> </w:t>
      </w:r>
      <w:r w:rsidRPr="00C944BC">
        <w:rPr>
          <w:rFonts w:ascii="Sylfaen" w:hAnsi="Sylfaen" w:cs="Sylfaen"/>
        </w:rPr>
        <w:t>არაერთგვაროვანი</w:t>
      </w:r>
      <w:r w:rsidRPr="00C944BC">
        <w:t xml:space="preserve"> </w:t>
      </w:r>
      <w:r w:rsidRPr="00C944BC">
        <w:rPr>
          <w:rFonts w:ascii="Sylfaen" w:hAnsi="Sylfaen" w:cs="Sylfaen"/>
        </w:rPr>
        <w:t>და</w:t>
      </w:r>
      <w:r w:rsidRPr="00C944BC">
        <w:t xml:space="preserve"> </w:t>
      </w:r>
      <w:r w:rsidRPr="00C944BC">
        <w:rPr>
          <w:rFonts w:ascii="Sylfaen" w:hAnsi="Sylfaen" w:cs="Sylfaen"/>
        </w:rPr>
        <w:t>საკმაოდ</w:t>
      </w:r>
      <w:r w:rsidRPr="00C944BC">
        <w:t xml:space="preserve"> </w:t>
      </w:r>
      <w:r w:rsidRPr="00C944BC">
        <w:rPr>
          <w:rFonts w:ascii="Sylfaen" w:hAnsi="Sylfaen" w:cs="Sylfaen"/>
        </w:rPr>
        <w:t>განსხვავებულია</w:t>
      </w:r>
      <w:r w:rsidRPr="00C944BC">
        <w:t xml:space="preserve"> </w:t>
      </w:r>
      <w:r w:rsidRPr="00C944BC">
        <w:rPr>
          <w:rFonts w:ascii="Sylfaen" w:hAnsi="Sylfaen" w:cs="Sylfaen"/>
        </w:rPr>
        <w:t>პირველადი</w:t>
      </w:r>
      <w:r w:rsidRPr="00C944BC">
        <w:t xml:space="preserve"> </w:t>
      </w:r>
      <w:r w:rsidRPr="00C944BC">
        <w:rPr>
          <w:rFonts w:ascii="Sylfaen" w:hAnsi="Sylfaen" w:cs="Sylfaen"/>
        </w:rPr>
        <w:t>ჯანდაცვის</w:t>
      </w:r>
      <w:r w:rsidRPr="00C944BC">
        <w:t xml:space="preserve"> </w:t>
      </w:r>
      <w:r w:rsidRPr="00C944BC">
        <w:rPr>
          <w:rFonts w:ascii="Sylfaen" w:hAnsi="Sylfaen" w:cs="Sylfaen"/>
        </w:rPr>
        <w:t>ინფრასტრუქტურისა</w:t>
      </w:r>
      <w:r w:rsidRPr="00C944BC">
        <w:t xml:space="preserve"> </w:t>
      </w:r>
      <w:r w:rsidRPr="00C944BC">
        <w:rPr>
          <w:rFonts w:ascii="Sylfaen" w:hAnsi="Sylfaen" w:cs="Sylfaen"/>
        </w:rPr>
        <w:t>და</w:t>
      </w:r>
      <w:r w:rsidRPr="00C944BC">
        <w:t xml:space="preserve"> </w:t>
      </w:r>
      <w:r w:rsidRPr="00C944BC">
        <w:rPr>
          <w:rFonts w:ascii="Sylfaen" w:hAnsi="Sylfaen" w:cs="Sylfaen"/>
        </w:rPr>
        <w:t>აღჭურვილობის</w:t>
      </w:r>
      <w:r w:rsidRPr="00C944BC">
        <w:t xml:space="preserve"> </w:t>
      </w:r>
      <w:r w:rsidRPr="00C944BC">
        <w:rPr>
          <w:rFonts w:ascii="Sylfaen" w:hAnsi="Sylfaen" w:cs="Sylfaen"/>
        </w:rPr>
        <w:t>ხარისხი</w:t>
      </w:r>
      <w:r w:rsidR="00EA780D">
        <w:rPr>
          <w:rFonts w:ascii="Sylfaen" w:hAnsi="Sylfaen" w:cs="Sylfaen"/>
          <w:lang w:val="ka-GE"/>
        </w:rPr>
        <w:t xml:space="preserve"> რეგიონებში</w:t>
      </w:r>
      <w:r w:rsidRPr="00C944BC">
        <w:t xml:space="preserve">.  </w:t>
      </w:r>
      <w:r w:rsidRPr="00C944BC">
        <w:rPr>
          <w:rFonts w:ascii="Sylfaen" w:hAnsi="Sylfaen" w:cs="Sylfaen"/>
        </w:rPr>
        <w:t>პირველადი</w:t>
      </w:r>
      <w:r w:rsidRPr="00C944BC">
        <w:t xml:space="preserve"> </w:t>
      </w:r>
      <w:r w:rsidRPr="00C944BC">
        <w:rPr>
          <w:rFonts w:ascii="Sylfaen" w:hAnsi="Sylfaen" w:cs="Sylfaen"/>
        </w:rPr>
        <w:t>ჯანდაცვის</w:t>
      </w:r>
      <w:r w:rsidRPr="00C944BC">
        <w:t xml:space="preserve"> </w:t>
      </w:r>
      <w:r w:rsidRPr="00C944BC">
        <w:rPr>
          <w:rFonts w:ascii="Sylfaen" w:hAnsi="Sylfaen" w:cs="Sylfaen"/>
        </w:rPr>
        <w:t>ობიექტების</w:t>
      </w:r>
      <w:r w:rsidRPr="00C944BC">
        <w:t xml:space="preserve"> </w:t>
      </w:r>
      <w:r w:rsidRPr="00C944BC">
        <w:rPr>
          <w:rFonts w:ascii="Sylfaen" w:hAnsi="Sylfaen" w:cs="Sylfaen"/>
        </w:rPr>
        <w:t>ინვენტარიზაცია</w:t>
      </w:r>
      <w:r w:rsidR="00EA780D">
        <w:rPr>
          <w:rFonts w:ascii="Sylfaen" w:hAnsi="Sylfaen" w:cs="Sylfaen"/>
          <w:lang w:val="ka-GE"/>
        </w:rPr>
        <w:t xml:space="preserve"> საჭიროებს გაძლიერებას</w:t>
      </w:r>
      <w:r w:rsidR="007563BE">
        <w:rPr>
          <w:rFonts w:ascii="Sylfaen" w:hAnsi="Sylfaen" w:cs="Sylfaen"/>
          <w:lang w:val="ka-GE"/>
        </w:rPr>
        <w:t xml:space="preserve"> და მეტ ფოკუსს თანამედროვე </w:t>
      </w:r>
      <w:r w:rsidR="007563BE" w:rsidRPr="007563BE">
        <w:rPr>
          <w:rFonts w:ascii="Sylfaen" w:hAnsi="Sylfaen" w:cs="Sylfaen"/>
          <w:b/>
          <w:bCs/>
          <w:lang w:val="ka-GE"/>
        </w:rPr>
        <w:t>საინფორმაციო ტექნოლოგიების განვითარებაზე</w:t>
      </w:r>
      <w:r w:rsidR="00EA780D">
        <w:rPr>
          <w:rFonts w:ascii="Sylfaen" w:hAnsi="Sylfaen" w:cs="Sylfaen"/>
          <w:lang w:val="ka-GE"/>
        </w:rPr>
        <w:t xml:space="preserve">.  </w:t>
      </w:r>
    </w:p>
    <w:p w14:paraId="5A682B71" w14:textId="11C505A4" w:rsidR="00BF1DFA" w:rsidRPr="00BF1DFA" w:rsidRDefault="00BF1DFA" w:rsidP="001D5010">
      <w:pPr>
        <w:jc w:val="both"/>
        <w:rPr>
          <w:rFonts w:ascii="Sylfaen" w:hAnsi="Sylfaen"/>
          <w:lang w:val="ka-GE"/>
        </w:rPr>
      </w:pPr>
    </w:p>
    <w:p w14:paraId="3E816B02" w14:textId="0D67E1FC" w:rsidR="00524FEA" w:rsidRPr="00524FEA" w:rsidRDefault="008C5485" w:rsidP="001D5010">
      <w:pPr>
        <w:jc w:val="both"/>
        <w:rPr>
          <w:rFonts w:ascii="Sylfaen" w:hAnsi="Sylfaen"/>
          <w:lang w:val="ka-GE"/>
        </w:rPr>
      </w:pPr>
      <w:r>
        <w:rPr>
          <w:rFonts w:ascii="Sylfaen" w:hAnsi="Sylfaen"/>
          <w:lang w:val="ka-GE"/>
        </w:rPr>
        <w:t xml:space="preserve">ზემოთ ჩამოთვლილი გამოწვევებზე საპასუხოდ, სახელმწიფომ პირველი ნაბიჯების გადადგამ 2019 წლის ბოლოდან დაიწყო და დაამტკიცა </w:t>
      </w:r>
      <w:r w:rsidRPr="00524FEA">
        <w:rPr>
          <w:rFonts w:ascii="Sylfaen" w:hAnsi="Sylfaen"/>
          <w:b/>
          <w:bCs/>
          <w:lang w:val="ka-GE"/>
        </w:rPr>
        <w:t>520-ე დადგენილება.</w:t>
      </w:r>
      <w:r>
        <w:rPr>
          <w:rFonts w:ascii="Sylfaen" w:hAnsi="Sylfaen"/>
          <w:lang w:val="ka-GE"/>
        </w:rPr>
        <w:t xml:space="preserve"> ეს დადგენილება ხელს შეუყობს სახელმწიფო ბიუჯეტის დასტაბილურებას. თუმცა არსებობს სამომავლო რისკები, მათ შორის, პროვაიდერების რეზისტენტულობა მოერგონ ცვლილებას და შემცირებულ შემოსავლებს. შესაძლოა, ხარჯების შემცირების მიზნით კერძო სექტორმა გაზარდოს მედპერსონალის დატვირთვა და თანაგადახდის გზით მოახდინოს დამატებითი ხარჯების კომპენსაცია პაციენტის ჯიბიდან გადახდის გზით. </w:t>
      </w:r>
      <w:r w:rsidR="00524FEA">
        <w:rPr>
          <w:rFonts w:ascii="Sylfaen" w:hAnsi="Sylfaen"/>
          <w:lang w:val="ka-GE"/>
        </w:rPr>
        <w:t xml:space="preserve">ამ რისკების თავიდან აცილების მიზნით, სახელმწიფო გეგმავს </w:t>
      </w:r>
      <w:r w:rsidR="00524FEA" w:rsidRPr="00524FEA">
        <w:rPr>
          <w:rFonts w:ascii="Sylfaen" w:hAnsi="Sylfaen"/>
          <w:b/>
          <w:bCs/>
          <w:lang w:val="ka-GE"/>
        </w:rPr>
        <w:t>ხარისხის კონტროლის მკაცრი მექანიზების დანერგვას,</w:t>
      </w:r>
      <w:r w:rsidR="00524FEA">
        <w:rPr>
          <w:rFonts w:ascii="Sylfaen" w:hAnsi="Sylfaen"/>
          <w:lang w:val="ka-GE"/>
        </w:rPr>
        <w:t xml:space="preserve"> რომელიც ასევე მოიცავს მომწოდებლის </w:t>
      </w:r>
      <w:r w:rsidR="00524FEA" w:rsidRPr="00524FEA">
        <w:rPr>
          <w:rFonts w:ascii="Sylfaen" w:hAnsi="Sylfaen"/>
          <w:b/>
          <w:bCs/>
          <w:lang w:val="ka-GE"/>
        </w:rPr>
        <w:t>ქსელის ოპტიმიზაციას</w:t>
      </w:r>
      <w:r w:rsidR="00524FEA">
        <w:rPr>
          <w:rFonts w:ascii="Sylfaen" w:hAnsi="Sylfaen"/>
          <w:lang w:val="ka-GE"/>
        </w:rPr>
        <w:t xml:space="preserve"> და </w:t>
      </w:r>
      <w:r w:rsidR="00524FEA" w:rsidRPr="00524FEA">
        <w:rPr>
          <w:rFonts w:ascii="Sylfaen" w:hAnsi="Sylfaen"/>
          <w:b/>
          <w:bCs/>
          <w:lang w:val="ka-GE"/>
        </w:rPr>
        <w:t>პაციენტის ფინანსურ დაცულობაზე</w:t>
      </w:r>
      <w:r w:rsidR="00524FEA">
        <w:rPr>
          <w:rFonts w:ascii="Sylfaen" w:hAnsi="Sylfaen"/>
          <w:lang w:val="ka-GE"/>
        </w:rPr>
        <w:t xml:space="preserve"> ორიენტირებული ნაბიჯების გადადგმას. </w:t>
      </w:r>
    </w:p>
    <w:p w14:paraId="2F37A9A5" w14:textId="0573EA53" w:rsidR="00035980" w:rsidRDefault="00035980" w:rsidP="001D5010">
      <w:pPr>
        <w:jc w:val="both"/>
        <w:rPr>
          <w:rFonts w:ascii="Sylfaen" w:hAnsi="Sylfaen"/>
          <w:b/>
          <w:bCs/>
          <w:color w:val="44546A" w:themeColor="text2"/>
          <w:sz w:val="28"/>
          <w:szCs w:val="28"/>
          <w:lang w:val="ka-GE"/>
        </w:rPr>
      </w:pPr>
    </w:p>
    <w:p w14:paraId="4AF11B4A" w14:textId="1EB0B502" w:rsidR="00035980" w:rsidRDefault="00035980" w:rsidP="001D5010">
      <w:pPr>
        <w:jc w:val="both"/>
        <w:rPr>
          <w:rFonts w:ascii="Sylfaen" w:hAnsi="Sylfaen"/>
          <w:b/>
          <w:bCs/>
          <w:color w:val="44546A" w:themeColor="text2"/>
          <w:sz w:val="28"/>
          <w:szCs w:val="28"/>
          <w:lang w:val="ka-GE"/>
        </w:rPr>
      </w:pPr>
    </w:p>
    <w:p w14:paraId="7C1CE05E" w14:textId="3AC9DD7E" w:rsidR="00035980" w:rsidRPr="000D13A3" w:rsidRDefault="000D13A3" w:rsidP="001D5010">
      <w:pPr>
        <w:jc w:val="both"/>
        <w:rPr>
          <w:rStyle w:val="IntenseEmphasis"/>
        </w:rPr>
      </w:pPr>
      <w:r>
        <w:rPr>
          <w:rStyle w:val="IntenseEmphasis"/>
          <w:lang w:val="ka-GE"/>
        </w:rPr>
        <w:lastRenderedPageBreak/>
        <w:t xml:space="preserve">3.2 </w:t>
      </w:r>
      <w:r w:rsidR="00524FEA" w:rsidRPr="000D13A3">
        <w:rPr>
          <w:rStyle w:val="IntenseEmphasis"/>
          <w:rFonts w:ascii="Sylfaen" w:hAnsi="Sylfaen" w:cs="Sylfaen"/>
        </w:rPr>
        <w:t>ჯანმრთელობის</w:t>
      </w:r>
      <w:r w:rsidR="00524FEA" w:rsidRPr="000D13A3">
        <w:rPr>
          <w:rStyle w:val="IntenseEmphasis"/>
        </w:rPr>
        <w:t xml:space="preserve"> </w:t>
      </w:r>
      <w:r w:rsidR="00524FEA" w:rsidRPr="000D13A3">
        <w:rPr>
          <w:rStyle w:val="IntenseEmphasis"/>
          <w:rFonts w:ascii="Sylfaen" w:hAnsi="Sylfaen" w:cs="Sylfaen"/>
        </w:rPr>
        <w:t>მდგომარეობა</w:t>
      </w:r>
      <w:r w:rsidR="00524FEA" w:rsidRPr="000D13A3">
        <w:rPr>
          <w:rStyle w:val="IntenseEmphasis"/>
        </w:rPr>
        <w:t xml:space="preserve"> - </w:t>
      </w:r>
      <w:r w:rsidR="00524FEA" w:rsidRPr="000D13A3">
        <w:rPr>
          <w:rStyle w:val="IntenseEmphasis"/>
          <w:rFonts w:ascii="Sylfaen" w:hAnsi="Sylfaen" w:cs="Sylfaen"/>
        </w:rPr>
        <w:t>ახლანდელი</w:t>
      </w:r>
      <w:r w:rsidR="00524FEA" w:rsidRPr="000D13A3">
        <w:rPr>
          <w:rStyle w:val="IntenseEmphasis"/>
        </w:rPr>
        <w:t xml:space="preserve"> </w:t>
      </w:r>
      <w:r w:rsidR="00524FEA" w:rsidRPr="000D13A3">
        <w:rPr>
          <w:rStyle w:val="IntenseEmphasis"/>
          <w:rFonts w:ascii="Sylfaen" w:hAnsi="Sylfaen" w:cs="Sylfaen"/>
        </w:rPr>
        <w:t>და</w:t>
      </w:r>
      <w:r w:rsidR="00524FEA" w:rsidRPr="000D13A3">
        <w:rPr>
          <w:rStyle w:val="IntenseEmphasis"/>
        </w:rPr>
        <w:t xml:space="preserve"> </w:t>
      </w:r>
      <w:r w:rsidR="00524FEA" w:rsidRPr="000D13A3">
        <w:rPr>
          <w:rStyle w:val="IntenseEmphasis"/>
          <w:rFonts w:ascii="Sylfaen" w:hAnsi="Sylfaen" w:cs="Sylfaen"/>
        </w:rPr>
        <w:t>სამომავლო</w:t>
      </w:r>
      <w:r w:rsidR="00524FEA" w:rsidRPr="000D13A3">
        <w:rPr>
          <w:rStyle w:val="IntenseEmphasis"/>
        </w:rPr>
        <w:t xml:space="preserve"> </w:t>
      </w:r>
      <w:r w:rsidR="00524FEA" w:rsidRPr="000D13A3">
        <w:rPr>
          <w:rStyle w:val="IntenseEmphasis"/>
          <w:rFonts w:ascii="Sylfaen" w:hAnsi="Sylfaen" w:cs="Sylfaen"/>
        </w:rPr>
        <w:t>გამოწვევები</w:t>
      </w:r>
    </w:p>
    <w:p w14:paraId="2EDD03AA" w14:textId="77777777" w:rsidR="008A4006" w:rsidRDefault="008A4006" w:rsidP="001D5010">
      <w:pPr>
        <w:jc w:val="both"/>
        <w:rPr>
          <w:rFonts w:ascii="Sylfaen" w:hAnsi="Sylfaen"/>
          <w:b/>
          <w:bCs/>
          <w:color w:val="44546A" w:themeColor="text2"/>
          <w:sz w:val="28"/>
          <w:szCs w:val="28"/>
          <w:lang w:val="ka-GE"/>
        </w:rPr>
      </w:pPr>
    </w:p>
    <w:p w14:paraId="26338629" w14:textId="59EA4D54" w:rsidR="0078047B" w:rsidRPr="00D635A4" w:rsidRDefault="0078047B" w:rsidP="001D5010">
      <w:pPr>
        <w:jc w:val="both"/>
        <w:rPr>
          <w:rFonts w:ascii="Sylfaen" w:hAnsi="Sylfaen"/>
          <w:lang w:val="ka-GE"/>
        </w:rPr>
      </w:pPr>
      <w:r w:rsidRPr="0078047B">
        <w:rPr>
          <w:rFonts w:ascii="Sylfaen" w:hAnsi="Sylfaen"/>
        </w:rPr>
        <w:t>მსოფლიოში ბოლო რამდენიმე ათწლეულის განმავლობაში აღინიშნა სიკვდილიანობის შემცირების და სიცოცხლის ხანგრძლივობის მატების ტენდენცია</w:t>
      </w:r>
      <w:r w:rsidRPr="0078047B">
        <w:rPr>
          <w:rFonts w:ascii="Arial" w:hAnsi="Arial" w:cs="Arial"/>
        </w:rPr>
        <w:t xml:space="preserve">. </w:t>
      </w:r>
      <w:r w:rsidRPr="0078047B">
        <w:rPr>
          <w:rFonts w:ascii="Sylfaen" w:hAnsi="Sylfaen"/>
        </w:rPr>
        <w:t>საქართველოში</w:t>
      </w:r>
      <w:r w:rsidRPr="0078047B">
        <w:rPr>
          <w:rFonts w:ascii="Arial" w:hAnsi="Arial" w:cs="Arial"/>
        </w:rPr>
        <w:t xml:space="preserve">, </w:t>
      </w:r>
      <w:r w:rsidRPr="0078047B">
        <w:rPr>
          <w:rFonts w:ascii="Sylfaen" w:hAnsi="Sylfaen"/>
        </w:rPr>
        <w:t>განვითარებული ქვეყნების მსგავსად</w:t>
      </w:r>
      <w:r w:rsidRPr="0078047B">
        <w:rPr>
          <w:rFonts w:ascii="Arial" w:hAnsi="Arial" w:cs="Arial"/>
        </w:rPr>
        <w:t xml:space="preserve">, </w:t>
      </w:r>
      <w:r w:rsidRPr="0078047B">
        <w:rPr>
          <w:rFonts w:ascii="Sylfaen" w:hAnsi="Sylfaen"/>
        </w:rPr>
        <w:t>იზრდება ხანდაზმული მოსახლეობის ხვედრითი წილი</w:t>
      </w:r>
      <w:r w:rsidRPr="0078047B">
        <w:rPr>
          <w:rFonts w:ascii="Arial" w:hAnsi="Arial" w:cs="Arial"/>
        </w:rPr>
        <w:t xml:space="preserve">, </w:t>
      </w:r>
      <w:r w:rsidRPr="0078047B">
        <w:rPr>
          <w:rFonts w:ascii="Sylfaen" w:hAnsi="Sylfaen"/>
        </w:rPr>
        <w:t>რაც თავისთავად აისახება სიკვდილიანობის მაჩვენებელზე</w:t>
      </w:r>
      <w:r>
        <w:rPr>
          <w:rFonts w:ascii="Sylfaen" w:hAnsi="Sylfaen"/>
          <w:lang w:val="ka-GE"/>
        </w:rPr>
        <w:t xml:space="preserve"> (იხ. სიტუაციური ანალიზი - თავი 1)</w:t>
      </w:r>
      <w:r w:rsidRPr="0078047B">
        <w:rPr>
          <w:rFonts w:ascii="Arial" w:hAnsi="Arial" w:cs="Arial"/>
        </w:rPr>
        <w:t>.</w:t>
      </w:r>
      <w:r w:rsidRPr="006302A4">
        <w:rPr>
          <w:rFonts w:ascii="Sylfaen" w:hAnsi="Sylfaen"/>
        </w:rPr>
        <w:t xml:space="preserve"> </w:t>
      </w:r>
      <w:r w:rsidR="006302A4" w:rsidRPr="006302A4">
        <w:rPr>
          <w:rFonts w:ascii="Sylfaen" w:hAnsi="Sylfaen" w:cs="Arial"/>
          <w:lang w:val="ka-GE"/>
        </w:rPr>
        <w:t xml:space="preserve">ამას </w:t>
      </w:r>
      <w:proofErr w:type="spellStart"/>
      <w:r w:rsidR="006302A4" w:rsidRPr="006302A4">
        <w:rPr>
          <w:rFonts w:ascii="Sylfaen" w:hAnsi="Sylfaen" w:cs="Arial"/>
          <w:lang w:val="ka-GE"/>
        </w:rPr>
        <w:t>თან</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ერთვის</w:t>
      </w:r>
      <w:proofErr w:type="spellEnd"/>
      <w:r w:rsidR="006302A4" w:rsidRPr="006302A4">
        <w:rPr>
          <w:rFonts w:ascii="Sylfaen" w:hAnsi="Sylfaen" w:cs="Arial"/>
          <w:lang w:val="ka-GE"/>
        </w:rPr>
        <w:t xml:space="preserve"> 65 </w:t>
      </w:r>
      <w:proofErr w:type="spellStart"/>
      <w:r w:rsidR="006302A4" w:rsidRPr="006302A4">
        <w:rPr>
          <w:rFonts w:ascii="Sylfaen" w:hAnsi="Sylfaen" w:cs="Arial"/>
          <w:lang w:val="ka-GE"/>
        </w:rPr>
        <w:t>წლისა</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და</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უფროსი</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ასაკის</w:t>
      </w:r>
      <w:proofErr w:type="spellEnd"/>
      <w:r w:rsidR="006302A4" w:rsidRPr="006302A4">
        <w:rPr>
          <w:rFonts w:ascii="Sylfaen" w:hAnsi="Sylfaen" w:cs="Arial"/>
          <w:lang w:val="ka-GE"/>
        </w:rPr>
        <w:t> </w:t>
      </w:r>
      <w:proofErr w:type="spellStart"/>
      <w:r w:rsidR="006302A4" w:rsidRPr="006302A4">
        <w:rPr>
          <w:rFonts w:ascii="Sylfaen" w:hAnsi="Sylfaen" w:cs="Arial"/>
          <w:lang w:val="ka-GE"/>
        </w:rPr>
        <w:t>პოპულაციის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წილის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ზრდა</w:t>
      </w:r>
      <w:proofErr w:type="spellEnd"/>
      <w:r w:rsidR="006302A4" w:rsidRPr="006302A4">
        <w:rPr>
          <w:rFonts w:ascii="Sylfaen" w:hAnsi="Sylfaen" w:cs="Arial"/>
          <w:lang w:val="ka-GE"/>
        </w:rPr>
        <w:t xml:space="preserve"> (1989 </w:t>
      </w:r>
      <w:proofErr w:type="spellStart"/>
      <w:r w:rsidR="006302A4" w:rsidRPr="006302A4">
        <w:rPr>
          <w:rFonts w:ascii="Sylfaen" w:hAnsi="Sylfaen" w:cs="Arial"/>
          <w:lang w:val="ka-GE"/>
        </w:rPr>
        <w:t>წელს</w:t>
      </w:r>
      <w:proofErr w:type="spellEnd"/>
      <w:r w:rsidR="006302A4" w:rsidRPr="006302A4">
        <w:rPr>
          <w:rFonts w:ascii="Sylfaen" w:hAnsi="Sylfaen" w:cs="Arial"/>
          <w:lang w:val="ka-GE"/>
        </w:rPr>
        <w:t xml:space="preserve"> 9%-</w:t>
      </w:r>
      <w:proofErr w:type="spellStart"/>
      <w:r w:rsidR="006302A4" w:rsidRPr="006302A4">
        <w:rPr>
          <w:rFonts w:ascii="Sylfaen" w:hAnsi="Sylfaen" w:cs="Arial"/>
          <w:lang w:val="ka-GE"/>
        </w:rPr>
        <w:t>დან</w:t>
      </w:r>
      <w:proofErr w:type="spellEnd"/>
      <w:r w:rsidR="006302A4" w:rsidRPr="006302A4">
        <w:rPr>
          <w:rFonts w:ascii="Sylfaen" w:hAnsi="Sylfaen" w:cs="Arial"/>
          <w:lang w:val="ka-GE"/>
        </w:rPr>
        <w:t xml:space="preserve"> 2013 </w:t>
      </w:r>
      <w:proofErr w:type="spellStart"/>
      <w:r w:rsidR="006302A4" w:rsidRPr="006302A4">
        <w:rPr>
          <w:rFonts w:ascii="Sylfaen" w:hAnsi="Sylfaen" w:cs="Arial"/>
          <w:lang w:val="ka-GE"/>
        </w:rPr>
        <w:t>წელს</w:t>
      </w:r>
      <w:proofErr w:type="spellEnd"/>
      <w:r w:rsidR="006302A4" w:rsidRPr="006302A4">
        <w:rPr>
          <w:rFonts w:ascii="Sylfaen" w:hAnsi="Sylfaen" w:cs="Arial"/>
          <w:lang w:val="ka-GE"/>
        </w:rPr>
        <w:t xml:space="preserve"> 14%-</w:t>
      </w:r>
      <w:proofErr w:type="spellStart"/>
      <w:r w:rsidR="006302A4" w:rsidRPr="006302A4">
        <w:rPr>
          <w:rFonts w:ascii="Sylfaen" w:hAnsi="Sylfaen" w:cs="Arial"/>
          <w:lang w:val="ka-GE"/>
        </w:rPr>
        <w:t>მდე</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და</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შრომისუნარიანი</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მოსახლეობის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წილის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შემცირება</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რაც</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დამატებით</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გამოწვევებს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აყენებს</w:t>
      </w:r>
      <w:proofErr w:type="spellEnd"/>
      <w:r w:rsidR="006302A4" w:rsidRPr="006302A4">
        <w:rPr>
          <w:rFonts w:ascii="Sylfaen" w:hAnsi="Sylfaen" w:cs="Arial"/>
          <w:lang w:val="ka-GE"/>
        </w:rPr>
        <w:t xml:space="preserve"> </w:t>
      </w:r>
      <w:proofErr w:type="spellStart"/>
      <w:r w:rsidR="006302A4" w:rsidRPr="006302A4">
        <w:rPr>
          <w:rFonts w:ascii="Sylfaen" w:hAnsi="Sylfaen" w:cs="Arial"/>
          <w:lang w:val="ka-GE"/>
        </w:rPr>
        <w:t>ჯანდაცვისა</w:t>
      </w:r>
      <w:proofErr w:type="spellEnd"/>
      <w:r w:rsidR="006302A4" w:rsidRPr="006302A4">
        <w:rPr>
          <w:rFonts w:ascii="Sylfaen" w:hAnsi="Sylfaen" w:cs="Arial"/>
          <w:lang w:val="ka-GE"/>
        </w:rPr>
        <w:t xml:space="preserve"> და სოციალური სექტორების წინაშე</w:t>
      </w:r>
      <w:r w:rsidR="00D635A4">
        <w:rPr>
          <w:rFonts w:ascii="Sylfaen" w:hAnsi="Sylfaen" w:cs="Arial"/>
          <w:lang w:val="ka-GE"/>
        </w:rPr>
        <w:t xml:space="preserve">. </w:t>
      </w:r>
    </w:p>
    <w:p w14:paraId="5F43B55E" w14:textId="797186C4" w:rsidR="00035980" w:rsidRDefault="0078047B" w:rsidP="001D5010">
      <w:pPr>
        <w:pStyle w:val="NormalWeb"/>
        <w:jc w:val="both"/>
        <w:rPr>
          <w:rFonts w:ascii="Sylfaen" w:hAnsi="Sylfaen" w:cs="Arial"/>
          <w:lang w:val="ka-GE"/>
        </w:rPr>
      </w:pPr>
      <w:r>
        <w:rPr>
          <w:rFonts w:ascii="Sylfaen" w:hAnsi="Sylfaen" w:cs="Arial"/>
          <w:lang w:val="ka-GE"/>
        </w:rPr>
        <w:t>ბოლო ათწლეულების მანძილზე მოსახლეობის ჯანმრთელობის ამსახველი ინდიკატორების გაუმჯობესების მიუხედავა</w:t>
      </w:r>
      <w:r w:rsidR="006302A4">
        <w:rPr>
          <w:rFonts w:ascii="Sylfaen" w:hAnsi="Sylfaen" w:cs="Arial"/>
          <w:lang w:val="ka-GE"/>
        </w:rPr>
        <w:t xml:space="preserve">დ, </w:t>
      </w:r>
      <w:r w:rsidR="006302A4" w:rsidRPr="006302A4">
        <w:rPr>
          <w:rFonts w:ascii="Sylfaen" w:hAnsi="Sylfaen" w:cs="Arial"/>
          <w:b/>
          <w:bCs/>
          <w:lang w:val="ka-GE"/>
        </w:rPr>
        <w:t>დაავადებების გამოსავლი უთანასწოროდ</w:t>
      </w:r>
      <w:r w:rsidR="006302A4">
        <w:rPr>
          <w:rFonts w:ascii="Sylfaen" w:hAnsi="Sylfaen" w:cs="Arial"/>
          <w:lang w:val="ka-GE"/>
        </w:rPr>
        <w:t xml:space="preserve"> არის გადანაწილებული.</w:t>
      </w:r>
    </w:p>
    <w:p w14:paraId="228D157A" w14:textId="07B4F915" w:rsidR="00473B96" w:rsidRDefault="008A4006" w:rsidP="001D5010">
      <w:pPr>
        <w:jc w:val="both"/>
        <w:rPr>
          <w:rFonts w:ascii="Sylfaen" w:hAnsi="Sylfaen" w:cs="Arial"/>
          <w:lang w:val="ka-GE"/>
        </w:rPr>
      </w:pPr>
      <w:r>
        <w:rPr>
          <w:rFonts w:ascii="Sylfaen" w:hAnsi="Sylfaen" w:cs="Arial"/>
          <w:lang w:val="ka-GE"/>
        </w:rPr>
        <w:t xml:space="preserve">პრიორიტეტული </w:t>
      </w:r>
      <w:r w:rsidR="00783409" w:rsidRPr="00EB1128">
        <w:rPr>
          <w:rFonts w:ascii="Sylfaen" w:hAnsi="Sylfaen" w:cs="Arial"/>
          <w:b/>
          <w:bCs/>
          <w:lang w:val="ka-GE"/>
        </w:rPr>
        <w:t>არა</w:t>
      </w:r>
      <w:r w:rsidRPr="00EB1128">
        <w:rPr>
          <w:rFonts w:ascii="Sylfaen" w:hAnsi="Sylfaen" w:cs="Arial"/>
          <w:b/>
          <w:bCs/>
          <w:lang w:val="ka-GE"/>
        </w:rPr>
        <w:t>გადამდები დაავადებების პრევენციისა და მართვის</w:t>
      </w:r>
      <w:r>
        <w:rPr>
          <w:rFonts w:ascii="Sylfaen" w:hAnsi="Sylfaen" w:cs="Arial"/>
          <w:lang w:val="ka-GE"/>
        </w:rPr>
        <w:t xml:space="preserve"> მიზნით, სახელმწიმო მიდგომა საკანონმდებლო და პროგრამული ინიციატივების გაძლიერების საფუძველზეა შესაძლებელი. ერთ-ერთი ყველაზე წარმატებული საკანონმდებლო ინიციატივა იყო თამბაქოს კონტროლის შესახებ კანონის გამკაცრება, რომელიც თითქმის სრულად ჰარმონიზებულია </w:t>
      </w:r>
      <w:r w:rsidR="00783409">
        <w:rPr>
          <w:rFonts w:ascii="Sylfaen" w:hAnsi="Sylfaen" w:cs="Arial"/>
          <w:lang w:val="ka-GE"/>
        </w:rPr>
        <w:t xml:space="preserve">თამბაქოს კონტროლის ჩარჩო კონვენციასთან. </w:t>
      </w:r>
    </w:p>
    <w:p w14:paraId="44C43CCC" w14:textId="77777777" w:rsidR="00473B96" w:rsidRDefault="00473B96" w:rsidP="001D5010">
      <w:pPr>
        <w:jc w:val="both"/>
        <w:rPr>
          <w:rFonts w:ascii="Sylfaen" w:hAnsi="Sylfaen" w:cs="Arial"/>
          <w:lang w:val="ka-GE"/>
        </w:rPr>
      </w:pPr>
    </w:p>
    <w:p w14:paraId="225FF0DE" w14:textId="1D56919D" w:rsidR="00783409" w:rsidRDefault="00473B96" w:rsidP="001D5010">
      <w:pPr>
        <w:jc w:val="both"/>
        <w:rPr>
          <w:rFonts w:ascii="Sylfaen" w:hAnsi="Sylfaen" w:cs="Arial"/>
          <w:lang w:val="ka-GE"/>
        </w:rPr>
      </w:pPr>
      <w:r>
        <w:rPr>
          <w:rFonts w:ascii="Sylfaen" w:hAnsi="Sylfaen" w:cs="Arial"/>
          <w:lang w:val="ka-GE"/>
        </w:rPr>
        <w:t xml:space="preserve">არაგადამდები დაავადებების მართვის გაუმჯობესების მიზნით მიმდინარე წელს შემუშავებულ იქნება განახლებული ფსიქიკური/მენტალური ჯანმრთელობის სტრატეგია, რომელიც თანამედროვე, თემზე დაფუძნებული სერვისების დანერგვისთვის მნიშვნელოვანი ნაბიჯია. </w:t>
      </w:r>
    </w:p>
    <w:p w14:paraId="1D1CF646" w14:textId="7B20A4C8" w:rsidR="00473B96" w:rsidRDefault="00473B96" w:rsidP="001D5010">
      <w:pPr>
        <w:jc w:val="both"/>
        <w:rPr>
          <w:rFonts w:ascii="Sylfaen" w:hAnsi="Sylfaen" w:cs="Arial"/>
          <w:lang w:val="ka-GE"/>
        </w:rPr>
      </w:pPr>
    </w:p>
    <w:p w14:paraId="2E5E8631" w14:textId="65C3BD6C" w:rsidR="00473B96" w:rsidRDefault="00473B96" w:rsidP="001D5010">
      <w:pPr>
        <w:jc w:val="both"/>
        <w:rPr>
          <w:rFonts w:ascii="Sylfaen" w:hAnsi="Sylfaen" w:cs="Arial"/>
          <w:lang w:val="ka-GE"/>
        </w:rPr>
      </w:pPr>
      <w:r>
        <w:rPr>
          <w:rFonts w:ascii="Sylfaen" w:hAnsi="Sylfaen" w:cs="Arial"/>
          <w:lang w:val="ka-GE"/>
        </w:rPr>
        <w:t xml:space="preserve">ონკოლოგიური დაავადებების გავრცელება და მათი ადრეული დიაგნოსტიკისთვის პირველადი ჯანდაცვის დონეზე ორგანიზებული სკრინინგ-პროგრამების გაძლიერება ქვეყანას თავიდან ააცილებს მწვავე ავადობას ან გარდაცვალებას. რაც თავის მხრიივ, პროდუქტიულ ასაკში გარდაცვალების რისკებს შეამცირებს. </w:t>
      </w:r>
    </w:p>
    <w:p w14:paraId="2146BBBE" w14:textId="319D23E4" w:rsidR="00666971" w:rsidRDefault="00666971" w:rsidP="001D5010">
      <w:pPr>
        <w:jc w:val="both"/>
        <w:rPr>
          <w:rFonts w:ascii="Sylfaen" w:hAnsi="Sylfaen" w:cs="Arial"/>
          <w:lang w:val="ka-GE"/>
        </w:rPr>
      </w:pPr>
    </w:p>
    <w:p w14:paraId="569E86D8" w14:textId="64E82845" w:rsidR="00666971" w:rsidRDefault="00666971" w:rsidP="001D5010">
      <w:pPr>
        <w:jc w:val="both"/>
        <w:rPr>
          <w:rFonts w:ascii="Sylfaen" w:hAnsi="Sylfaen" w:cs="Arial"/>
          <w:lang w:val="ka-GE"/>
        </w:rPr>
      </w:pPr>
      <w:r>
        <w:rPr>
          <w:rFonts w:ascii="Sylfaen" w:hAnsi="Sylfaen" w:cs="Arial"/>
          <w:lang w:val="ka-GE"/>
        </w:rPr>
        <w:t xml:space="preserve">რაც შეეხება </w:t>
      </w:r>
      <w:r w:rsidRPr="00EB1128">
        <w:rPr>
          <w:rFonts w:ascii="Sylfaen" w:hAnsi="Sylfaen" w:cs="Arial"/>
          <w:b/>
          <w:bCs/>
          <w:lang w:val="ka-GE"/>
        </w:rPr>
        <w:t>გადამდები დაავადებების პრევენციასა და კონტროლს.</w:t>
      </w:r>
      <w:r>
        <w:rPr>
          <w:rFonts w:ascii="Sylfaen" w:hAnsi="Sylfaen" w:cs="Arial"/>
          <w:lang w:val="ka-GE"/>
        </w:rPr>
        <w:t xml:space="preserve"> </w:t>
      </w:r>
      <w:r w:rsidRPr="00666971">
        <w:rPr>
          <w:rFonts w:ascii="Sylfaen" w:hAnsi="Sylfaen" w:cs="Arial"/>
          <w:lang w:val="ka-GE"/>
        </w:rPr>
        <w:t xml:space="preserve">აივ ინფექციის/შიდსის შემთხვევათა გვიან ეტაპზე გამოვლენის შესამცირებლად ჯანდაცვის სექტორში გაფართოვდება აივ ინფექცია/შიდსზე მიმანიშნებელ დაავადებებზე დაფუძნებული მომსახურების მიმწოდებლის მიერ ინიცირებული  ტესტირების (PITC) პოლიტიკის დანერგვა. კო-ინფექციის ტვირთის შესამცირებლად  </w:t>
      </w:r>
      <w:r>
        <w:rPr>
          <w:rFonts w:ascii="Sylfaen" w:hAnsi="Sylfaen" w:cs="Arial"/>
          <w:lang w:val="ka-GE"/>
        </w:rPr>
        <w:t>გრძელდება</w:t>
      </w:r>
      <w:r w:rsidRPr="00666971">
        <w:rPr>
          <w:rFonts w:ascii="Sylfaen" w:hAnsi="Sylfaen" w:cs="Arial"/>
          <w:lang w:val="ka-GE"/>
        </w:rPr>
        <w:t xml:space="preserve"> ტუბერკულოზით დაავადებულ პაციენტებში აივ ტესტირება  და აივ ინფიცირებულთა შორის ლატენტური ტუბერკულოზის რუტინული გამოვლენა და მკურნალობა.</w:t>
      </w:r>
    </w:p>
    <w:p w14:paraId="395DD1B5" w14:textId="77777777" w:rsidR="00666971" w:rsidRPr="00666971" w:rsidRDefault="00666971" w:rsidP="001D5010">
      <w:pPr>
        <w:jc w:val="both"/>
        <w:rPr>
          <w:rFonts w:ascii="Sylfaen" w:hAnsi="Sylfaen" w:cs="Arial"/>
          <w:lang w:val="ka-GE"/>
        </w:rPr>
      </w:pPr>
    </w:p>
    <w:p w14:paraId="03D20BA7" w14:textId="6561BD33" w:rsidR="00666971" w:rsidRPr="00666971" w:rsidRDefault="00666971" w:rsidP="001D5010">
      <w:pPr>
        <w:jc w:val="both"/>
        <w:rPr>
          <w:rFonts w:ascii="Sylfaen" w:hAnsi="Sylfaen" w:cs="Arial"/>
          <w:lang w:val="ka-GE"/>
        </w:rPr>
      </w:pPr>
      <w:r w:rsidRPr="00666971">
        <w:rPr>
          <w:rFonts w:ascii="Sylfaen" w:hAnsi="Sylfaen" w:cs="Arial"/>
          <w:lang w:val="ka-GE"/>
        </w:rPr>
        <w:t xml:space="preserve">C ჰეპატიტით ავადობის მაღალი ტვირთის გათვალისწინებით, განსაკუთრებული ყურადღება </w:t>
      </w:r>
      <w:r>
        <w:rPr>
          <w:rFonts w:ascii="Sylfaen" w:hAnsi="Sylfaen" w:cs="Arial"/>
          <w:lang w:val="ka-GE"/>
        </w:rPr>
        <w:t xml:space="preserve">ისევ ეთმობა, ერთ-ერთ ყველაზე წარმატებულ პროგრამას - </w:t>
      </w:r>
      <w:r w:rsidRPr="00666971">
        <w:rPr>
          <w:rFonts w:ascii="Sylfaen" w:hAnsi="Sylfaen" w:cs="Arial"/>
          <w:lang w:val="ka-GE"/>
        </w:rPr>
        <w:t xml:space="preserve">C ჰეპატიტის ელიმინაციის ეროვნული </w:t>
      </w:r>
      <w:r>
        <w:rPr>
          <w:rFonts w:ascii="Sylfaen" w:hAnsi="Sylfaen" w:cs="Arial"/>
          <w:lang w:val="ka-GE"/>
        </w:rPr>
        <w:t xml:space="preserve">პროგრამა. </w:t>
      </w:r>
    </w:p>
    <w:p w14:paraId="2C15AAFC" w14:textId="77777777" w:rsidR="00666971" w:rsidRPr="00783409" w:rsidRDefault="00666971" w:rsidP="001D5010">
      <w:pPr>
        <w:jc w:val="both"/>
        <w:rPr>
          <w:rFonts w:ascii="Sylfaen" w:hAnsi="Sylfaen" w:cs="Arial"/>
          <w:lang w:val="ka-GE"/>
        </w:rPr>
      </w:pPr>
    </w:p>
    <w:p w14:paraId="05FB6397" w14:textId="262706FE" w:rsidR="00EB1128" w:rsidRPr="00EB1128" w:rsidRDefault="00666971" w:rsidP="001D5010">
      <w:pPr>
        <w:jc w:val="both"/>
        <w:rPr>
          <w:rFonts w:ascii="Sylfaen" w:hAnsi="Sylfaen" w:cs="Arial"/>
          <w:lang w:val="ka-GE"/>
        </w:rPr>
      </w:pPr>
      <w:r>
        <w:rPr>
          <w:rFonts w:ascii="Sylfaen" w:hAnsi="Sylfaen" w:cs="Arial"/>
          <w:lang w:val="ka-GE"/>
        </w:rPr>
        <w:t>ევროინტეგრაციის პროცესის</w:t>
      </w:r>
      <w:r w:rsidR="00EB1128">
        <w:rPr>
          <w:rFonts w:ascii="Sylfaen" w:hAnsi="Sylfaen" w:cs="Arial"/>
          <w:lang w:val="ka-GE"/>
        </w:rPr>
        <w:t>ა და ჯანმრთელობის მსოფლიო ორგანიზაციის რეგულაციების</w:t>
      </w:r>
      <w:r>
        <w:rPr>
          <w:rFonts w:ascii="Sylfaen" w:hAnsi="Sylfaen" w:cs="Arial"/>
          <w:lang w:val="ka-GE"/>
        </w:rPr>
        <w:t xml:space="preserve"> შესაბამისად, </w:t>
      </w:r>
      <w:r w:rsidR="00EB1128">
        <w:rPr>
          <w:rFonts w:ascii="Sylfaen" w:hAnsi="Sylfaen" w:cs="Arial"/>
          <w:lang w:val="ka-GE"/>
        </w:rPr>
        <w:t xml:space="preserve">ხორციელდება </w:t>
      </w:r>
      <w:r w:rsidR="00EB1128" w:rsidRPr="00EB1128">
        <w:rPr>
          <w:rFonts w:ascii="Sylfaen" w:hAnsi="Sylfaen" w:cs="Arial"/>
          <w:lang w:val="ka-GE"/>
        </w:rPr>
        <w:t>ეპიდემიოლოგიური ზედამხედველობის, კონტროლის, ლაბორატორიული კვლევებისა და დაავადებებზე რეაგირების სისტემის ფუნქციონირების ეტაპობრივი სრულყოფა</w:t>
      </w:r>
      <w:r w:rsidR="00EB1128">
        <w:rPr>
          <w:rFonts w:ascii="Sylfaen" w:hAnsi="Sylfaen" w:cs="Arial"/>
          <w:lang w:val="ka-GE"/>
        </w:rPr>
        <w:t xml:space="preserve">. </w:t>
      </w:r>
    </w:p>
    <w:p w14:paraId="47F7A34E" w14:textId="67A3559C" w:rsidR="00035980" w:rsidRDefault="00035980" w:rsidP="001D5010">
      <w:pPr>
        <w:jc w:val="both"/>
        <w:rPr>
          <w:rFonts w:ascii="Sylfaen" w:hAnsi="Sylfaen" w:cs="Arial"/>
          <w:lang w:val="ka-GE"/>
        </w:rPr>
      </w:pPr>
    </w:p>
    <w:p w14:paraId="68FAF9A6" w14:textId="27CAEAB7" w:rsidR="00EB1128" w:rsidRDefault="00EB1128" w:rsidP="001D5010">
      <w:pPr>
        <w:jc w:val="both"/>
        <w:rPr>
          <w:rFonts w:ascii="Sylfaen" w:hAnsi="Sylfaen"/>
          <w:lang w:val="ka-GE"/>
        </w:rPr>
      </w:pPr>
      <w:r>
        <w:rPr>
          <w:rFonts w:ascii="Sylfaen" w:hAnsi="Sylfaen" w:cs="Arial"/>
          <w:lang w:val="ka-GE"/>
        </w:rPr>
        <w:t xml:space="preserve">გადამდები და არაგადამდები დაავადებების პრევენცია-მართვის რელავანტურობა განსაკუთრებულად მნიშვნელოვანი გახდა 2019 წელს, ახალი კორონავირუსით გამოწვეული დაავადების </w:t>
      </w:r>
      <w:r w:rsidRPr="00EB1128">
        <w:t>(COVID-19)</w:t>
      </w:r>
      <w:r>
        <w:rPr>
          <w:lang w:val="ka-GE"/>
        </w:rPr>
        <w:t xml:space="preserve"> </w:t>
      </w:r>
      <w:r>
        <w:rPr>
          <w:rFonts w:ascii="Sylfaen" w:hAnsi="Sylfaen"/>
          <w:lang w:val="ka-GE"/>
        </w:rPr>
        <w:t xml:space="preserve">პანდემიის ფონზე. </w:t>
      </w:r>
    </w:p>
    <w:p w14:paraId="3D1F3418" w14:textId="711E6278" w:rsidR="00EB1128" w:rsidRDefault="00EB1128" w:rsidP="001D5010">
      <w:pPr>
        <w:jc w:val="both"/>
        <w:rPr>
          <w:rFonts w:ascii="Sylfaen" w:hAnsi="Sylfaen"/>
          <w:lang w:val="ka-GE"/>
        </w:rPr>
      </w:pPr>
    </w:p>
    <w:p w14:paraId="6F83CC34" w14:textId="707CA84A" w:rsidR="00A1594F" w:rsidRDefault="00EB1128" w:rsidP="001D5010">
      <w:pPr>
        <w:jc w:val="both"/>
        <w:rPr>
          <w:rFonts w:ascii="Sylfaen" w:hAnsi="Sylfaen"/>
          <w:i/>
          <w:iCs/>
        </w:rPr>
      </w:pPr>
      <w:r>
        <w:rPr>
          <w:rFonts w:ascii="Sylfaen" w:hAnsi="Sylfaen"/>
          <w:lang w:val="ka-GE"/>
        </w:rPr>
        <w:t>პანდემიასთან ბრძოლა მსოფლიოს ყველა ქვეყნისთვის ბოლო დროის ყველაზე მნიშვნელოვან გამოწვევად იქცა. საქართველო გამონაკლისი არ ყოფილა</w:t>
      </w:r>
      <w:r w:rsidR="00353028">
        <w:rPr>
          <w:rFonts w:ascii="Sylfaen" w:hAnsi="Sylfaen"/>
          <w:lang w:val="ka-GE"/>
        </w:rPr>
        <w:t xml:space="preserve"> - სწრაფი რეაგირება და უწყებათა შორისი კომიტეტის ჩამოყალიბება დაეხმარა ქვეყანას წარმატებით ემართა კოვიდის პირველი ტალღა. თუმცა, </w:t>
      </w:r>
      <w:r w:rsidR="00C44377">
        <w:rPr>
          <w:rFonts w:ascii="Sylfaen" w:hAnsi="Sylfaen"/>
          <w:lang w:val="ka-GE"/>
        </w:rPr>
        <w:t xml:space="preserve">მეორე ტალღა საკმაოდ მძიმე აღმოჩნდა </w:t>
      </w:r>
      <w:r w:rsidR="00C44377" w:rsidRPr="00A1594F">
        <w:rPr>
          <w:rFonts w:ascii="Sylfaen" w:hAnsi="Sylfaen"/>
          <w:i/>
          <w:iCs/>
          <w:highlight w:val="yellow"/>
          <w:lang w:val="ka-GE"/>
        </w:rPr>
        <w:t>(იხ.</w:t>
      </w:r>
      <w:r w:rsidR="00C44377" w:rsidRPr="00A1594F">
        <w:rPr>
          <w:rFonts w:ascii="Sylfaen" w:hAnsi="Sylfaen"/>
          <w:i/>
          <w:iCs/>
          <w:highlight w:val="yellow"/>
        </w:rPr>
        <w:t xml:space="preserve">- </w:t>
      </w:r>
      <w:r w:rsidR="00BE48F2">
        <w:rPr>
          <w:i/>
          <w:iCs/>
          <w:highlight w:val="yellow"/>
        </w:rPr>
        <w:fldChar w:fldCharType="begin"/>
      </w:r>
      <w:r w:rsidR="00BE48F2">
        <w:rPr>
          <w:i/>
          <w:iCs/>
          <w:highlight w:val="yellow"/>
        </w:rPr>
        <w:instrText xml:space="preserve"> HYPERLINK "https://stopcov.ge/Content/files/Government--report.pdf" </w:instrText>
      </w:r>
      <w:r w:rsidR="00BE48F2">
        <w:rPr>
          <w:i/>
          <w:iCs/>
          <w:highlight w:val="yellow"/>
        </w:rPr>
      </w:r>
      <w:r w:rsidR="00BE48F2">
        <w:rPr>
          <w:i/>
          <w:iCs/>
          <w:highlight w:val="yellow"/>
        </w:rPr>
        <w:fldChar w:fldCharType="separate"/>
      </w:r>
      <w:r w:rsidR="00C44377" w:rsidRPr="00BE48F2">
        <w:rPr>
          <w:rStyle w:val="Hyperlink"/>
          <w:i/>
          <w:iCs/>
          <w:highlight w:val="yellow"/>
        </w:rPr>
        <w:t>COVID-19</w:t>
      </w:r>
      <w:r w:rsidR="00C44377" w:rsidRPr="00BE48F2">
        <w:rPr>
          <w:rStyle w:val="Hyperlink"/>
          <w:i/>
          <w:iCs/>
          <w:highlight w:val="yellow"/>
          <w:lang w:val="ka-GE"/>
        </w:rPr>
        <w:t>-</w:t>
      </w:r>
      <w:r w:rsidR="00C44377" w:rsidRPr="00BE48F2">
        <w:rPr>
          <w:rStyle w:val="Hyperlink"/>
          <w:rFonts w:ascii="Sylfaen" w:hAnsi="Sylfaen"/>
          <w:i/>
          <w:iCs/>
          <w:highlight w:val="yellow"/>
          <w:lang w:val="ka-GE"/>
        </w:rPr>
        <w:t>ის წინააღმდეგ საქართველოს მთავრობის მიერ გატარებული ღონისძიებების ანგარიში</w:t>
      </w:r>
      <w:r w:rsidR="00BE48F2">
        <w:rPr>
          <w:i/>
          <w:iCs/>
          <w:highlight w:val="yellow"/>
        </w:rPr>
        <w:fldChar w:fldCharType="end"/>
      </w:r>
      <w:r w:rsidR="00C44377" w:rsidRPr="00A1594F">
        <w:rPr>
          <w:rFonts w:ascii="Sylfaen" w:hAnsi="Sylfaen"/>
          <w:i/>
          <w:iCs/>
          <w:highlight w:val="yellow"/>
          <w:lang w:val="ka-GE"/>
        </w:rPr>
        <w:t>).</w:t>
      </w:r>
      <w:r w:rsidR="00C44377" w:rsidRPr="00C44377">
        <w:rPr>
          <w:rFonts w:ascii="Sylfaen" w:hAnsi="Sylfaen"/>
          <w:i/>
          <w:iCs/>
          <w:lang w:val="ka-GE"/>
        </w:rPr>
        <w:t xml:space="preserve"> </w:t>
      </w:r>
    </w:p>
    <w:p w14:paraId="5382739E" w14:textId="4E9A4758" w:rsidR="00746F9B" w:rsidRDefault="00746F9B" w:rsidP="001D5010">
      <w:pPr>
        <w:jc w:val="both"/>
        <w:rPr>
          <w:rFonts w:ascii="Sylfaen" w:hAnsi="Sylfaen"/>
          <w:b/>
          <w:bCs/>
          <w:color w:val="44546A" w:themeColor="text2"/>
          <w:sz w:val="28"/>
          <w:szCs w:val="28"/>
          <w:lang w:val="ka-GE"/>
        </w:rPr>
      </w:pPr>
    </w:p>
    <w:p w14:paraId="0FAFD7BC" w14:textId="1687CB99" w:rsidR="00746F9B" w:rsidRPr="000D13A3" w:rsidRDefault="00B54F99" w:rsidP="001D5010">
      <w:pPr>
        <w:jc w:val="both"/>
        <w:rPr>
          <w:rStyle w:val="IntenseEmphasis"/>
        </w:rPr>
      </w:pPr>
      <w:r>
        <w:rPr>
          <w:rStyle w:val="IntenseEmphasis"/>
          <w:lang w:val="ka-GE"/>
        </w:rPr>
        <w:t xml:space="preserve">5.2 </w:t>
      </w:r>
      <w:r w:rsidR="00FE0EF3" w:rsidRPr="000D13A3">
        <w:rPr>
          <w:rStyle w:val="IntenseEmphasis"/>
          <w:rFonts w:ascii="Sylfaen" w:hAnsi="Sylfaen" w:cs="Sylfaen"/>
        </w:rPr>
        <w:t>პრიორიტეტების</w:t>
      </w:r>
      <w:r w:rsidR="00FE0EF3" w:rsidRPr="000D13A3">
        <w:rPr>
          <w:rStyle w:val="IntenseEmphasis"/>
        </w:rPr>
        <w:t xml:space="preserve"> </w:t>
      </w:r>
      <w:r w:rsidR="00FE0EF3" w:rsidRPr="000D13A3">
        <w:rPr>
          <w:rStyle w:val="IntenseEmphasis"/>
          <w:rFonts w:ascii="Sylfaen" w:hAnsi="Sylfaen" w:cs="Sylfaen"/>
        </w:rPr>
        <w:t>კატეგორიზაცია</w:t>
      </w:r>
      <w:r w:rsidR="00FE0EF3" w:rsidRPr="000D13A3">
        <w:rPr>
          <w:rStyle w:val="IntenseEmphasis"/>
        </w:rPr>
        <w:t xml:space="preserve"> </w:t>
      </w:r>
      <w:r w:rsidR="00FE0EF3" w:rsidRPr="000D13A3">
        <w:rPr>
          <w:rStyle w:val="IntenseEmphasis"/>
          <w:rFonts w:ascii="Sylfaen" w:hAnsi="Sylfaen" w:cs="Sylfaen"/>
        </w:rPr>
        <w:t>და</w:t>
      </w:r>
      <w:r w:rsidR="00FE0EF3" w:rsidRPr="000D13A3">
        <w:rPr>
          <w:rStyle w:val="IntenseEmphasis"/>
        </w:rPr>
        <w:t xml:space="preserve"> </w:t>
      </w:r>
      <w:r w:rsidR="00FE0EF3" w:rsidRPr="000D13A3">
        <w:rPr>
          <w:rStyle w:val="IntenseEmphasis"/>
          <w:rFonts w:ascii="Sylfaen" w:hAnsi="Sylfaen" w:cs="Sylfaen"/>
        </w:rPr>
        <w:t>საჭიროებების</w:t>
      </w:r>
      <w:r w:rsidR="00FE0EF3" w:rsidRPr="000D13A3">
        <w:rPr>
          <w:rStyle w:val="IntenseEmphasis"/>
        </w:rPr>
        <w:t xml:space="preserve"> </w:t>
      </w:r>
      <w:r w:rsidR="00FE0EF3" w:rsidRPr="000D13A3">
        <w:rPr>
          <w:rStyle w:val="IntenseEmphasis"/>
          <w:rFonts w:ascii="Sylfaen" w:hAnsi="Sylfaen" w:cs="Sylfaen"/>
        </w:rPr>
        <w:t>განსაზღვრა</w:t>
      </w:r>
      <w:r w:rsidR="00A1594F" w:rsidRPr="000D13A3">
        <w:rPr>
          <w:rStyle w:val="IntenseEmphasis"/>
        </w:rPr>
        <w:t xml:space="preserve"> </w:t>
      </w:r>
      <w:r w:rsidR="00A1594F" w:rsidRPr="000D13A3">
        <w:rPr>
          <w:rStyle w:val="IntenseEmphasis"/>
          <w:rFonts w:ascii="Sylfaen" w:hAnsi="Sylfaen" w:cs="Sylfaen"/>
        </w:rPr>
        <w:t>დაინტერესებული</w:t>
      </w:r>
      <w:r w:rsidR="00A1594F" w:rsidRPr="000D13A3">
        <w:rPr>
          <w:rStyle w:val="IntenseEmphasis"/>
        </w:rPr>
        <w:t xml:space="preserve"> </w:t>
      </w:r>
      <w:r w:rsidR="00A1594F" w:rsidRPr="000D13A3">
        <w:rPr>
          <w:rStyle w:val="IntenseEmphasis"/>
          <w:rFonts w:ascii="Sylfaen" w:hAnsi="Sylfaen" w:cs="Sylfaen"/>
        </w:rPr>
        <w:t>მხარეების</w:t>
      </w:r>
      <w:r w:rsidR="00A1594F" w:rsidRPr="000D13A3">
        <w:rPr>
          <w:rStyle w:val="IntenseEmphasis"/>
        </w:rPr>
        <w:t xml:space="preserve"> </w:t>
      </w:r>
      <w:r w:rsidR="00A1594F" w:rsidRPr="000D13A3">
        <w:rPr>
          <w:rStyle w:val="IntenseEmphasis"/>
          <w:rFonts w:ascii="Sylfaen" w:hAnsi="Sylfaen" w:cs="Sylfaen"/>
        </w:rPr>
        <w:t>სრული</w:t>
      </w:r>
      <w:r w:rsidR="00A1594F" w:rsidRPr="000D13A3">
        <w:rPr>
          <w:rStyle w:val="IntenseEmphasis"/>
        </w:rPr>
        <w:t xml:space="preserve"> </w:t>
      </w:r>
      <w:r w:rsidR="00A1594F" w:rsidRPr="000D13A3">
        <w:rPr>
          <w:rStyle w:val="IntenseEmphasis"/>
          <w:rFonts w:ascii="Sylfaen" w:hAnsi="Sylfaen" w:cs="Sylfaen"/>
        </w:rPr>
        <w:t>ჩართულობით</w:t>
      </w:r>
    </w:p>
    <w:p w14:paraId="36A9C094" w14:textId="294DB95F" w:rsidR="00FE0EF3" w:rsidRDefault="00FE0EF3" w:rsidP="001D5010">
      <w:pPr>
        <w:jc w:val="both"/>
        <w:rPr>
          <w:rFonts w:ascii="Sylfaen" w:hAnsi="Sylfaen"/>
          <w:b/>
          <w:bCs/>
          <w:color w:val="44546A" w:themeColor="text2"/>
          <w:sz w:val="28"/>
          <w:szCs w:val="28"/>
          <w:lang w:val="ka-GE"/>
        </w:rPr>
      </w:pPr>
    </w:p>
    <w:p w14:paraId="7F748937" w14:textId="77777777" w:rsidR="00AE6707" w:rsidRPr="002032EE" w:rsidRDefault="00AE6707" w:rsidP="001D5010">
      <w:pPr>
        <w:jc w:val="both"/>
        <w:rPr>
          <w:rFonts w:ascii="Sylfaen" w:hAnsi="Sylfaen"/>
          <w:lang w:val="ka-GE"/>
        </w:rPr>
      </w:pPr>
      <w:r w:rsidRPr="00AE6707">
        <w:t>COVID-19</w:t>
      </w:r>
      <w:r w:rsidRPr="00AE6707">
        <w:rPr>
          <w:lang w:val="ka-GE"/>
        </w:rPr>
        <w:t xml:space="preserve"> -</w:t>
      </w:r>
      <w:r w:rsidRPr="00AE6707">
        <w:rPr>
          <w:rFonts w:ascii="Sylfaen" w:hAnsi="Sylfaen"/>
          <w:lang w:val="ka-GE"/>
        </w:rPr>
        <w:t>მა კიდევ უფრო ნათლად გამოკვეთა ეროვნული სტრატეგიის პრიორიტეტული მიმართულებების სწორი ფორმულირებისა და მულტისექტორულობის აუცილებლობა. კერძოდ, ა) არაგადამდები დაავადებების პრევენციისა და კონტროლის კიდევ უფრო გაძლიერება; ბ) კერძო და სახელმწიფო სექტორებს შორის თანამშრომლობის გაძლიერება და გ) ჯანდაცვა ყველა პოლიტიკაში - საერთო სახემწოფოებრივი მულტისექტორული მიდგომის ურგენტულობა.</w:t>
      </w:r>
      <w:r>
        <w:rPr>
          <w:rFonts w:ascii="Sylfaen" w:hAnsi="Sylfaen"/>
          <w:lang w:val="ka-GE"/>
        </w:rPr>
        <w:t xml:space="preserve"> </w:t>
      </w:r>
    </w:p>
    <w:p w14:paraId="15E77688" w14:textId="34C10C7A" w:rsidR="00AE6707" w:rsidRDefault="00AE6707" w:rsidP="001D5010">
      <w:pPr>
        <w:jc w:val="both"/>
        <w:rPr>
          <w:rFonts w:ascii="Sylfaen" w:hAnsi="Sylfaen"/>
          <w:lang w:val="ka-GE"/>
        </w:rPr>
      </w:pPr>
    </w:p>
    <w:p w14:paraId="1E546EB5" w14:textId="72DE4484" w:rsidR="00964F1E" w:rsidRPr="00722323" w:rsidRDefault="00AE6707" w:rsidP="00722323">
      <w:pPr>
        <w:jc w:val="both"/>
        <w:rPr>
          <w:rFonts w:ascii="Sylfaen" w:hAnsi="Sylfaen"/>
          <w:lang w:val="ka-GE"/>
        </w:rPr>
      </w:pPr>
      <w:r>
        <w:rPr>
          <w:rFonts w:ascii="Sylfaen" w:hAnsi="Sylfaen"/>
          <w:lang w:val="ka-GE"/>
        </w:rPr>
        <w:t>საქართველოს მთავრობა აცნობიერებს, რომ სტრატეგიული პრიორიტეტები</w:t>
      </w:r>
      <w:r w:rsidR="00C22584">
        <w:rPr>
          <w:rFonts w:ascii="Sylfaen" w:hAnsi="Sylfaen"/>
          <w:lang w:val="ka-GE"/>
        </w:rPr>
        <w:t xml:space="preserve">ს </w:t>
      </w:r>
      <w:r w:rsidR="009E0381">
        <w:rPr>
          <w:rFonts w:ascii="Sylfaen" w:hAnsi="Sylfaen"/>
          <w:lang w:val="ka-GE"/>
        </w:rPr>
        <w:t>განსაზღვრის</w:t>
      </w:r>
      <w:r w:rsidR="00C22584">
        <w:rPr>
          <w:rFonts w:ascii="Sylfaen" w:hAnsi="Sylfaen"/>
          <w:lang w:val="ka-GE"/>
        </w:rPr>
        <w:t xml:space="preserve"> პროცესი უნდა იყოს გამჭვირვალე და ღია ყველა დაინტერესებული მხარისათვის. </w:t>
      </w:r>
      <w:r w:rsidR="009E0381">
        <w:rPr>
          <w:rFonts w:ascii="Sylfaen" w:hAnsi="Sylfaen"/>
          <w:lang w:val="ka-GE"/>
        </w:rPr>
        <w:t xml:space="preserve">შესაბამისად, </w:t>
      </w:r>
      <w:r w:rsidR="00C22584">
        <w:rPr>
          <w:rFonts w:ascii="Sylfaen" w:hAnsi="Sylfaen"/>
          <w:lang w:val="ka-GE"/>
        </w:rPr>
        <w:t>ამ სტრატეგიის შემუშავებ</w:t>
      </w:r>
      <w:r w:rsidR="009E0381">
        <w:rPr>
          <w:rFonts w:ascii="Sylfaen" w:hAnsi="Sylfaen"/>
          <w:lang w:val="ka-GE"/>
        </w:rPr>
        <w:t>ისას,</w:t>
      </w:r>
      <w:r w:rsidR="00C22584">
        <w:rPr>
          <w:rFonts w:ascii="Sylfaen" w:hAnsi="Sylfaen"/>
          <w:lang w:val="ka-GE"/>
        </w:rPr>
        <w:t xml:space="preserve"> კონსულტაციები გაიმართა </w:t>
      </w:r>
      <w:r w:rsidR="00523A27">
        <w:rPr>
          <w:rFonts w:ascii="Sylfaen" w:hAnsi="Sylfaen"/>
          <w:lang w:val="ka-GE"/>
        </w:rPr>
        <w:t>ჯანდაცვის სექტორის ექსპერტებთან, აკადემიასთან,</w:t>
      </w:r>
      <w:r w:rsidR="00964F1E">
        <w:rPr>
          <w:rFonts w:ascii="Sylfaen" w:hAnsi="Sylfaen"/>
          <w:lang w:val="ka-GE"/>
        </w:rPr>
        <w:t xml:space="preserve"> კერძო სექტორთან,</w:t>
      </w:r>
      <w:r w:rsidR="00523A27">
        <w:rPr>
          <w:rFonts w:ascii="Sylfaen" w:hAnsi="Sylfaen"/>
          <w:lang w:val="ka-GE"/>
        </w:rPr>
        <w:t xml:space="preserve"> პროფესიული კავშირებ</w:t>
      </w:r>
      <w:r w:rsidR="00964F1E">
        <w:rPr>
          <w:rFonts w:ascii="Sylfaen" w:hAnsi="Sylfaen"/>
          <w:lang w:val="ka-GE"/>
        </w:rPr>
        <w:t>ისა</w:t>
      </w:r>
      <w:r w:rsidR="00523A27">
        <w:rPr>
          <w:rFonts w:ascii="Sylfaen" w:hAnsi="Sylfaen"/>
          <w:lang w:val="ka-GE"/>
        </w:rPr>
        <w:t xml:space="preserve"> და საერთაშორისო დონორი ორგანიზაციების წარმომადგნლობასთან. </w:t>
      </w:r>
      <w:r w:rsidR="00964F1E">
        <w:rPr>
          <w:rFonts w:ascii="Sylfaen" w:hAnsi="Sylfaen"/>
          <w:lang w:val="ka-GE"/>
        </w:rPr>
        <w:t xml:space="preserve">ყველა მხარე, თანხმდება საქართველოს ჯანდაცვის სისტემს გამოწვევებსა და ბარიერებზე (ცხრილი </w:t>
      </w:r>
      <w:r w:rsidR="00964F1E">
        <w:rPr>
          <w:rFonts w:ascii="Sylfaen" w:hAnsi="Sylfaen"/>
        </w:rPr>
        <w:t>X)</w:t>
      </w:r>
      <w:r w:rsidR="00CA3C12">
        <w:rPr>
          <w:rFonts w:ascii="Sylfaen" w:hAnsi="Sylfaen"/>
        </w:rPr>
        <w:t xml:space="preserve">. </w:t>
      </w:r>
    </w:p>
    <w:p w14:paraId="6C7CE901" w14:textId="77777777" w:rsidR="00FB4644" w:rsidRPr="00FB4644" w:rsidRDefault="00FB4644" w:rsidP="001D5010">
      <w:pPr>
        <w:jc w:val="both"/>
        <w:rPr>
          <w:lang w:val="ka-GE"/>
        </w:rPr>
      </w:pPr>
    </w:p>
    <w:p w14:paraId="591DBFCE" w14:textId="54B126E6" w:rsidR="00746F9B" w:rsidRDefault="009E0381" w:rsidP="001D5010">
      <w:pPr>
        <w:jc w:val="both"/>
        <w:rPr>
          <w:rFonts w:ascii="Sylfaen" w:hAnsi="Sylfaen"/>
          <w:b/>
          <w:bCs/>
          <w:color w:val="44546A" w:themeColor="text2"/>
          <w:sz w:val="28"/>
          <w:szCs w:val="28"/>
          <w:lang w:val="ka-GE"/>
        </w:rPr>
      </w:pPr>
      <w:r>
        <w:rPr>
          <w:rFonts w:ascii="Sylfaen" w:hAnsi="Sylfaen"/>
          <w:lang w:val="ka-GE"/>
        </w:rPr>
        <w:t xml:space="preserve">დაინტერესებული მხარეების ჩართულობით, </w:t>
      </w:r>
      <w:r w:rsidR="00975805">
        <w:rPr>
          <w:rFonts w:ascii="Sylfaen" w:hAnsi="Sylfaen"/>
          <w:lang w:val="ka-GE"/>
        </w:rPr>
        <w:t>ასევე გამოიკვეთა კონსესუსი არსებული გამოწვევებისა და ბარიერების გადაჭრის გზებთან დაკავშირებით</w:t>
      </w:r>
      <w:r w:rsidR="00FB4644">
        <w:rPr>
          <w:rFonts w:ascii="Sylfaen" w:hAnsi="Sylfaen"/>
          <w:lang w:val="ka-GE"/>
        </w:rPr>
        <w:t xml:space="preserve"> (ცხრილი </w:t>
      </w:r>
      <w:r w:rsidR="00FB4644">
        <w:rPr>
          <w:rFonts w:ascii="Sylfaen" w:hAnsi="Sylfaen"/>
        </w:rPr>
        <w:t>X)</w:t>
      </w:r>
      <w:r w:rsidR="00975805">
        <w:rPr>
          <w:rFonts w:ascii="Sylfaen" w:hAnsi="Sylfaen"/>
          <w:lang w:val="ka-GE"/>
        </w:rPr>
        <w:t xml:space="preserve">. </w:t>
      </w:r>
    </w:p>
    <w:p w14:paraId="2B2E39FF" w14:textId="77777777" w:rsidR="00722323" w:rsidRDefault="00722323" w:rsidP="001D5010">
      <w:pPr>
        <w:jc w:val="both"/>
        <w:rPr>
          <w:rFonts w:ascii="Sylfaen" w:hAnsi="Sylfaen"/>
          <w:b/>
          <w:bCs/>
          <w:color w:val="44546A" w:themeColor="text2"/>
          <w:sz w:val="28"/>
          <w:szCs w:val="28"/>
          <w:lang w:val="ka-GE"/>
        </w:rPr>
      </w:pPr>
    </w:p>
    <w:p w14:paraId="35046BE0" w14:textId="423E41E0" w:rsidR="00A1594F" w:rsidRPr="0090256F" w:rsidRDefault="00A1594F" w:rsidP="001D5010">
      <w:pPr>
        <w:jc w:val="both"/>
        <w:rPr>
          <w:rStyle w:val="normaltextrun"/>
          <w:rFonts w:ascii="Sylfaen" w:hAnsi="Sylfaen"/>
          <w:color w:val="000000" w:themeColor="text1"/>
          <w:lang w:val="en-US"/>
        </w:rPr>
      </w:pPr>
      <w:r>
        <w:rPr>
          <w:rStyle w:val="normaltextrun"/>
          <w:rFonts w:ascii="Sylfaen" w:hAnsi="Sylfaen"/>
          <w:color w:val="000000" w:themeColor="text1"/>
          <w:lang w:val="ka-GE"/>
        </w:rPr>
        <w:t xml:space="preserve">ინტენსიური სამუშაო პროცესის შედეგად, </w:t>
      </w:r>
      <w:r w:rsidRPr="00F506F9">
        <w:rPr>
          <w:rStyle w:val="normaltextrun"/>
          <w:rFonts w:ascii="Sylfaen" w:hAnsi="Sylfaen"/>
          <w:color w:val="000000" w:themeColor="text1"/>
          <w:lang w:val="ka-GE"/>
        </w:rPr>
        <w:t>ჯანმრთელობის დაცვის სფეროში სახელმწიფო პოლიტიკ</w:t>
      </w:r>
      <w:r>
        <w:rPr>
          <w:rStyle w:val="normaltextrun"/>
          <w:rFonts w:ascii="Sylfaen" w:hAnsi="Sylfaen"/>
          <w:color w:val="000000" w:themeColor="text1"/>
          <w:lang w:val="ka-GE"/>
        </w:rPr>
        <w:t>ის კატეგორიზაცია</w:t>
      </w:r>
      <w:r w:rsidRPr="00F506F9">
        <w:rPr>
          <w:rStyle w:val="normaltextrun"/>
          <w:rFonts w:ascii="Sylfaen" w:hAnsi="Sylfaen"/>
          <w:color w:val="000000" w:themeColor="text1"/>
          <w:lang w:val="ka-GE"/>
        </w:rPr>
        <w:t xml:space="preserve"> </w:t>
      </w:r>
      <w:r>
        <w:rPr>
          <w:rStyle w:val="normaltextrun"/>
          <w:rFonts w:ascii="Sylfaen" w:hAnsi="Sylfaen"/>
          <w:color w:val="000000" w:themeColor="text1"/>
          <w:lang w:val="ka-GE"/>
        </w:rPr>
        <w:t>ეფუძნება ისეთ</w:t>
      </w:r>
      <w:r w:rsidRPr="00F506F9">
        <w:rPr>
          <w:rStyle w:val="normaltextrun"/>
          <w:rFonts w:ascii="Sylfaen" w:hAnsi="Sylfaen"/>
          <w:color w:val="000000" w:themeColor="text1"/>
          <w:lang w:val="ka-GE"/>
        </w:rPr>
        <w:t xml:space="preserve"> ძირითად ფასეულობებს, როგორებიცაა ადამიანის უფლებათა დაცვ</w:t>
      </w:r>
      <w:r w:rsidR="0090256F">
        <w:rPr>
          <w:rStyle w:val="normaltextrun"/>
          <w:rFonts w:ascii="Sylfaen" w:hAnsi="Sylfaen"/>
          <w:color w:val="000000" w:themeColor="text1"/>
          <w:lang w:val="ka-GE"/>
        </w:rPr>
        <w:t xml:space="preserve">ა, მაღალი ხარისხის ჯანდაცვის </w:t>
      </w:r>
      <w:r w:rsidR="0090256F">
        <w:rPr>
          <w:rStyle w:val="normaltextrun"/>
          <w:rFonts w:ascii="Sylfaen" w:hAnsi="Sylfaen"/>
          <w:color w:val="000000" w:themeColor="text1"/>
          <w:lang w:val="ka-GE"/>
        </w:rPr>
        <w:lastRenderedPageBreak/>
        <w:t xml:space="preserve">სერვისებზე წვდომა - </w:t>
      </w:r>
      <w:r w:rsidR="0090256F" w:rsidRPr="0090256F">
        <w:rPr>
          <w:rStyle w:val="normaltextrun"/>
          <w:rFonts w:ascii="Sylfaen" w:hAnsi="Sylfaen"/>
          <w:i/>
          <w:iCs/>
          <w:color w:val="000000" w:themeColor="text1"/>
          <w:lang w:val="ka-GE"/>
        </w:rPr>
        <w:t>როგორც გეოგრაფიული ასევე ფინანსური</w:t>
      </w:r>
      <w:r w:rsidR="0090256F">
        <w:rPr>
          <w:rStyle w:val="normaltextrun"/>
          <w:rFonts w:ascii="Sylfaen" w:hAnsi="Sylfaen"/>
          <w:color w:val="000000" w:themeColor="text1"/>
          <w:lang w:val="ka-GE"/>
        </w:rPr>
        <w:t xml:space="preserve"> - და ქვეყნის სოციო-ეკონომიკური მდგრადობის მდგრადი განვითარება </w:t>
      </w:r>
      <w:r>
        <w:rPr>
          <w:rStyle w:val="normaltextrun"/>
          <w:rFonts w:ascii="Sylfaen" w:hAnsi="Sylfaen"/>
          <w:color w:val="000000" w:themeColor="text1"/>
          <w:lang w:val="ka-GE"/>
        </w:rPr>
        <w:t xml:space="preserve">(ცრილი </w:t>
      </w:r>
      <w:r>
        <w:rPr>
          <w:rStyle w:val="normaltextrun"/>
          <w:rFonts w:ascii="Sylfaen" w:hAnsi="Sylfaen"/>
          <w:color w:val="000000" w:themeColor="text1"/>
        </w:rPr>
        <w:t>X</w:t>
      </w:r>
      <w:r>
        <w:rPr>
          <w:rStyle w:val="normaltextrun"/>
          <w:rFonts w:ascii="Sylfaen" w:hAnsi="Sylfaen"/>
          <w:color w:val="000000" w:themeColor="text1"/>
          <w:lang w:val="ka-GE"/>
        </w:rPr>
        <w:t xml:space="preserve">). </w:t>
      </w:r>
    </w:p>
    <w:p w14:paraId="05AB4C64" w14:textId="77777777" w:rsidR="00A1594F" w:rsidRDefault="00A1594F" w:rsidP="001D5010">
      <w:pPr>
        <w:jc w:val="both"/>
        <w:rPr>
          <w:rFonts w:ascii="Sylfaen" w:hAnsi="Sylfaen"/>
          <w:lang w:val="ka-GE"/>
        </w:rPr>
      </w:pPr>
    </w:p>
    <w:tbl>
      <w:tblPr>
        <w:tblStyle w:val="GridTable4-Accent1"/>
        <w:tblW w:w="0" w:type="auto"/>
        <w:tblLook w:val="04A0" w:firstRow="1" w:lastRow="0" w:firstColumn="1" w:lastColumn="0" w:noHBand="0" w:noVBand="1"/>
      </w:tblPr>
      <w:tblGrid>
        <w:gridCol w:w="3553"/>
        <w:gridCol w:w="2556"/>
        <w:gridCol w:w="2901"/>
      </w:tblGrid>
      <w:tr w:rsidR="00A1594F" w:rsidRPr="00397654" w14:paraId="76A06C4C" w14:textId="77777777" w:rsidTr="00FF2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E4DE8" w14:textId="77777777" w:rsidR="00A1594F" w:rsidRDefault="00A1594F" w:rsidP="001D5010">
            <w:pPr>
              <w:jc w:val="both"/>
              <w:rPr>
                <w:rFonts w:ascii="Sylfaen" w:hAnsi="Sylfaen"/>
                <w:lang w:val="ka-GE"/>
              </w:rPr>
            </w:pPr>
            <w:r>
              <w:rPr>
                <w:rFonts w:ascii="Sylfaen" w:hAnsi="Sylfaen"/>
                <w:lang w:val="ka-GE"/>
              </w:rPr>
              <w:t>ჯანდაცვის სისტემის გლობალური პრინციპები</w:t>
            </w:r>
          </w:p>
        </w:tc>
        <w:tc>
          <w:tcPr>
            <w:tcW w:w="0" w:type="auto"/>
          </w:tcPr>
          <w:p w14:paraId="2F1F6BE3" w14:textId="77777777" w:rsidR="00A1594F" w:rsidRPr="002B4EC8" w:rsidRDefault="00A1594F" w:rsidP="001D5010">
            <w:pPr>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სისტემური მიდგომა</w:t>
            </w:r>
          </w:p>
        </w:tc>
        <w:tc>
          <w:tcPr>
            <w:tcW w:w="0" w:type="auto"/>
          </w:tcPr>
          <w:p w14:paraId="637ABC8E" w14:textId="77777777" w:rsidR="00A1594F" w:rsidRDefault="00A1594F" w:rsidP="001D5010">
            <w:pPr>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სამინისტროს მიზანი</w:t>
            </w:r>
          </w:p>
        </w:tc>
      </w:tr>
      <w:tr w:rsidR="00A1594F" w:rsidRPr="00397654" w14:paraId="2C4E4B0B" w14:textId="77777777" w:rsidTr="00F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7A237" w14:textId="77777777" w:rsidR="00A1594F" w:rsidRPr="00397654" w:rsidRDefault="00A1594F" w:rsidP="001D5010">
            <w:pPr>
              <w:jc w:val="both"/>
              <w:rPr>
                <w:rFonts w:ascii="Sylfaen" w:hAnsi="Sylfaen"/>
                <w:lang w:val="ka-GE"/>
              </w:rPr>
            </w:pPr>
            <w:r>
              <w:rPr>
                <w:rFonts w:ascii="Sylfaen" w:hAnsi="Sylfaen"/>
                <w:lang w:val="ka-GE"/>
              </w:rPr>
              <w:t>ჯანმრთელობა ადამიანის უფლებაა</w:t>
            </w:r>
          </w:p>
        </w:tc>
        <w:tc>
          <w:tcPr>
            <w:tcW w:w="0" w:type="auto"/>
            <w:hideMark/>
          </w:tcPr>
          <w:p w14:paraId="39C6BC2C" w14:textId="77777777" w:rsidR="00A1594F" w:rsidRPr="00397654" w:rsidRDefault="00A1594F" w:rsidP="001D5010">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თანასწორობა</w:t>
            </w:r>
          </w:p>
        </w:tc>
        <w:tc>
          <w:tcPr>
            <w:tcW w:w="0" w:type="auto"/>
            <w:hideMark/>
          </w:tcPr>
          <w:p w14:paraId="182DB390" w14:textId="77777777" w:rsidR="00A1594F" w:rsidRPr="00397654" w:rsidRDefault="00A1594F" w:rsidP="001D5010">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ყველა დაინტერესებულ მხარესთან კონსესუსი</w:t>
            </w:r>
          </w:p>
        </w:tc>
      </w:tr>
      <w:tr w:rsidR="00A1594F" w:rsidRPr="00397654" w14:paraId="30CBD72A" w14:textId="77777777" w:rsidTr="00FF2F4F">
        <w:tc>
          <w:tcPr>
            <w:cnfStyle w:val="001000000000" w:firstRow="0" w:lastRow="0" w:firstColumn="1" w:lastColumn="0" w:oddVBand="0" w:evenVBand="0" w:oddHBand="0" w:evenHBand="0" w:firstRowFirstColumn="0" w:firstRowLastColumn="0" w:lastRowFirstColumn="0" w:lastRowLastColumn="0"/>
            <w:tcW w:w="0" w:type="auto"/>
            <w:hideMark/>
          </w:tcPr>
          <w:p w14:paraId="52A1B385" w14:textId="77777777" w:rsidR="00A1594F" w:rsidRPr="00397654" w:rsidRDefault="00A1594F" w:rsidP="001D5010">
            <w:pPr>
              <w:jc w:val="both"/>
              <w:rPr>
                <w:rFonts w:ascii="Sylfaen" w:hAnsi="Sylfaen"/>
                <w:lang w:val="ka-GE"/>
              </w:rPr>
            </w:pPr>
            <w:r>
              <w:rPr>
                <w:rFonts w:ascii="Sylfaen" w:hAnsi="Sylfaen"/>
                <w:lang w:val="ka-GE"/>
              </w:rPr>
              <w:t>თითოეული მოქალაქის ჯანმრთელობა და კეთილდღეობა მთავარი პრიორიტეტია</w:t>
            </w:r>
          </w:p>
        </w:tc>
        <w:tc>
          <w:tcPr>
            <w:tcW w:w="0" w:type="auto"/>
            <w:hideMark/>
          </w:tcPr>
          <w:p w14:paraId="2070DCF2" w14:textId="77777777" w:rsidR="00A1594F" w:rsidRPr="00397654" w:rsidRDefault="00A1594F" w:rsidP="001D5010">
            <w:pPr>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პასუხისმგებლობა</w:t>
            </w:r>
          </w:p>
        </w:tc>
        <w:tc>
          <w:tcPr>
            <w:tcW w:w="0" w:type="auto"/>
            <w:hideMark/>
          </w:tcPr>
          <w:p w14:paraId="24D8EB69" w14:textId="77777777" w:rsidR="00A1594F" w:rsidRPr="00397654" w:rsidRDefault="00A1594F" w:rsidP="001D5010">
            <w:pPr>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მმართველობა და ლიდერობა</w:t>
            </w:r>
          </w:p>
        </w:tc>
      </w:tr>
      <w:tr w:rsidR="00A1594F" w:rsidRPr="00397654" w14:paraId="75D9DFB8" w14:textId="77777777" w:rsidTr="00FF2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0A2CB1" w14:textId="77777777" w:rsidR="00A1594F" w:rsidRPr="00397654" w:rsidRDefault="00A1594F" w:rsidP="001D5010">
            <w:pPr>
              <w:jc w:val="both"/>
              <w:rPr>
                <w:rFonts w:ascii="Sylfaen" w:hAnsi="Sylfaen"/>
                <w:lang w:val="ka-GE"/>
              </w:rPr>
            </w:pPr>
            <w:r>
              <w:rPr>
                <w:rFonts w:ascii="Sylfaen" w:hAnsi="Sylfaen"/>
                <w:lang w:val="ka-GE"/>
              </w:rPr>
              <w:t xml:space="preserve">ჯანმრთელობის დაცვა სოციო-ეკონომიკურ განვითრებას შეუწყობს ხელს. </w:t>
            </w:r>
          </w:p>
        </w:tc>
        <w:tc>
          <w:tcPr>
            <w:tcW w:w="0" w:type="auto"/>
            <w:hideMark/>
          </w:tcPr>
          <w:p w14:paraId="7C61523F" w14:textId="77777777" w:rsidR="00A1594F" w:rsidRPr="00397654" w:rsidRDefault="00A1594F" w:rsidP="001D5010">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გამჭვირვალობა და სოლიდარობა </w:t>
            </w:r>
          </w:p>
        </w:tc>
        <w:tc>
          <w:tcPr>
            <w:tcW w:w="0" w:type="auto"/>
            <w:hideMark/>
          </w:tcPr>
          <w:p w14:paraId="3C9D33D2" w14:textId="77777777" w:rsidR="00A1594F" w:rsidRPr="00397654" w:rsidRDefault="00A1594F" w:rsidP="001D5010">
            <w:pPr>
              <w:keepNext/>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რესურსების ეფექტური და რენტაბილური გამოყენება</w:t>
            </w:r>
          </w:p>
        </w:tc>
      </w:tr>
    </w:tbl>
    <w:p w14:paraId="3EC0B31A" w14:textId="3778C84C" w:rsidR="00FE0EF3" w:rsidRPr="00A1594F" w:rsidRDefault="00A1594F" w:rsidP="001D5010">
      <w:pPr>
        <w:pStyle w:val="Caption"/>
        <w:jc w:val="both"/>
        <w:rPr>
          <w:rFonts w:ascii="Sylfaen" w:hAnsi="Sylfaen"/>
          <w:b/>
          <w:bCs/>
          <w:lang w:val="ka-GE"/>
        </w:rPr>
      </w:pPr>
      <w:r>
        <w:rPr>
          <w:rFonts w:ascii="Sylfaen" w:hAnsi="Sylfaen" w:cs="Sylfaen"/>
        </w:rPr>
        <w:t>ცხრილი</w:t>
      </w:r>
      <w:r>
        <w:t xml:space="preserve"> </w:t>
      </w:r>
      <w:r>
        <w:rPr>
          <w:lang w:val="ka-GE"/>
        </w:rPr>
        <w:t xml:space="preserve"> - </w:t>
      </w:r>
      <w:r w:rsidRPr="009C38A0">
        <w:rPr>
          <w:rFonts w:ascii="Sylfaen" w:hAnsi="Sylfaen" w:cs="Sylfaen"/>
          <w:lang w:val="ka-GE"/>
        </w:rPr>
        <w:t>სტრატეგიის</w:t>
      </w:r>
      <w:r w:rsidRPr="009C38A0">
        <w:rPr>
          <w:lang w:val="ka-GE"/>
        </w:rPr>
        <w:t xml:space="preserve"> </w:t>
      </w:r>
      <w:r w:rsidRPr="009C38A0">
        <w:rPr>
          <w:rFonts w:ascii="Sylfaen" w:hAnsi="Sylfaen" w:cs="Sylfaen"/>
          <w:lang w:val="ka-GE"/>
        </w:rPr>
        <w:t>ძირითადი</w:t>
      </w:r>
      <w:r w:rsidRPr="009C38A0">
        <w:rPr>
          <w:lang w:val="ka-GE"/>
        </w:rPr>
        <w:t xml:space="preserve"> </w:t>
      </w:r>
      <w:r w:rsidRPr="009C38A0">
        <w:rPr>
          <w:rFonts w:ascii="Sylfaen" w:hAnsi="Sylfaen" w:cs="Sylfaen"/>
          <w:lang w:val="ka-GE"/>
        </w:rPr>
        <w:t>საფუძვლები</w:t>
      </w:r>
      <w:r w:rsidRPr="009C38A0">
        <w:rPr>
          <w:lang w:val="ka-GE"/>
        </w:rPr>
        <w:t xml:space="preserve"> /</w:t>
      </w:r>
      <w:r w:rsidRPr="009C38A0">
        <w:rPr>
          <w:rFonts w:ascii="Sylfaen" w:hAnsi="Sylfaen" w:cs="Sylfaen"/>
          <w:lang w:val="ka-GE"/>
        </w:rPr>
        <w:t>მიმართულებები</w:t>
      </w:r>
    </w:p>
    <w:p w14:paraId="0367EB48" w14:textId="2C854CFA" w:rsidR="00FE0EF3" w:rsidRDefault="00FE0EF3" w:rsidP="001D5010">
      <w:pPr>
        <w:jc w:val="both"/>
        <w:rPr>
          <w:rFonts w:ascii="Sylfaen" w:hAnsi="Sylfaen"/>
          <w:b/>
          <w:bCs/>
          <w:color w:val="44546A" w:themeColor="text2"/>
          <w:sz w:val="28"/>
          <w:szCs w:val="28"/>
          <w:lang w:val="ka-GE"/>
        </w:rPr>
      </w:pPr>
    </w:p>
    <w:p w14:paraId="2BC06686" w14:textId="16950618" w:rsidR="00035980" w:rsidRPr="009A768F" w:rsidRDefault="00035980" w:rsidP="000D13A3">
      <w:pPr>
        <w:pStyle w:val="Heading1"/>
        <w:numPr>
          <w:ilvl w:val="0"/>
          <w:numId w:val="39"/>
        </w:numPr>
        <w:rPr>
          <w:lang w:val="ka-GE"/>
        </w:rPr>
      </w:pPr>
      <w:bookmarkStart w:id="8" w:name="_Toc68261052"/>
      <w:r w:rsidRPr="009A768F">
        <w:rPr>
          <w:rFonts w:ascii="Sylfaen" w:hAnsi="Sylfaen" w:cs="Sylfaen"/>
          <w:lang w:val="ka-GE"/>
        </w:rPr>
        <w:t>ხედვა</w:t>
      </w:r>
      <w:r w:rsidR="00712B8F">
        <w:rPr>
          <w:lang w:val="ka-GE"/>
        </w:rPr>
        <w:t>,</w:t>
      </w:r>
      <w:r w:rsidRPr="009A768F">
        <w:rPr>
          <w:lang w:val="ka-GE"/>
        </w:rPr>
        <w:t xml:space="preserve"> </w:t>
      </w:r>
      <w:r w:rsidRPr="009A768F">
        <w:rPr>
          <w:rFonts w:ascii="Sylfaen" w:hAnsi="Sylfaen" w:cs="Sylfaen"/>
          <w:lang w:val="ka-GE"/>
        </w:rPr>
        <w:t>პრინციპები</w:t>
      </w:r>
      <w:r w:rsidR="00712B8F">
        <w:rPr>
          <w:rFonts w:ascii="Sylfaen" w:hAnsi="Sylfaen" w:cs="Sylfaen"/>
          <w:lang w:val="ka-GE"/>
        </w:rPr>
        <w:t xml:space="preserve"> და სტრატეგიული მიმართულებები</w:t>
      </w:r>
      <w:bookmarkEnd w:id="8"/>
    </w:p>
    <w:p w14:paraId="0F29F0D5" w14:textId="77777777" w:rsidR="00035980" w:rsidRDefault="00035980" w:rsidP="001D5010">
      <w:pPr>
        <w:jc w:val="both"/>
        <w:rPr>
          <w:rStyle w:val="normaltextrun"/>
          <w:rFonts w:ascii="Sylfaen" w:hAnsi="Sylfaen"/>
          <w:color w:val="000000" w:themeColor="text1"/>
          <w:lang w:val="ka-GE"/>
        </w:rPr>
      </w:pPr>
    </w:p>
    <w:p w14:paraId="5708E029" w14:textId="77777777" w:rsidR="00035980" w:rsidRDefault="00035980" w:rsidP="001D5010">
      <w:pPr>
        <w:jc w:val="both"/>
        <w:rPr>
          <w:rStyle w:val="normaltextrun"/>
          <w:rFonts w:ascii="Sylfaen" w:hAnsi="Sylfaen"/>
          <w:color w:val="000000" w:themeColor="text1"/>
          <w:lang w:val="ka-GE"/>
        </w:rPr>
      </w:pPr>
      <w:r>
        <w:rPr>
          <w:rStyle w:val="normaltextrun"/>
          <w:rFonts w:ascii="Sylfaen" w:hAnsi="Sylfaen"/>
          <w:color w:val="000000" w:themeColor="text1"/>
          <w:lang w:val="ka-GE"/>
        </w:rPr>
        <w:t xml:space="preserve">პანდემიამ მსოფლიოს ნათლად დაანახა, რომ ჯანდაცვის სისტემის გაძლიერებისთვის საჭიროა მაღალი დონის პოლიტიკური მხარდაჭერა და ყველა დაინტერესებული მხარის ჩართულობა. </w:t>
      </w:r>
    </w:p>
    <w:p w14:paraId="0A8C7B5C" w14:textId="77777777" w:rsidR="00035980" w:rsidRDefault="00035980" w:rsidP="001D5010">
      <w:pPr>
        <w:jc w:val="both"/>
        <w:rPr>
          <w:rFonts w:ascii="Sylfaen" w:hAnsi="Sylfaen"/>
          <w:b/>
          <w:bCs/>
          <w:lang w:val="ka-GE"/>
        </w:rPr>
      </w:pPr>
    </w:p>
    <w:p w14:paraId="3739FDC1" w14:textId="4E22EC88" w:rsidR="00746F9B" w:rsidRDefault="00035980" w:rsidP="001D5010">
      <w:pPr>
        <w:jc w:val="both"/>
        <w:rPr>
          <w:rFonts w:ascii="Sylfaen" w:hAnsi="Sylfaen"/>
          <w:lang w:val="ka-GE"/>
        </w:rPr>
      </w:pPr>
      <w:r w:rsidRPr="00692DF9">
        <w:rPr>
          <w:rStyle w:val="normaltextrun"/>
          <w:rFonts w:ascii="Sylfaen" w:hAnsi="Sylfaen"/>
          <w:color w:val="000000" w:themeColor="text1"/>
          <w:lang w:val="ka-GE"/>
        </w:rPr>
        <w:t xml:space="preserve">აღნიშნული </w:t>
      </w:r>
      <w:r>
        <w:rPr>
          <w:rStyle w:val="normaltextrun"/>
          <w:rFonts w:ascii="Sylfaen" w:hAnsi="Sylfaen"/>
          <w:color w:val="000000" w:themeColor="text1"/>
          <w:lang w:val="ka-GE"/>
        </w:rPr>
        <w:t>ხედვის</w:t>
      </w:r>
      <w:r w:rsidRPr="00692DF9">
        <w:rPr>
          <w:rStyle w:val="normaltextrun"/>
          <w:rFonts w:ascii="Sylfaen" w:hAnsi="Sylfaen"/>
          <w:color w:val="000000" w:themeColor="text1"/>
          <w:lang w:val="ka-GE"/>
        </w:rPr>
        <w:t xml:space="preserve"> საფუძველს წარმოადგენს საერთაშორისო და ეროვნულ დონეზე აღიარებული პოლიტიკური დეკლარაციები და </w:t>
      </w:r>
      <w:r>
        <w:rPr>
          <w:rStyle w:val="normaltextrun"/>
          <w:rFonts w:ascii="Sylfaen" w:hAnsi="Sylfaen"/>
          <w:color w:val="000000" w:themeColor="text1"/>
          <w:lang w:val="ka-GE"/>
        </w:rPr>
        <w:t>მარეგულირებელი დოკუმენტები</w:t>
      </w:r>
      <w:r w:rsidRPr="00692DF9">
        <w:rPr>
          <w:rStyle w:val="normaltextrun"/>
          <w:rFonts w:ascii="Sylfaen" w:hAnsi="Sylfaen"/>
          <w:color w:val="000000" w:themeColor="text1"/>
          <w:lang w:val="ka-GE"/>
        </w:rPr>
        <w:t>, რომელთაგან უმნიშვნელოვანესია ადამიანის უფლებათა საყოველთაო დეკლარაცია; ალმა-ატის დეკლარაცია პირველადი ჯანდაცვის შესახებ; ჯანმრთელობის მსოფლიო ორგანიზაციის კონსტიტუცია</w:t>
      </w:r>
      <w:r w:rsidRPr="000B467B">
        <w:rPr>
          <w:rStyle w:val="normaltextrun"/>
          <w:rFonts w:ascii="Sylfaen" w:hAnsi="Sylfaen"/>
          <w:color w:val="000000" w:themeColor="text1"/>
          <w:lang w:val="ka-GE"/>
        </w:rPr>
        <w:t>;</w:t>
      </w:r>
      <w:r>
        <w:rPr>
          <w:rStyle w:val="normaltextrun"/>
          <w:rFonts w:ascii="Sylfaen" w:hAnsi="Sylfaen"/>
          <w:color w:val="000000" w:themeColor="text1"/>
          <w:lang w:val="ka-GE"/>
        </w:rPr>
        <w:t xml:space="preserve"> </w:t>
      </w:r>
      <w:r w:rsidRPr="000B467B">
        <w:rPr>
          <w:rFonts w:ascii="Sylfaen" w:hAnsi="Sylfaen"/>
          <w:lang w:val="ka-GE"/>
        </w:rPr>
        <w:t>გაერთიანებული ერების ორგანიზაციის მდგრადი განვითარების მიზნები 2030</w:t>
      </w:r>
      <w:r w:rsidRPr="000B467B">
        <w:rPr>
          <w:rFonts w:ascii="Sylfaen" w:hAnsi="Sylfaen"/>
        </w:rPr>
        <w:t>-</w:t>
      </w:r>
      <w:r w:rsidRPr="000B467B">
        <w:rPr>
          <w:rFonts w:ascii="Sylfaen" w:hAnsi="Sylfaen"/>
          <w:lang w:val="ka-GE"/>
        </w:rPr>
        <w:t>ის მესამე მიზანი</w:t>
      </w:r>
      <w:r w:rsidRPr="000B467B">
        <w:rPr>
          <w:rFonts w:ascii="Sylfaen" w:hAnsi="Sylfaen"/>
          <w:color w:val="000000" w:themeColor="text1"/>
          <w:lang w:val="ka-GE"/>
        </w:rPr>
        <w:t xml:space="preserve">; </w:t>
      </w:r>
      <w:r w:rsidRPr="000B467B">
        <w:rPr>
          <w:rFonts w:ascii="Sylfaen" w:hAnsi="Sylfaen"/>
          <w:lang w:val="ka-GE"/>
        </w:rPr>
        <w:t>„საქართველოს კონსტიტუცია“</w:t>
      </w:r>
      <w:r w:rsidRPr="000B467B">
        <w:rPr>
          <w:rFonts w:ascii="Sylfaen" w:hAnsi="Sylfaen"/>
          <w:color w:val="000000" w:themeColor="text1"/>
          <w:lang w:val="ka-GE"/>
        </w:rPr>
        <w:t xml:space="preserve">; </w:t>
      </w:r>
      <w:r w:rsidRPr="000B467B">
        <w:rPr>
          <w:rFonts w:ascii="Sylfaen" w:hAnsi="Sylfaen"/>
          <w:lang w:val="ka-GE"/>
        </w:rPr>
        <w:t>„ჯანმრთელობის დაცვის შესახებ“</w:t>
      </w:r>
      <w:r w:rsidRPr="000B467B">
        <w:rPr>
          <w:rFonts w:ascii="Sylfaen" w:hAnsi="Sylfaen"/>
          <w:color w:val="000000" w:themeColor="text1"/>
          <w:lang w:val="ka-GE"/>
        </w:rPr>
        <w:t xml:space="preserve">; </w:t>
      </w:r>
      <w:r w:rsidRPr="000B467B">
        <w:rPr>
          <w:rFonts w:ascii="Sylfaen" w:hAnsi="Sylfaen"/>
          <w:lang w:val="ka-GE"/>
        </w:rPr>
        <w:t>„პაციენტის უფლებების შესახებ“</w:t>
      </w:r>
      <w:r w:rsidRPr="000B467B">
        <w:rPr>
          <w:rFonts w:ascii="Sylfaen" w:hAnsi="Sylfaen"/>
          <w:color w:val="000000" w:themeColor="text1"/>
          <w:lang w:val="ka-GE"/>
        </w:rPr>
        <w:t xml:space="preserve">; </w:t>
      </w:r>
      <w:r w:rsidRPr="000B467B">
        <w:rPr>
          <w:rFonts w:ascii="Sylfaen" w:hAnsi="Sylfaen"/>
          <w:lang w:val="ka-GE"/>
        </w:rPr>
        <w:t>საქართველოს სოციალურ-ეკონომიკური განვითარების სტრატეგია „საქართველო 2020“</w:t>
      </w:r>
      <w:r w:rsidRPr="000B467B">
        <w:rPr>
          <w:rFonts w:ascii="Sylfaen" w:hAnsi="Sylfaen"/>
          <w:color w:val="000000" w:themeColor="text1"/>
          <w:lang w:val="ka-GE"/>
        </w:rPr>
        <w:t xml:space="preserve">; </w:t>
      </w:r>
      <w:r w:rsidRPr="000B467B">
        <w:rPr>
          <w:rFonts w:ascii="Sylfaen" w:hAnsi="Sylfaen"/>
          <w:lang w:val="ka-GE"/>
        </w:rPr>
        <w:t>საქართველოს ევროკავშირთან ასოცირების ხელშეკრულება</w:t>
      </w:r>
      <w:r w:rsidRPr="000B467B">
        <w:rPr>
          <w:rFonts w:ascii="Sylfaen" w:hAnsi="Sylfaen"/>
          <w:color w:val="000000" w:themeColor="text1"/>
          <w:lang w:val="ka-GE"/>
        </w:rPr>
        <w:t xml:space="preserve">; </w:t>
      </w:r>
      <w:r w:rsidRPr="000B467B">
        <w:rPr>
          <w:rFonts w:ascii="Sylfaen" w:hAnsi="Sylfaen"/>
          <w:lang w:val="ka-GE"/>
        </w:rPr>
        <w:t>სამთავრობო პროგრამა 2018-2020 “თავისუფლება, სწრაფი</w:t>
      </w:r>
      <w:r w:rsidRPr="000B467B">
        <w:rPr>
          <w:rFonts w:ascii="Sylfaen" w:hAnsi="Sylfaen"/>
          <w:color w:val="000000" w:themeColor="text1"/>
          <w:lang w:val="ka-GE"/>
        </w:rPr>
        <w:t xml:space="preserve"> </w:t>
      </w:r>
      <w:r w:rsidRPr="000B467B">
        <w:rPr>
          <w:rFonts w:ascii="Sylfaen" w:hAnsi="Sylfaen"/>
          <w:lang w:val="ka-GE"/>
        </w:rPr>
        <w:t>განვითარება, კეთილდღეობა”ქვეყნის განვითარების ძირითადი მონაცემებისა და მიმართულებების დოკუმენტი (BDD);</w:t>
      </w:r>
      <w:r w:rsidRPr="000B467B">
        <w:rPr>
          <w:rFonts w:ascii="Sylfaen" w:hAnsi="Sylfaen"/>
          <w:color w:val="000000" w:themeColor="text1"/>
          <w:lang w:val="ka-GE"/>
        </w:rPr>
        <w:t xml:space="preserve"> </w:t>
      </w:r>
      <w:r w:rsidRPr="000B467B">
        <w:rPr>
          <w:rFonts w:ascii="Sylfaen" w:hAnsi="Sylfaen"/>
          <w:lang w:val="ka-GE"/>
        </w:rPr>
        <w:t xml:space="preserve">2014-2020 წლების საქართველოს ჯანმრთელობის დაცვის სისტემის სახელმწიფო კონცეფცია </w:t>
      </w:r>
      <w:r>
        <w:rPr>
          <w:rFonts w:ascii="Sylfaen" w:hAnsi="Sylfaen"/>
          <w:lang w:val="ka-GE"/>
        </w:rPr>
        <w:t xml:space="preserve">და სხვა. </w:t>
      </w:r>
    </w:p>
    <w:p w14:paraId="2CD902F0" w14:textId="77777777" w:rsidR="00BE48F2" w:rsidRPr="00BE48F2" w:rsidRDefault="00BE48F2" w:rsidP="001D5010">
      <w:pPr>
        <w:jc w:val="both"/>
        <w:rPr>
          <w:rFonts w:ascii="Sylfaen" w:hAnsi="Sylfaen"/>
          <w:color w:val="000000" w:themeColor="text1"/>
          <w:lang w:val="ka-GE"/>
        </w:rPr>
      </w:pPr>
    </w:p>
    <w:p w14:paraId="4CF4455E" w14:textId="595421A7" w:rsidR="00BE48F2" w:rsidRDefault="00BE48F2" w:rsidP="00BE48F2">
      <w:pPr>
        <w:jc w:val="both"/>
        <w:rPr>
          <w:rStyle w:val="normaltextrun"/>
          <w:rFonts w:ascii="Sylfaen" w:eastAsiaTheme="majorEastAsia" w:hAnsi="Sylfaen"/>
          <w:color w:val="000000" w:themeColor="text1"/>
          <w:lang w:val="ka-GE"/>
        </w:rPr>
      </w:pPr>
      <w:r>
        <w:rPr>
          <w:rStyle w:val="normaltextrun"/>
          <w:rFonts w:ascii="Sylfaen" w:eastAsiaTheme="majorEastAsia" w:hAnsi="Sylfaen"/>
          <w:color w:val="000000" w:themeColor="text1"/>
          <w:lang w:val="ka-GE"/>
        </w:rPr>
        <w:t>სტრატეგია</w:t>
      </w:r>
      <w:r w:rsidRPr="00CC0559">
        <w:rPr>
          <w:rStyle w:val="normaltextrun"/>
          <w:rFonts w:ascii="Sylfaen" w:eastAsiaTheme="majorEastAsia" w:hAnsi="Sylfaen"/>
          <w:color w:val="000000" w:themeColor="text1"/>
          <w:lang w:val="ka-GE"/>
        </w:rPr>
        <w:t xml:space="preserve"> მიზნად ისახავს მაღალი ხარისხის, მტკიცებულებებზე დაფუძნებული, ადამიანზე ორიენტირებული ჯანდაცვის ს</w:t>
      </w:r>
      <w:r>
        <w:rPr>
          <w:rStyle w:val="normaltextrun"/>
          <w:rFonts w:ascii="Sylfaen" w:eastAsiaTheme="majorEastAsia" w:hAnsi="Sylfaen"/>
          <w:color w:val="000000" w:themeColor="text1"/>
          <w:lang w:val="ka-GE"/>
        </w:rPr>
        <w:t>ისტემის</w:t>
      </w:r>
      <w:r w:rsidRPr="00CC0559">
        <w:rPr>
          <w:rStyle w:val="normaltextrun"/>
          <w:rFonts w:ascii="Sylfaen" w:eastAsiaTheme="majorEastAsia" w:hAnsi="Sylfaen"/>
          <w:color w:val="000000" w:themeColor="text1"/>
          <w:lang w:val="ka-GE"/>
        </w:rPr>
        <w:t xml:space="preserve"> განვითარების კონცე</w:t>
      </w:r>
      <w:r>
        <w:rPr>
          <w:rStyle w:val="normaltextrun"/>
          <w:rFonts w:ascii="Sylfaen" w:eastAsiaTheme="majorEastAsia" w:hAnsi="Sylfaen"/>
          <w:color w:val="000000" w:themeColor="text1"/>
          <w:lang w:val="ka-GE"/>
        </w:rPr>
        <w:t xml:space="preserve">ფციას. მნიშვნელოვანია სამედიცინო მომსახურების </w:t>
      </w:r>
      <w:r w:rsidRPr="00CC0559">
        <w:rPr>
          <w:rStyle w:val="normaltextrun"/>
          <w:rFonts w:ascii="Sylfaen" w:eastAsiaTheme="majorEastAsia" w:hAnsi="Sylfaen"/>
          <w:color w:val="000000" w:themeColor="text1"/>
          <w:lang w:val="ka-GE"/>
        </w:rPr>
        <w:t>თანაბრად ხელმისაწვდ</w:t>
      </w:r>
      <w:r>
        <w:rPr>
          <w:rStyle w:val="normaltextrun"/>
          <w:rFonts w:ascii="Sylfaen" w:eastAsiaTheme="majorEastAsia" w:hAnsi="Sylfaen"/>
          <w:color w:val="000000" w:themeColor="text1"/>
          <w:lang w:val="ka-GE"/>
        </w:rPr>
        <w:t>ომობა</w:t>
      </w:r>
      <w:r w:rsidRPr="00CC0559">
        <w:rPr>
          <w:rStyle w:val="normaltextrun"/>
          <w:rFonts w:ascii="Sylfaen" w:eastAsiaTheme="majorEastAsia" w:hAnsi="Sylfaen"/>
          <w:color w:val="000000" w:themeColor="text1"/>
          <w:lang w:val="ka-GE"/>
        </w:rPr>
        <w:t xml:space="preserve"> ქალაქ</w:t>
      </w:r>
      <w:r>
        <w:rPr>
          <w:rStyle w:val="normaltextrun"/>
          <w:rFonts w:ascii="Sylfaen" w:eastAsiaTheme="majorEastAsia" w:hAnsi="Sylfaen"/>
          <w:color w:val="000000" w:themeColor="text1"/>
          <w:lang w:val="ka-GE"/>
        </w:rPr>
        <w:t>ი</w:t>
      </w:r>
      <w:r w:rsidRPr="00CC0559">
        <w:rPr>
          <w:rStyle w:val="normaltextrun"/>
          <w:rFonts w:ascii="Sylfaen" w:eastAsiaTheme="majorEastAsia" w:hAnsi="Sylfaen"/>
          <w:color w:val="000000" w:themeColor="text1"/>
          <w:lang w:val="ka-GE"/>
        </w:rPr>
        <w:t>სა და სოფლ</w:t>
      </w:r>
      <w:r>
        <w:rPr>
          <w:rStyle w:val="normaltextrun"/>
          <w:rFonts w:ascii="Sylfaen" w:eastAsiaTheme="majorEastAsia" w:hAnsi="Sylfaen"/>
          <w:color w:val="000000" w:themeColor="text1"/>
          <w:lang w:val="ka-GE"/>
        </w:rPr>
        <w:t>ის</w:t>
      </w:r>
      <w:r w:rsidRPr="00CC0559">
        <w:rPr>
          <w:rStyle w:val="normaltextrun"/>
          <w:rFonts w:ascii="Sylfaen" w:eastAsiaTheme="majorEastAsia" w:hAnsi="Sylfaen"/>
          <w:color w:val="000000" w:themeColor="text1"/>
          <w:lang w:val="ka-GE"/>
        </w:rPr>
        <w:t xml:space="preserve"> მოსახლეობისთვის, ამიტომ</w:t>
      </w:r>
      <w:r>
        <w:rPr>
          <w:rStyle w:val="normaltextrun"/>
          <w:rFonts w:ascii="Sylfaen" w:eastAsiaTheme="majorEastAsia" w:hAnsi="Sylfaen"/>
          <w:color w:val="000000" w:themeColor="text1"/>
          <w:lang w:val="ka-GE"/>
        </w:rPr>
        <w:t xml:space="preserve"> დაგეგმილია ეტაპობრივად სერვისების სტრუქტურისა და დაფინანსების მექანიზმების გაძლიერება.</w:t>
      </w:r>
      <w:r w:rsidRPr="00CC0559">
        <w:rPr>
          <w:rStyle w:val="normaltextrun"/>
          <w:rFonts w:ascii="Sylfaen" w:eastAsiaTheme="majorEastAsia" w:hAnsi="Sylfaen"/>
          <w:color w:val="000000" w:themeColor="text1"/>
          <w:lang w:val="ka-GE"/>
        </w:rPr>
        <w:t xml:space="preserve"> ამასთან, გათვალისწინებული უნდა იყოს მიზნობრივი მოსახლეობის საჭიროებებთან </w:t>
      </w:r>
      <w:r w:rsidRPr="00CC0559">
        <w:rPr>
          <w:rStyle w:val="normaltextrun"/>
          <w:rFonts w:ascii="Sylfaen" w:eastAsiaTheme="majorEastAsia" w:hAnsi="Sylfaen"/>
          <w:color w:val="000000" w:themeColor="text1"/>
          <w:lang w:val="ka-GE"/>
        </w:rPr>
        <w:lastRenderedPageBreak/>
        <w:t>სერვისების შესაბამისობის აუცილებლობა.</w:t>
      </w:r>
      <w:r>
        <w:rPr>
          <w:rStyle w:val="normaltextrun"/>
          <w:rFonts w:ascii="Sylfaen" w:eastAsiaTheme="majorEastAsia" w:hAnsi="Sylfaen"/>
          <w:color w:val="000000" w:themeColor="text1"/>
          <w:lang w:val="ka-GE"/>
        </w:rPr>
        <w:t xml:space="preserve"> ეს</w:t>
      </w:r>
      <w:r w:rsidRPr="00CC0559">
        <w:rPr>
          <w:rStyle w:val="normaltextrun"/>
          <w:rFonts w:ascii="Sylfaen" w:eastAsiaTheme="majorEastAsia" w:hAnsi="Sylfaen"/>
          <w:color w:val="000000" w:themeColor="text1"/>
          <w:lang w:val="ka-GE"/>
        </w:rPr>
        <w:t xml:space="preserve"> </w:t>
      </w:r>
      <w:r>
        <w:rPr>
          <w:rStyle w:val="normaltextrun"/>
          <w:rFonts w:ascii="Sylfaen" w:eastAsiaTheme="majorEastAsia" w:hAnsi="Sylfaen"/>
          <w:color w:val="000000" w:themeColor="text1"/>
          <w:lang w:val="ka-GE"/>
        </w:rPr>
        <w:t xml:space="preserve">სტრატეგია </w:t>
      </w:r>
      <w:r w:rsidRPr="00CC0559">
        <w:rPr>
          <w:rStyle w:val="normaltextrun"/>
          <w:rFonts w:ascii="Sylfaen" w:eastAsiaTheme="majorEastAsia" w:hAnsi="Sylfaen"/>
          <w:color w:val="000000" w:themeColor="text1"/>
          <w:lang w:val="ka-GE"/>
        </w:rPr>
        <w:t>ასევე მიზნად ისახავს ჯანდაცვის</w:t>
      </w:r>
      <w:r>
        <w:rPr>
          <w:rStyle w:val="normaltextrun"/>
          <w:rFonts w:ascii="Sylfaen" w:eastAsiaTheme="majorEastAsia" w:hAnsi="Sylfaen"/>
          <w:color w:val="000000" w:themeColor="text1"/>
          <w:lang w:val="ka-GE"/>
        </w:rPr>
        <w:t xml:space="preserve"> სისტემის</w:t>
      </w:r>
      <w:r w:rsidRPr="00CC0559">
        <w:rPr>
          <w:rStyle w:val="normaltextrun"/>
          <w:rFonts w:ascii="Sylfaen" w:eastAsiaTheme="majorEastAsia" w:hAnsi="Sylfaen"/>
          <w:color w:val="000000" w:themeColor="text1"/>
          <w:lang w:val="ka-GE"/>
        </w:rPr>
        <w:t xml:space="preserve"> მიმართ ნდობის ამაღლებას</w:t>
      </w:r>
      <w:r>
        <w:rPr>
          <w:rStyle w:val="normaltextrun"/>
          <w:rFonts w:ascii="Sylfaen" w:eastAsiaTheme="majorEastAsia" w:hAnsi="Sylfaen"/>
          <w:color w:val="000000" w:themeColor="text1"/>
          <w:lang w:val="ka-GE"/>
        </w:rPr>
        <w:t>ა</w:t>
      </w:r>
      <w:r w:rsidRPr="00CC0559">
        <w:rPr>
          <w:rStyle w:val="normaltextrun"/>
          <w:rFonts w:ascii="Sylfaen" w:eastAsiaTheme="majorEastAsia" w:hAnsi="Sylfaen"/>
          <w:color w:val="000000" w:themeColor="text1"/>
          <w:lang w:val="ka-GE"/>
        </w:rPr>
        <w:t xml:space="preserve"> და </w:t>
      </w:r>
      <w:r>
        <w:rPr>
          <w:rStyle w:val="normaltextrun"/>
          <w:rFonts w:ascii="Sylfaen" w:eastAsiaTheme="majorEastAsia" w:hAnsi="Sylfaen"/>
          <w:color w:val="000000" w:themeColor="text1"/>
          <w:lang w:val="ka-GE"/>
        </w:rPr>
        <w:t xml:space="preserve">ფინანსური დაცულობის უნივერსალურ უზრუნველყოფას.  </w:t>
      </w:r>
    </w:p>
    <w:p w14:paraId="2BC72823" w14:textId="77777777" w:rsidR="00622446" w:rsidRPr="00CC0559" w:rsidRDefault="00622446" w:rsidP="00BE48F2">
      <w:pPr>
        <w:jc w:val="both"/>
        <w:rPr>
          <w:rStyle w:val="normaltextrun"/>
          <w:rFonts w:ascii="Sylfaen" w:eastAsiaTheme="majorEastAsia" w:hAnsi="Sylfaen"/>
          <w:color w:val="000000" w:themeColor="text1"/>
          <w:lang w:val="ka-GE"/>
        </w:rPr>
      </w:pPr>
    </w:p>
    <w:p w14:paraId="26A61805" w14:textId="77777777" w:rsidR="00BE48F2" w:rsidRDefault="00BE48F2" w:rsidP="001D5010">
      <w:pPr>
        <w:jc w:val="both"/>
        <w:rPr>
          <w:rFonts w:ascii="Sylfaen" w:hAnsi="Sylfaen"/>
          <w:b/>
          <w:bCs/>
          <w:lang w:val="ka-GE"/>
        </w:rPr>
      </w:pPr>
    </w:p>
    <w:p w14:paraId="2928A22C" w14:textId="77777777" w:rsidR="00D06E2E" w:rsidRPr="00397654" w:rsidRDefault="00D06E2E" w:rsidP="001D5010">
      <w:pPr>
        <w:pStyle w:val="ListParagraph"/>
        <w:jc w:val="both"/>
        <w:rPr>
          <w:rFonts w:cstheme="minorHAnsi"/>
          <w:sz w:val="22"/>
          <w:szCs w:val="20"/>
          <w:lang w:val="ka-GE"/>
        </w:rPr>
      </w:pPr>
    </w:p>
    <w:tbl>
      <w:tblPr>
        <w:tblStyle w:val="TableGrid"/>
        <w:tblW w:w="10060" w:type="dxa"/>
        <w:tblLook w:val="04A0" w:firstRow="1" w:lastRow="0" w:firstColumn="1" w:lastColumn="0" w:noHBand="0" w:noVBand="1"/>
      </w:tblPr>
      <w:tblGrid>
        <w:gridCol w:w="10060"/>
      </w:tblGrid>
      <w:tr w:rsidR="003E3788" w14:paraId="0434373C" w14:textId="77777777" w:rsidTr="00D06E2E">
        <w:tc>
          <w:tcPr>
            <w:tcW w:w="10060" w:type="dxa"/>
            <w:shd w:val="clear" w:color="auto" w:fill="D5DCE4" w:themeFill="text2" w:themeFillTint="33"/>
          </w:tcPr>
          <w:p w14:paraId="4D6C8A7F" w14:textId="071FE3EE" w:rsidR="003E3788" w:rsidRPr="003E3788" w:rsidRDefault="003E3788" w:rsidP="001D5010">
            <w:pPr>
              <w:jc w:val="both"/>
              <w:rPr>
                <w:rFonts w:ascii="Sylfaen" w:hAnsi="Sylfaen"/>
                <w:b/>
                <w:bCs/>
                <w:lang w:val="ka-GE"/>
              </w:rPr>
            </w:pPr>
            <w:r w:rsidRPr="003E3788">
              <w:rPr>
                <w:rFonts w:ascii="Sylfaen" w:hAnsi="Sylfaen" w:cs="Sylfaen"/>
                <w:b/>
                <w:bCs/>
                <w:lang w:val="ka-GE"/>
              </w:rPr>
              <w:t>მთავარი</w:t>
            </w:r>
            <w:r w:rsidRPr="003E3788">
              <w:rPr>
                <w:rFonts w:ascii="Sylfaen" w:hAnsi="Sylfaen"/>
                <w:b/>
                <w:bCs/>
                <w:lang w:val="ka-GE"/>
              </w:rPr>
              <w:t xml:space="preserve"> მიზანი</w:t>
            </w:r>
          </w:p>
          <w:p w14:paraId="41B93C5B" w14:textId="752FAB60" w:rsidR="003E3788" w:rsidRPr="003E3788" w:rsidRDefault="003E3788" w:rsidP="001D5010">
            <w:pPr>
              <w:pStyle w:val="ListParagraph"/>
              <w:ind w:left="502"/>
              <w:jc w:val="both"/>
              <w:rPr>
                <w:rFonts w:ascii="Sylfaen" w:hAnsi="Sylfaen"/>
              </w:rPr>
            </w:pPr>
          </w:p>
        </w:tc>
      </w:tr>
      <w:tr w:rsidR="003E3788" w14:paraId="5410DF87" w14:textId="77777777" w:rsidTr="003E3788">
        <w:tc>
          <w:tcPr>
            <w:tcW w:w="10060" w:type="dxa"/>
          </w:tcPr>
          <w:p w14:paraId="36BBA9D7" w14:textId="77777777" w:rsidR="003E3788" w:rsidRPr="00685166" w:rsidRDefault="003E3788" w:rsidP="001D5010">
            <w:pPr>
              <w:jc w:val="both"/>
              <w:rPr>
                <w:rFonts w:ascii="Sylfaen" w:hAnsi="Sylfaen"/>
              </w:rPr>
            </w:pPr>
            <w:r w:rsidRPr="00685166">
              <w:rPr>
                <w:rFonts w:ascii="Sylfaen" w:hAnsi="Sylfaen"/>
                <w:b/>
                <w:bCs/>
                <w:lang w:val="ka-GE"/>
              </w:rPr>
              <w:t xml:space="preserve">საქართველოს მოსახლეობის </w:t>
            </w:r>
            <w:proofErr w:type="spellStart"/>
            <w:r w:rsidRPr="00685166">
              <w:rPr>
                <w:rFonts w:ascii="Sylfaen" w:hAnsi="Sylfaen"/>
                <w:b/>
                <w:bCs/>
                <w:lang w:val="en-GB"/>
              </w:rPr>
              <w:t>ფინანსური</w:t>
            </w:r>
            <w:proofErr w:type="spellEnd"/>
            <w:r w:rsidRPr="00685166">
              <w:rPr>
                <w:rFonts w:ascii="Sylfaen" w:hAnsi="Sylfaen"/>
                <w:b/>
                <w:bCs/>
                <w:lang w:val="ka-GE"/>
              </w:rPr>
              <w:t xml:space="preserve"> დაცულობის გაუმჯობესება და ჯანდაცვის სერვისებით ეფექტიანი მოცვა</w:t>
            </w:r>
            <w:r>
              <w:rPr>
                <w:rFonts w:ascii="Sylfaen" w:hAnsi="Sylfaen"/>
                <w:b/>
                <w:bCs/>
              </w:rPr>
              <w:t>.</w:t>
            </w:r>
          </w:p>
          <w:p w14:paraId="6237BB8E" w14:textId="77777777" w:rsidR="003E3788" w:rsidRDefault="003E3788" w:rsidP="001D5010">
            <w:pPr>
              <w:jc w:val="both"/>
              <w:rPr>
                <w:rFonts w:ascii="Sylfaen" w:hAnsi="Sylfaen"/>
              </w:rPr>
            </w:pPr>
          </w:p>
        </w:tc>
      </w:tr>
      <w:tr w:rsidR="003E3788" w14:paraId="3C7B2AB9" w14:textId="77777777" w:rsidTr="00D06E2E">
        <w:tc>
          <w:tcPr>
            <w:tcW w:w="10060" w:type="dxa"/>
            <w:shd w:val="clear" w:color="auto" w:fill="FBE4D5" w:themeFill="accent2" w:themeFillTint="33"/>
          </w:tcPr>
          <w:p w14:paraId="265C3255" w14:textId="6B46ECC0" w:rsidR="003E3788" w:rsidRPr="003E3788" w:rsidRDefault="003E3788" w:rsidP="001D5010">
            <w:pPr>
              <w:jc w:val="both"/>
              <w:rPr>
                <w:rFonts w:ascii="Sylfaen" w:hAnsi="Sylfaen"/>
                <w:i/>
                <w:iCs/>
                <w:lang w:val="ka-GE"/>
              </w:rPr>
            </w:pPr>
            <w:r w:rsidRPr="000B467B">
              <w:rPr>
                <w:rFonts w:ascii="Sylfaen" w:hAnsi="Sylfaen"/>
                <w:i/>
                <w:iCs/>
                <w:lang w:val="ka-GE"/>
              </w:rPr>
              <w:t>ქვემიზნები</w:t>
            </w:r>
          </w:p>
        </w:tc>
      </w:tr>
      <w:tr w:rsidR="003E3788" w14:paraId="74C64B34" w14:textId="77777777" w:rsidTr="003E3788">
        <w:tc>
          <w:tcPr>
            <w:tcW w:w="10060" w:type="dxa"/>
          </w:tcPr>
          <w:p w14:paraId="538ACD39" w14:textId="19640F1E" w:rsidR="003E3788" w:rsidRPr="00D06E2E" w:rsidRDefault="003E3788" w:rsidP="001D5010">
            <w:pPr>
              <w:pStyle w:val="ListParagraph"/>
              <w:numPr>
                <w:ilvl w:val="0"/>
                <w:numId w:val="18"/>
              </w:numPr>
              <w:jc w:val="both"/>
              <w:rPr>
                <w:rFonts w:cstheme="minorHAnsi"/>
                <w:sz w:val="22"/>
                <w:szCs w:val="20"/>
                <w:lang w:val="ka-GE"/>
              </w:rPr>
            </w:pPr>
            <w:r w:rsidRPr="00D06E2E">
              <w:rPr>
                <w:rFonts w:ascii="Sylfaen" w:hAnsi="Sylfaen" w:cs="Sylfaen"/>
                <w:sz w:val="22"/>
                <w:szCs w:val="20"/>
                <w:lang w:val="ka-GE"/>
              </w:rPr>
              <w:t>ჯანდაცვის</w:t>
            </w:r>
            <w:r w:rsidRPr="00D06E2E">
              <w:rPr>
                <w:rFonts w:cstheme="minorHAnsi"/>
                <w:sz w:val="22"/>
                <w:szCs w:val="20"/>
                <w:lang w:val="ka-GE"/>
              </w:rPr>
              <w:t xml:space="preserve"> </w:t>
            </w:r>
            <w:r w:rsidRPr="00D06E2E">
              <w:rPr>
                <w:rFonts w:ascii="Sylfaen" w:hAnsi="Sylfaen" w:cs="Sylfaen"/>
                <w:sz w:val="22"/>
                <w:szCs w:val="20"/>
                <w:lang w:val="ka-GE"/>
              </w:rPr>
              <w:t>სისტემის</w:t>
            </w:r>
            <w:r w:rsidRPr="00D06E2E">
              <w:rPr>
                <w:rFonts w:cstheme="minorHAnsi"/>
                <w:sz w:val="22"/>
                <w:szCs w:val="20"/>
                <w:lang w:val="ka-GE"/>
              </w:rPr>
              <w:t xml:space="preserve"> </w:t>
            </w:r>
            <w:r w:rsidRPr="00D06E2E">
              <w:rPr>
                <w:rFonts w:ascii="Sylfaen" w:hAnsi="Sylfaen" w:cs="Sylfaen"/>
                <w:sz w:val="22"/>
                <w:szCs w:val="20"/>
                <w:lang w:val="ka-GE"/>
              </w:rPr>
              <w:t>მართვის</w:t>
            </w:r>
            <w:r w:rsidRPr="00D06E2E">
              <w:rPr>
                <w:rFonts w:cstheme="minorHAnsi"/>
                <w:sz w:val="22"/>
                <w:szCs w:val="20"/>
                <w:lang w:val="ka-GE"/>
              </w:rPr>
              <w:t xml:space="preserve"> </w:t>
            </w:r>
            <w:r w:rsidRPr="00D06E2E">
              <w:rPr>
                <w:rFonts w:ascii="Sylfaen" w:hAnsi="Sylfaen" w:cs="Sylfaen"/>
                <w:sz w:val="22"/>
                <w:szCs w:val="20"/>
                <w:lang w:val="ka-GE"/>
              </w:rPr>
              <w:t>გაძლიერება</w:t>
            </w:r>
          </w:p>
          <w:p w14:paraId="5C22DA97" w14:textId="77777777" w:rsidR="003E3788" w:rsidRDefault="003E3788" w:rsidP="001D5010">
            <w:pPr>
              <w:jc w:val="both"/>
              <w:rPr>
                <w:rFonts w:ascii="Sylfaen" w:hAnsi="Sylfaen"/>
              </w:rPr>
            </w:pPr>
          </w:p>
        </w:tc>
      </w:tr>
      <w:tr w:rsidR="003E3788" w14:paraId="05CD1803" w14:textId="77777777" w:rsidTr="003E3788">
        <w:tc>
          <w:tcPr>
            <w:tcW w:w="10060" w:type="dxa"/>
          </w:tcPr>
          <w:p w14:paraId="29E96881" w14:textId="479C93E9" w:rsidR="00D06E2E" w:rsidRPr="00D06E2E" w:rsidRDefault="00D06E2E" w:rsidP="001D5010">
            <w:pPr>
              <w:pStyle w:val="ListParagraph"/>
              <w:numPr>
                <w:ilvl w:val="0"/>
                <w:numId w:val="18"/>
              </w:numPr>
              <w:jc w:val="both"/>
              <w:rPr>
                <w:rFonts w:cstheme="minorHAnsi"/>
                <w:sz w:val="22"/>
                <w:szCs w:val="20"/>
                <w:lang w:val="ka-GE"/>
              </w:rPr>
            </w:pPr>
            <w:r w:rsidRPr="00D06E2E">
              <w:rPr>
                <w:rFonts w:ascii="Sylfaen" w:hAnsi="Sylfaen" w:cs="Sylfaen"/>
                <w:sz w:val="22"/>
                <w:szCs w:val="20"/>
                <w:lang w:val="ka-GE"/>
              </w:rPr>
              <w:t>ფინანსური</w:t>
            </w:r>
            <w:r w:rsidRPr="00D06E2E">
              <w:rPr>
                <w:rFonts w:cstheme="minorHAnsi"/>
                <w:sz w:val="22"/>
                <w:szCs w:val="20"/>
                <w:lang w:val="ka-GE"/>
              </w:rPr>
              <w:t xml:space="preserve"> </w:t>
            </w:r>
            <w:r w:rsidRPr="00D06E2E">
              <w:rPr>
                <w:rFonts w:ascii="Sylfaen" w:hAnsi="Sylfaen" w:cs="Sylfaen"/>
                <w:sz w:val="22"/>
                <w:szCs w:val="20"/>
                <w:lang w:val="ka-GE"/>
              </w:rPr>
              <w:t>დაცულობის</w:t>
            </w:r>
            <w:r w:rsidRPr="00D06E2E">
              <w:rPr>
                <w:rFonts w:cstheme="minorHAnsi"/>
                <w:sz w:val="22"/>
                <w:szCs w:val="20"/>
                <w:lang w:val="ka-GE"/>
              </w:rPr>
              <w:t xml:space="preserve"> </w:t>
            </w:r>
            <w:r w:rsidRPr="00D06E2E">
              <w:rPr>
                <w:rFonts w:ascii="Sylfaen" w:hAnsi="Sylfaen" w:cs="Sylfaen"/>
                <w:sz w:val="22"/>
                <w:szCs w:val="20"/>
                <w:lang w:val="ka-GE"/>
              </w:rPr>
              <w:t>გაუმჯობესება</w:t>
            </w:r>
            <w:r w:rsidRPr="00D06E2E">
              <w:rPr>
                <w:rFonts w:cstheme="minorHAnsi"/>
                <w:sz w:val="22"/>
                <w:szCs w:val="20"/>
                <w:lang w:val="ka-GE"/>
              </w:rPr>
              <w:t xml:space="preserve"> </w:t>
            </w:r>
            <w:r w:rsidRPr="00D06E2E">
              <w:rPr>
                <w:rFonts w:cstheme="minorHAnsi"/>
                <w:sz w:val="22"/>
                <w:szCs w:val="20"/>
              </w:rPr>
              <w:t xml:space="preserve"> </w:t>
            </w:r>
            <w:r w:rsidRPr="00D06E2E">
              <w:rPr>
                <w:rFonts w:ascii="Sylfaen" w:hAnsi="Sylfaen" w:cstheme="minorHAnsi"/>
                <w:sz w:val="22"/>
                <w:szCs w:val="20"/>
                <w:lang w:val="ka-GE"/>
              </w:rPr>
              <w:t xml:space="preserve">და ჯანდაცვაზე </w:t>
            </w:r>
            <w:r w:rsidRPr="00D06E2E">
              <w:rPr>
                <w:rFonts w:ascii="Sylfaen" w:hAnsi="Sylfaen" w:cs="Sylfaen"/>
                <w:sz w:val="22"/>
                <w:szCs w:val="20"/>
                <w:lang w:val="ka-GE"/>
              </w:rPr>
              <w:t>საბიუჯეტო სახსრების ხარჯვის ეფექტიანობა.</w:t>
            </w:r>
          </w:p>
          <w:p w14:paraId="763FF3D6" w14:textId="77777777" w:rsidR="003E3788" w:rsidRDefault="003E3788" w:rsidP="001D5010">
            <w:pPr>
              <w:jc w:val="both"/>
              <w:rPr>
                <w:rFonts w:ascii="Sylfaen" w:hAnsi="Sylfaen"/>
              </w:rPr>
            </w:pPr>
          </w:p>
        </w:tc>
      </w:tr>
      <w:tr w:rsidR="00D06E2E" w14:paraId="27A74D21" w14:textId="77777777" w:rsidTr="003E3788">
        <w:tc>
          <w:tcPr>
            <w:tcW w:w="10060" w:type="dxa"/>
          </w:tcPr>
          <w:p w14:paraId="7D2E4CC0" w14:textId="099D01B6" w:rsidR="00D06E2E" w:rsidRPr="00D06E2E" w:rsidRDefault="00D06E2E" w:rsidP="001D5010">
            <w:pPr>
              <w:pStyle w:val="ListParagraph"/>
              <w:numPr>
                <w:ilvl w:val="0"/>
                <w:numId w:val="18"/>
              </w:numPr>
              <w:jc w:val="both"/>
              <w:rPr>
                <w:rFonts w:cstheme="minorHAnsi"/>
                <w:sz w:val="22"/>
                <w:szCs w:val="20"/>
                <w:lang w:val="ka-GE"/>
              </w:rPr>
            </w:pPr>
            <w:r w:rsidRPr="00D06E2E">
              <w:rPr>
                <w:rFonts w:ascii="Sylfaen" w:hAnsi="Sylfaen" w:cs="Sylfaen"/>
                <w:sz w:val="22"/>
                <w:szCs w:val="20"/>
                <w:lang w:val="ka-GE"/>
              </w:rPr>
              <w:t>სამედიცინო</w:t>
            </w:r>
            <w:r w:rsidRPr="00D06E2E">
              <w:rPr>
                <w:rFonts w:cstheme="minorHAnsi"/>
                <w:sz w:val="22"/>
                <w:szCs w:val="20"/>
                <w:lang w:val="ka-GE"/>
              </w:rPr>
              <w:t xml:space="preserve"> </w:t>
            </w:r>
            <w:r w:rsidRPr="00D06E2E">
              <w:rPr>
                <w:rFonts w:ascii="Sylfaen" w:hAnsi="Sylfaen" w:cs="Sylfaen"/>
                <w:sz w:val="22"/>
                <w:szCs w:val="20"/>
                <w:lang w:val="ka-GE"/>
              </w:rPr>
              <w:t>პერსონალის</w:t>
            </w:r>
            <w:r w:rsidRPr="00D06E2E">
              <w:rPr>
                <w:rFonts w:ascii="Sylfaen" w:hAnsi="Sylfaen" w:cs="Sylfaen"/>
                <w:sz w:val="22"/>
                <w:szCs w:val="20"/>
              </w:rPr>
              <w:t>/</w:t>
            </w:r>
            <w:r w:rsidRPr="00D06E2E">
              <w:rPr>
                <w:rFonts w:ascii="Sylfaen" w:hAnsi="Sylfaen" w:cs="Sylfaen"/>
                <w:sz w:val="22"/>
                <w:szCs w:val="20"/>
                <w:lang w:val="ka-GE"/>
              </w:rPr>
              <w:t>ადამიანის რესურსების</w:t>
            </w:r>
            <w:r w:rsidRPr="00D06E2E">
              <w:rPr>
                <w:rFonts w:cstheme="minorHAnsi"/>
                <w:sz w:val="22"/>
                <w:szCs w:val="20"/>
                <w:lang w:val="ka-GE"/>
              </w:rPr>
              <w:t xml:space="preserve"> </w:t>
            </w:r>
            <w:r w:rsidRPr="00D06E2E">
              <w:rPr>
                <w:rFonts w:ascii="Sylfaen" w:hAnsi="Sylfaen" w:cs="Sylfaen"/>
                <w:sz w:val="22"/>
                <w:szCs w:val="20"/>
                <w:lang w:val="ka-GE"/>
              </w:rPr>
              <w:t>გაძლიერება</w:t>
            </w:r>
          </w:p>
          <w:p w14:paraId="42F40D19" w14:textId="77777777" w:rsidR="00D06E2E" w:rsidRDefault="00D06E2E" w:rsidP="001D5010">
            <w:pPr>
              <w:jc w:val="both"/>
              <w:rPr>
                <w:rFonts w:ascii="Sylfaen" w:hAnsi="Sylfaen"/>
              </w:rPr>
            </w:pPr>
          </w:p>
        </w:tc>
      </w:tr>
      <w:tr w:rsidR="00D06E2E" w14:paraId="1E456FF9" w14:textId="77777777" w:rsidTr="003E3788">
        <w:tc>
          <w:tcPr>
            <w:tcW w:w="10060" w:type="dxa"/>
          </w:tcPr>
          <w:p w14:paraId="2EE5EE43" w14:textId="201AEB60" w:rsidR="00D06E2E" w:rsidRPr="00D06E2E" w:rsidRDefault="00D06E2E" w:rsidP="001D5010">
            <w:pPr>
              <w:pStyle w:val="ListParagraph"/>
              <w:numPr>
                <w:ilvl w:val="0"/>
                <w:numId w:val="18"/>
              </w:numPr>
              <w:jc w:val="both"/>
              <w:rPr>
                <w:rFonts w:cstheme="minorHAnsi"/>
                <w:sz w:val="22"/>
                <w:szCs w:val="20"/>
                <w:highlight w:val="yellow"/>
                <w:lang w:val="ka-GE"/>
              </w:rPr>
            </w:pPr>
            <w:r w:rsidRPr="00D06E2E">
              <w:rPr>
                <w:rFonts w:ascii="Sylfaen" w:hAnsi="Sylfaen" w:cs="Sylfaen"/>
                <w:sz w:val="22"/>
                <w:szCs w:val="20"/>
                <w:lang w:val="ka-GE"/>
              </w:rPr>
              <w:t>დიგიტალიზაციისა და ელ-ჯანმრთელობის გაფართოება და ჯანმრთელობის</w:t>
            </w:r>
            <w:r w:rsidRPr="00D06E2E">
              <w:rPr>
                <w:rFonts w:cstheme="minorHAnsi"/>
                <w:sz w:val="22"/>
                <w:szCs w:val="20"/>
                <w:lang w:val="ka-GE"/>
              </w:rPr>
              <w:t xml:space="preserve"> </w:t>
            </w:r>
            <w:r w:rsidRPr="00D06E2E">
              <w:rPr>
                <w:rFonts w:ascii="Sylfaen" w:hAnsi="Sylfaen" w:cs="Sylfaen"/>
                <w:sz w:val="22"/>
                <w:szCs w:val="20"/>
                <w:lang w:val="ka-GE"/>
              </w:rPr>
              <w:t>ელექტრონული</w:t>
            </w:r>
            <w:r w:rsidRPr="00D06E2E">
              <w:rPr>
                <w:rFonts w:cstheme="minorHAnsi"/>
                <w:sz w:val="22"/>
                <w:szCs w:val="20"/>
                <w:lang w:val="ka-GE"/>
              </w:rPr>
              <w:t xml:space="preserve"> </w:t>
            </w:r>
            <w:r w:rsidRPr="00D06E2E">
              <w:rPr>
                <w:rFonts w:ascii="Sylfaen" w:hAnsi="Sylfaen" w:cs="Sylfaen"/>
                <w:sz w:val="22"/>
                <w:szCs w:val="20"/>
                <w:lang w:val="ka-GE"/>
              </w:rPr>
              <w:t>ჩანაწერების</w:t>
            </w:r>
            <w:r w:rsidRPr="00D06E2E">
              <w:rPr>
                <w:rFonts w:cstheme="minorHAnsi"/>
                <w:sz w:val="22"/>
                <w:szCs w:val="20"/>
                <w:lang w:val="ka-GE"/>
              </w:rPr>
              <w:t xml:space="preserve"> </w:t>
            </w:r>
            <w:r w:rsidRPr="00D06E2E">
              <w:rPr>
                <w:rFonts w:ascii="Sylfaen" w:hAnsi="Sylfaen" w:cs="Sylfaen"/>
                <w:sz w:val="22"/>
                <w:szCs w:val="20"/>
                <w:lang w:val="ka-GE"/>
              </w:rPr>
              <w:t>დანერგვა</w:t>
            </w:r>
            <w:r w:rsidRPr="00D06E2E">
              <w:rPr>
                <w:rFonts w:cstheme="minorHAnsi"/>
                <w:sz w:val="22"/>
                <w:szCs w:val="20"/>
                <w:lang w:val="ka-GE"/>
              </w:rPr>
              <w:t xml:space="preserve"> </w:t>
            </w:r>
            <w:r w:rsidRPr="00D06E2E">
              <w:rPr>
                <w:rFonts w:ascii="Sylfaen" w:hAnsi="Sylfaen" w:cs="Sylfaen"/>
                <w:sz w:val="22"/>
                <w:szCs w:val="20"/>
                <w:lang w:val="ka-GE"/>
              </w:rPr>
              <w:t>ქვეყნის</w:t>
            </w:r>
            <w:r w:rsidRPr="00D06E2E">
              <w:rPr>
                <w:rFonts w:cstheme="minorHAnsi"/>
                <w:sz w:val="22"/>
                <w:szCs w:val="20"/>
                <w:lang w:val="ka-GE"/>
              </w:rPr>
              <w:t xml:space="preserve"> </w:t>
            </w:r>
            <w:r w:rsidRPr="00D06E2E">
              <w:rPr>
                <w:rFonts w:ascii="Sylfaen" w:hAnsi="Sylfaen" w:cs="Sylfaen"/>
                <w:sz w:val="22"/>
                <w:szCs w:val="20"/>
                <w:lang w:val="ka-GE"/>
              </w:rPr>
              <w:t>მასშტაბით</w:t>
            </w:r>
            <w:r w:rsidRPr="00D06E2E">
              <w:rPr>
                <w:rFonts w:cstheme="minorHAnsi"/>
                <w:sz w:val="22"/>
                <w:szCs w:val="20"/>
                <w:lang w:val="ka-GE"/>
              </w:rPr>
              <w:t xml:space="preserve">; </w:t>
            </w:r>
          </w:p>
          <w:p w14:paraId="2831EC5D" w14:textId="77777777" w:rsidR="00D06E2E" w:rsidRDefault="00D06E2E" w:rsidP="001D5010">
            <w:pPr>
              <w:jc w:val="both"/>
              <w:rPr>
                <w:rFonts w:ascii="Sylfaen" w:hAnsi="Sylfaen"/>
              </w:rPr>
            </w:pPr>
          </w:p>
        </w:tc>
      </w:tr>
      <w:tr w:rsidR="00D06E2E" w14:paraId="78956141" w14:textId="77777777" w:rsidTr="003E3788">
        <w:tc>
          <w:tcPr>
            <w:tcW w:w="10060" w:type="dxa"/>
          </w:tcPr>
          <w:p w14:paraId="66D9563B" w14:textId="0AEE5191" w:rsidR="00D06E2E" w:rsidRPr="00D06E2E" w:rsidRDefault="00D06E2E" w:rsidP="001D5010">
            <w:pPr>
              <w:pStyle w:val="ListParagraph"/>
              <w:numPr>
                <w:ilvl w:val="0"/>
                <w:numId w:val="18"/>
              </w:numPr>
              <w:jc w:val="both"/>
              <w:rPr>
                <w:rFonts w:cstheme="minorHAnsi"/>
                <w:sz w:val="22"/>
                <w:szCs w:val="20"/>
                <w:lang w:val="ka-GE"/>
              </w:rPr>
            </w:pPr>
            <w:r w:rsidRPr="00D06E2E">
              <w:rPr>
                <w:rFonts w:ascii="Sylfaen" w:hAnsi="Sylfaen" w:cs="Sylfaen"/>
                <w:sz w:val="22"/>
                <w:szCs w:val="20"/>
                <w:lang w:val="ka-GE"/>
              </w:rPr>
              <w:t>ჯანდაცვის</w:t>
            </w:r>
            <w:r w:rsidRPr="00D06E2E">
              <w:rPr>
                <w:rFonts w:cstheme="minorHAnsi"/>
                <w:sz w:val="22"/>
                <w:szCs w:val="20"/>
                <w:lang w:val="ka-GE"/>
              </w:rPr>
              <w:t xml:space="preserve"> </w:t>
            </w:r>
            <w:r w:rsidRPr="00D06E2E">
              <w:rPr>
                <w:rFonts w:ascii="Sylfaen" w:hAnsi="Sylfaen" w:cs="Sylfaen"/>
                <w:sz w:val="22"/>
                <w:szCs w:val="20"/>
                <w:lang w:val="ka-GE"/>
              </w:rPr>
              <w:t>სერვისების</w:t>
            </w:r>
            <w:r w:rsidRPr="00D06E2E">
              <w:rPr>
                <w:rFonts w:cstheme="minorHAnsi"/>
                <w:sz w:val="22"/>
                <w:szCs w:val="20"/>
                <w:lang w:val="ka-GE"/>
              </w:rPr>
              <w:t xml:space="preserve"> </w:t>
            </w:r>
            <w:r w:rsidRPr="00D06E2E">
              <w:rPr>
                <w:rFonts w:ascii="Sylfaen" w:hAnsi="Sylfaen" w:cs="Sylfaen"/>
                <w:sz w:val="22"/>
                <w:szCs w:val="20"/>
                <w:lang w:val="ka-GE"/>
              </w:rPr>
              <w:t>ხარისხისა</w:t>
            </w:r>
            <w:r w:rsidRPr="00D06E2E">
              <w:rPr>
                <w:rFonts w:cstheme="minorHAnsi"/>
                <w:sz w:val="22"/>
                <w:szCs w:val="20"/>
                <w:lang w:val="ka-GE"/>
              </w:rPr>
              <w:t xml:space="preserve"> </w:t>
            </w:r>
            <w:r w:rsidRPr="00D06E2E">
              <w:rPr>
                <w:rFonts w:ascii="Sylfaen" w:hAnsi="Sylfaen" w:cs="Sylfaen"/>
                <w:sz w:val="22"/>
                <w:szCs w:val="20"/>
                <w:lang w:val="ka-GE"/>
              </w:rPr>
              <w:t>და</w:t>
            </w:r>
            <w:r w:rsidRPr="00D06E2E">
              <w:rPr>
                <w:rFonts w:cstheme="minorHAnsi"/>
                <w:sz w:val="22"/>
                <w:szCs w:val="20"/>
                <w:lang w:val="ka-GE"/>
              </w:rPr>
              <w:t xml:space="preserve"> </w:t>
            </w:r>
            <w:r w:rsidRPr="00D06E2E">
              <w:rPr>
                <w:rFonts w:ascii="Sylfaen" w:hAnsi="Sylfaen" w:cs="Sylfaen"/>
                <w:sz w:val="22"/>
                <w:szCs w:val="20"/>
                <w:lang w:val="ka-GE"/>
              </w:rPr>
              <w:t>მიწოდების</w:t>
            </w:r>
            <w:r w:rsidRPr="00D06E2E">
              <w:rPr>
                <w:rFonts w:cstheme="minorHAnsi"/>
                <w:sz w:val="22"/>
                <w:szCs w:val="20"/>
                <w:lang w:val="ka-GE"/>
              </w:rPr>
              <w:t xml:space="preserve"> </w:t>
            </w:r>
            <w:r w:rsidRPr="00D06E2E">
              <w:rPr>
                <w:rFonts w:ascii="Sylfaen" w:hAnsi="Sylfaen" w:cs="Sylfaen"/>
                <w:sz w:val="22"/>
                <w:szCs w:val="20"/>
                <w:lang w:val="ka-GE"/>
              </w:rPr>
              <w:t>გაუმჯობესება;</w:t>
            </w:r>
          </w:p>
          <w:p w14:paraId="7343515D" w14:textId="77777777" w:rsidR="00D06E2E" w:rsidRDefault="00D06E2E" w:rsidP="001D5010">
            <w:pPr>
              <w:jc w:val="both"/>
              <w:rPr>
                <w:rFonts w:ascii="Sylfaen" w:hAnsi="Sylfaen"/>
              </w:rPr>
            </w:pPr>
          </w:p>
        </w:tc>
      </w:tr>
      <w:tr w:rsidR="003E3788" w14:paraId="64494CF3" w14:textId="77777777" w:rsidTr="003E3788">
        <w:tc>
          <w:tcPr>
            <w:tcW w:w="10060" w:type="dxa"/>
          </w:tcPr>
          <w:p w14:paraId="281ED580" w14:textId="08485714" w:rsidR="003E3788" w:rsidRPr="00D06E2E" w:rsidRDefault="00D06E2E" w:rsidP="001D5010">
            <w:pPr>
              <w:pStyle w:val="ListParagraph"/>
              <w:numPr>
                <w:ilvl w:val="0"/>
                <w:numId w:val="18"/>
              </w:numPr>
              <w:jc w:val="both"/>
              <w:rPr>
                <w:rFonts w:cstheme="minorHAnsi"/>
                <w:sz w:val="22"/>
                <w:szCs w:val="20"/>
                <w:lang w:val="ka-GE"/>
              </w:rPr>
            </w:pPr>
            <w:r w:rsidRPr="00D06E2E">
              <w:rPr>
                <w:rFonts w:ascii="Sylfaen" w:hAnsi="Sylfaen" w:cs="Sylfaen"/>
                <w:sz w:val="22"/>
                <w:szCs w:val="20"/>
                <w:lang w:val="ka-GE"/>
              </w:rPr>
              <w:t>ეფექტური ფინანსური სისტემების შექმნა</w:t>
            </w:r>
            <w:r w:rsidRPr="00D06E2E">
              <w:rPr>
                <w:rFonts w:cstheme="minorHAnsi"/>
                <w:sz w:val="22"/>
                <w:szCs w:val="20"/>
                <w:lang w:val="ka-GE"/>
              </w:rPr>
              <w:t xml:space="preserve"> </w:t>
            </w:r>
            <w:r w:rsidRPr="00D06E2E">
              <w:rPr>
                <w:rFonts w:ascii="Sylfaen" w:hAnsi="Sylfaen" w:cs="Sylfaen"/>
                <w:sz w:val="22"/>
                <w:szCs w:val="20"/>
                <w:lang w:val="ka-GE"/>
              </w:rPr>
              <w:t>და</w:t>
            </w:r>
            <w:r w:rsidRPr="00D06E2E">
              <w:rPr>
                <w:rFonts w:cstheme="minorHAnsi"/>
                <w:sz w:val="22"/>
                <w:szCs w:val="20"/>
                <w:lang w:val="ka-GE"/>
              </w:rPr>
              <w:t xml:space="preserve"> </w:t>
            </w:r>
            <w:r w:rsidRPr="00D06E2E">
              <w:rPr>
                <w:rFonts w:ascii="Sylfaen" w:hAnsi="Sylfaen" w:cs="Sylfaen"/>
                <w:sz w:val="22"/>
                <w:szCs w:val="20"/>
                <w:lang w:val="ka-GE"/>
              </w:rPr>
              <w:t>მაღალი</w:t>
            </w:r>
            <w:r w:rsidRPr="00D06E2E">
              <w:rPr>
                <w:rFonts w:cstheme="minorHAnsi"/>
                <w:sz w:val="22"/>
                <w:szCs w:val="20"/>
                <w:lang w:val="ka-GE"/>
              </w:rPr>
              <w:t xml:space="preserve"> </w:t>
            </w:r>
            <w:r w:rsidRPr="00D06E2E">
              <w:rPr>
                <w:rFonts w:ascii="Sylfaen" w:hAnsi="Sylfaen" w:cs="Sylfaen"/>
                <w:sz w:val="22"/>
                <w:szCs w:val="20"/>
                <w:lang w:val="ka-GE"/>
              </w:rPr>
              <w:t>ხარისხის</w:t>
            </w:r>
            <w:r w:rsidR="00FA6A6D">
              <w:rPr>
                <w:rFonts w:ascii="Sylfaen" w:hAnsi="Sylfaen" w:cs="Sylfaen"/>
                <w:sz w:val="22"/>
                <w:szCs w:val="20"/>
                <w:lang w:val="ka-GE"/>
              </w:rPr>
              <w:t xml:space="preserve">, ხელმისაწვდომი </w:t>
            </w:r>
            <w:r w:rsidRPr="00D06E2E">
              <w:rPr>
                <w:rFonts w:ascii="Sylfaen" w:hAnsi="Sylfaen" w:cs="Sylfaen"/>
                <w:sz w:val="22"/>
                <w:szCs w:val="20"/>
                <w:lang w:val="ka-GE"/>
              </w:rPr>
              <w:t>ფარმაცევტული</w:t>
            </w:r>
            <w:r w:rsidRPr="00D06E2E">
              <w:rPr>
                <w:rFonts w:cstheme="minorHAnsi"/>
                <w:sz w:val="22"/>
                <w:szCs w:val="20"/>
                <w:lang w:val="ka-GE"/>
              </w:rPr>
              <w:t xml:space="preserve"> </w:t>
            </w:r>
            <w:r w:rsidRPr="00D06E2E">
              <w:rPr>
                <w:rFonts w:ascii="Sylfaen" w:hAnsi="Sylfaen" w:cs="Sylfaen"/>
                <w:sz w:val="22"/>
                <w:szCs w:val="20"/>
                <w:lang w:val="ka-GE"/>
              </w:rPr>
              <w:t>პროდუქტებით უზრუნველყოფა</w:t>
            </w:r>
            <w:r w:rsidRPr="00D06E2E">
              <w:rPr>
                <w:rFonts w:cstheme="minorHAnsi"/>
                <w:sz w:val="22"/>
                <w:szCs w:val="20"/>
                <w:lang w:val="ka-GE"/>
              </w:rPr>
              <w:t xml:space="preserve">. </w:t>
            </w:r>
          </w:p>
        </w:tc>
      </w:tr>
      <w:tr w:rsidR="003E3788" w14:paraId="0C9ADDB8" w14:textId="77777777" w:rsidTr="003E3788">
        <w:tc>
          <w:tcPr>
            <w:tcW w:w="10060" w:type="dxa"/>
          </w:tcPr>
          <w:p w14:paraId="6B19F3E5" w14:textId="4597CCA2" w:rsidR="003E3788" w:rsidRPr="00D06E2E" w:rsidRDefault="00D06E2E" w:rsidP="001D5010">
            <w:pPr>
              <w:pStyle w:val="ListParagraph"/>
              <w:numPr>
                <w:ilvl w:val="0"/>
                <w:numId w:val="18"/>
              </w:numPr>
              <w:jc w:val="both"/>
              <w:rPr>
                <w:rFonts w:cstheme="minorHAnsi"/>
                <w:sz w:val="22"/>
                <w:szCs w:val="20"/>
                <w:lang w:val="ka-GE"/>
              </w:rPr>
            </w:pPr>
            <w:r w:rsidRPr="00D06E2E">
              <w:rPr>
                <w:rFonts w:ascii="Sylfaen" w:hAnsi="Sylfaen" w:cstheme="minorHAnsi"/>
                <w:sz w:val="22"/>
                <w:szCs w:val="20"/>
                <w:lang w:val="ka-GE"/>
              </w:rPr>
              <w:t xml:space="preserve">საზოგადოებრივი ჯანდაცვის სერვისების გაძლიერება. </w:t>
            </w:r>
          </w:p>
        </w:tc>
      </w:tr>
    </w:tbl>
    <w:p w14:paraId="49C6843B" w14:textId="5FCB9D2E" w:rsidR="00874725" w:rsidRDefault="00874725" w:rsidP="001D5010">
      <w:pPr>
        <w:jc w:val="both"/>
        <w:rPr>
          <w:rFonts w:ascii="Sylfaen" w:hAnsi="Sylfaen"/>
        </w:rPr>
      </w:pPr>
    </w:p>
    <w:p w14:paraId="2159CE12" w14:textId="77777777" w:rsidR="00874725" w:rsidRDefault="00874725" w:rsidP="001D5010">
      <w:pPr>
        <w:jc w:val="both"/>
        <w:rPr>
          <w:rFonts w:ascii="Sylfaen" w:hAnsi="Sylfaen"/>
        </w:rPr>
      </w:pPr>
    </w:p>
    <w:p w14:paraId="5EA324EE" w14:textId="1C868ABC" w:rsidR="00B06671" w:rsidRPr="00D06E2E" w:rsidRDefault="0012127B" w:rsidP="001D5010">
      <w:pPr>
        <w:jc w:val="both"/>
        <w:rPr>
          <w:rFonts w:ascii="Sylfaen" w:hAnsi="Sylfaen"/>
          <w:b/>
          <w:bCs/>
          <w:color w:val="ED7D31" w:themeColor="accent2"/>
          <w:lang w:val="ka-GE"/>
        </w:rPr>
      </w:pPr>
      <w:r w:rsidRPr="00D06E2E">
        <w:rPr>
          <w:rFonts w:ascii="Sylfaen" w:hAnsi="Sylfaen"/>
          <w:b/>
          <w:bCs/>
          <w:color w:val="ED7D31" w:themeColor="accent2"/>
          <w:lang w:val="ka-GE"/>
        </w:rPr>
        <w:t>ქვე</w:t>
      </w:r>
      <w:r w:rsidR="00184189" w:rsidRPr="00D06E2E">
        <w:rPr>
          <w:rFonts w:ascii="Sylfaen" w:hAnsi="Sylfaen"/>
          <w:b/>
          <w:bCs/>
          <w:color w:val="ED7D31" w:themeColor="accent2"/>
          <w:lang w:val="ka-GE"/>
        </w:rPr>
        <w:t xml:space="preserve">მიზანი 1: </w:t>
      </w:r>
      <w:r w:rsidR="00B06671" w:rsidRPr="00D06E2E">
        <w:rPr>
          <w:rFonts w:ascii="Sylfaen" w:hAnsi="Sylfaen"/>
          <w:b/>
          <w:bCs/>
          <w:color w:val="ED7D31" w:themeColor="accent2"/>
          <w:lang w:val="ka-GE"/>
        </w:rPr>
        <w:t>ჯანდაცვის სისტემის</w:t>
      </w:r>
      <w:r w:rsidR="00F672BC" w:rsidRPr="00D06E2E">
        <w:rPr>
          <w:rFonts w:ascii="Sylfaen" w:hAnsi="Sylfaen"/>
          <w:b/>
          <w:bCs/>
          <w:color w:val="ED7D31" w:themeColor="accent2"/>
          <w:lang w:val="ka-GE"/>
        </w:rPr>
        <w:t xml:space="preserve"> მართვის გაძლიერება</w:t>
      </w:r>
      <w:r w:rsidR="00B06671" w:rsidRPr="00D06E2E">
        <w:rPr>
          <w:rFonts w:ascii="Sylfaen" w:hAnsi="Sylfaen"/>
          <w:b/>
          <w:bCs/>
          <w:color w:val="ED7D31" w:themeColor="accent2"/>
          <w:lang w:val="ka-GE"/>
        </w:rPr>
        <w:t xml:space="preserve"> </w:t>
      </w:r>
    </w:p>
    <w:p w14:paraId="30041267" w14:textId="2742C625" w:rsidR="00184189" w:rsidRDefault="00184189" w:rsidP="001D5010">
      <w:pPr>
        <w:jc w:val="both"/>
        <w:rPr>
          <w:rFonts w:ascii="Sylfaen" w:hAnsi="Sylfaen"/>
          <w:lang w:val="ka-GE"/>
        </w:rPr>
      </w:pPr>
    </w:p>
    <w:p w14:paraId="685F65C5" w14:textId="443F3977" w:rsidR="00B5405E" w:rsidRDefault="00B5405E" w:rsidP="001D5010">
      <w:pPr>
        <w:jc w:val="both"/>
        <w:rPr>
          <w:rFonts w:ascii="Sylfaen" w:hAnsi="Sylfaen"/>
          <w:lang w:val="ka-GE"/>
        </w:rPr>
      </w:pPr>
      <w:r>
        <w:rPr>
          <w:rFonts w:ascii="Sylfaen" w:hAnsi="Sylfaen"/>
          <w:lang w:val="ka-GE"/>
        </w:rPr>
        <w:t>ჯანმრთელობის მსოფლიო ორგანიზაციის განმარტებით, ჯანდაცვის სისტემის მმართველობა პოლიტიკური პროცესია, რომელი</w:t>
      </w:r>
      <w:r w:rsidR="007D26D7">
        <w:rPr>
          <w:rFonts w:ascii="Sylfaen" w:hAnsi="Sylfaen"/>
          <w:lang w:val="ka-GE"/>
        </w:rPr>
        <w:t xml:space="preserve">ც დაფუძნებულია უნივერსალური ჯანმრთელობის </w:t>
      </w:r>
      <w:r w:rsidR="00344D30">
        <w:rPr>
          <w:rFonts w:ascii="Sylfaen" w:hAnsi="Sylfaen"/>
          <w:lang w:val="ka-GE"/>
        </w:rPr>
        <w:t>ცნებებზე</w:t>
      </w:r>
      <w:r w:rsidR="007D26D7">
        <w:rPr>
          <w:rFonts w:ascii="Sylfaen" w:hAnsi="Sylfaen"/>
          <w:lang w:val="ka-GE"/>
        </w:rPr>
        <w:t xml:space="preserve"> და მიზნად ისახავს</w:t>
      </w:r>
      <w:r>
        <w:rPr>
          <w:rFonts w:ascii="Sylfaen" w:hAnsi="Sylfaen"/>
          <w:lang w:val="ka-GE"/>
        </w:rPr>
        <w:t xml:space="preserve"> სტრატეგიული მამართულებების შენარჩუნება, </w:t>
      </w:r>
      <w:r w:rsidR="00DE50BE">
        <w:rPr>
          <w:rFonts w:ascii="Sylfaen" w:hAnsi="Sylfaen"/>
          <w:lang w:val="ka-GE"/>
        </w:rPr>
        <w:t xml:space="preserve">გამჭვირვალე </w:t>
      </w:r>
      <w:r>
        <w:rPr>
          <w:rFonts w:ascii="Sylfaen" w:hAnsi="Sylfaen"/>
          <w:lang w:val="ka-GE"/>
        </w:rPr>
        <w:t xml:space="preserve">პოლიტიკის შემუშავება და მისი აღსრულებაა. </w:t>
      </w:r>
      <w:r w:rsidR="00DE50BE">
        <w:rPr>
          <w:rFonts w:ascii="Sylfaen" w:hAnsi="Sylfaen"/>
          <w:lang w:val="ka-GE"/>
        </w:rPr>
        <w:t xml:space="preserve">კარგი მმართველობა სცდება ჯანდაცვის სექტორს და მოიცავს მულტისექტორულ თანამშრომლობას. </w:t>
      </w:r>
    </w:p>
    <w:p w14:paraId="19793AB8" w14:textId="77777777" w:rsidR="00DE50BE" w:rsidRDefault="00DE50BE" w:rsidP="001D5010">
      <w:pPr>
        <w:jc w:val="both"/>
        <w:rPr>
          <w:rFonts w:ascii="Sylfaen" w:hAnsi="Sylfaen"/>
          <w:lang w:val="ka-GE"/>
        </w:rPr>
      </w:pPr>
    </w:p>
    <w:p w14:paraId="4173D934" w14:textId="66FBE3CF" w:rsidR="00B5405E" w:rsidRDefault="00184189" w:rsidP="001D5010">
      <w:pPr>
        <w:jc w:val="both"/>
        <w:rPr>
          <w:rFonts w:ascii="Sylfaen" w:hAnsi="Sylfaen"/>
        </w:rPr>
      </w:pPr>
      <w:proofErr w:type="spellStart"/>
      <w:r w:rsidRPr="00184189">
        <w:rPr>
          <w:rFonts w:ascii="Sylfaen" w:hAnsi="Sylfaen"/>
        </w:rPr>
        <w:t>დღეს</w:t>
      </w:r>
      <w:proofErr w:type="spellEnd"/>
      <w:r w:rsidRPr="00184189">
        <w:rPr>
          <w:rFonts w:ascii="Sylfaen" w:hAnsi="Sylfaen"/>
        </w:rPr>
        <w:t xml:space="preserve"> </w:t>
      </w:r>
      <w:proofErr w:type="spellStart"/>
      <w:r w:rsidRPr="00184189">
        <w:rPr>
          <w:rFonts w:ascii="Sylfaen" w:hAnsi="Sylfaen"/>
        </w:rPr>
        <w:t>არსებული</w:t>
      </w:r>
      <w:proofErr w:type="spellEnd"/>
      <w:r w:rsidRPr="00184189">
        <w:rPr>
          <w:rFonts w:ascii="Sylfaen" w:hAnsi="Sylfaen"/>
        </w:rPr>
        <w:t xml:space="preserve"> </w:t>
      </w:r>
      <w:proofErr w:type="spellStart"/>
      <w:r w:rsidRPr="00184189">
        <w:rPr>
          <w:rFonts w:ascii="Sylfaen" w:hAnsi="Sylfaen"/>
        </w:rPr>
        <w:t>ჯანდაცვის</w:t>
      </w:r>
      <w:proofErr w:type="spellEnd"/>
      <w:r w:rsidRPr="00184189">
        <w:rPr>
          <w:rFonts w:ascii="Sylfaen" w:hAnsi="Sylfaen"/>
        </w:rPr>
        <w:t xml:space="preserve"> </w:t>
      </w:r>
      <w:proofErr w:type="spellStart"/>
      <w:r w:rsidRPr="00184189">
        <w:rPr>
          <w:rFonts w:ascii="Sylfaen" w:hAnsi="Sylfaen"/>
        </w:rPr>
        <w:t>სექტორის</w:t>
      </w:r>
      <w:proofErr w:type="spellEnd"/>
      <w:r w:rsidRPr="00184189">
        <w:rPr>
          <w:rFonts w:ascii="Sylfaen" w:hAnsi="Sylfaen"/>
        </w:rPr>
        <w:t xml:space="preserve"> </w:t>
      </w:r>
      <w:proofErr w:type="spellStart"/>
      <w:r w:rsidRPr="00184189">
        <w:rPr>
          <w:rFonts w:ascii="Sylfaen" w:hAnsi="Sylfaen"/>
        </w:rPr>
        <w:t>რეგულირების</w:t>
      </w:r>
      <w:proofErr w:type="spellEnd"/>
      <w:r w:rsidRPr="00184189">
        <w:rPr>
          <w:rFonts w:ascii="Sylfaen" w:hAnsi="Sylfaen"/>
        </w:rPr>
        <w:t xml:space="preserve"> </w:t>
      </w:r>
      <w:proofErr w:type="spellStart"/>
      <w:r w:rsidRPr="00184189">
        <w:rPr>
          <w:rFonts w:ascii="Sylfaen" w:hAnsi="Sylfaen"/>
        </w:rPr>
        <w:t>სისტემა</w:t>
      </w:r>
      <w:proofErr w:type="spellEnd"/>
      <w:r w:rsidRPr="00184189">
        <w:rPr>
          <w:rFonts w:ascii="Sylfaen" w:hAnsi="Sylfaen"/>
        </w:rPr>
        <w:t xml:space="preserve"> </w:t>
      </w:r>
      <w:proofErr w:type="spellStart"/>
      <w:r w:rsidRPr="00184189">
        <w:rPr>
          <w:rFonts w:ascii="Sylfaen" w:hAnsi="Sylfaen"/>
        </w:rPr>
        <w:t>საჭიროებს</w:t>
      </w:r>
      <w:proofErr w:type="spellEnd"/>
      <w:r w:rsidRPr="00184189">
        <w:rPr>
          <w:rFonts w:ascii="Sylfaen" w:hAnsi="Sylfaen"/>
        </w:rPr>
        <w:t xml:space="preserve"> </w:t>
      </w:r>
      <w:proofErr w:type="spellStart"/>
      <w:r w:rsidRPr="00184189">
        <w:rPr>
          <w:rFonts w:ascii="Sylfaen" w:hAnsi="Sylfaen"/>
        </w:rPr>
        <w:t>სამედიცინო</w:t>
      </w:r>
      <w:proofErr w:type="spellEnd"/>
      <w:r w:rsidRPr="00184189">
        <w:rPr>
          <w:rFonts w:ascii="Sylfaen" w:hAnsi="Sylfaen"/>
        </w:rPr>
        <w:t xml:space="preserve"> </w:t>
      </w:r>
      <w:proofErr w:type="spellStart"/>
      <w:r w:rsidRPr="00184189">
        <w:rPr>
          <w:rFonts w:ascii="Sylfaen" w:hAnsi="Sylfaen"/>
        </w:rPr>
        <w:t>მომსახურების</w:t>
      </w:r>
      <w:proofErr w:type="spellEnd"/>
      <w:r w:rsidRPr="00184189">
        <w:rPr>
          <w:rFonts w:ascii="Sylfaen" w:hAnsi="Sylfaen"/>
        </w:rPr>
        <w:t xml:space="preserve"> </w:t>
      </w:r>
      <w:proofErr w:type="spellStart"/>
      <w:r w:rsidRPr="00184189">
        <w:rPr>
          <w:rFonts w:ascii="Sylfaen" w:hAnsi="Sylfaen"/>
        </w:rPr>
        <w:t>ხარისხის</w:t>
      </w:r>
      <w:proofErr w:type="spellEnd"/>
      <w:r w:rsidRPr="00184189">
        <w:rPr>
          <w:rFonts w:ascii="Sylfaen" w:hAnsi="Sylfaen"/>
        </w:rPr>
        <w:t xml:space="preserve"> </w:t>
      </w:r>
      <w:proofErr w:type="spellStart"/>
      <w:r w:rsidRPr="00184189">
        <w:rPr>
          <w:rFonts w:ascii="Sylfaen" w:hAnsi="Sylfaen"/>
        </w:rPr>
        <w:t>უწყვეტობისა</w:t>
      </w:r>
      <w:proofErr w:type="spellEnd"/>
      <w:r w:rsidRPr="00184189">
        <w:rPr>
          <w:rFonts w:ascii="Sylfaen" w:hAnsi="Sylfaen"/>
        </w:rPr>
        <w:t xml:space="preserve"> </w:t>
      </w:r>
      <w:proofErr w:type="spellStart"/>
      <w:r w:rsidRPr="00184189">
        <w:rPr>
          <w:rFonts w:ascii="Sylfaen" w:hAnsi="Sylfaen"/>
        </w:rPr>
        <w:t>და</w:t>
      </w:r>
      <w:proofErr w:type="spellEnd"/>
      <w:r w:rsidRPr="00184189">
        <w:rPr>
          <w:rFonts w:ascii="Sylfaen" w:hAnsi="Sylfaen"/>
        </w:rPr>
        <w:t xml:space="preserve"> </w:t>
      </w:r>
      <w:proofErr w:type="spellStart"/>
      <w:r w:rsidRPr="00184189">
        <w:rPr>
          <w:rFonts w:ascii="Sylfaen" w:hAnsi="Sylfaen"/>
        </w:rPr>
        <w:t>თანმიმდევრულობის</w:t>
      </w:r>
      <w:proofErr w:type="spellEnd"/>
      <w:r w:rsidRPr="00184189">
        <w:rPr>
          <w:rFonts w:ascii="Sylfaen" w:hAnsi="Sylfaen"/>
        </w:rPr>
        <w:t xml:space="preserve"> </w:t>
      </w:r>
      <w:proofErr w:type="spellStart"/>
      <w:r w:rsidRPr="00184189">
        <w:rPr>
          <w:rFonts w:ascii="Sylfaen" w:hAnsi="Sylfaen"/>
        </w:rPr>
        <w:t>ლეგალურ</w:t>
      </w:r>
      <w:proofErr w:type="spellEnd"/>
      <w:r w:rsidRPr="00184189">
        <w:rPr>
          <w:rFonts w:ascii="Sylfaen" w:hAnsi="Sylfaen"/>
        </w:rPr>
        <w:t xml:space="preserve"> </w:t>
      </w:r>
      <w:proofErr w:type="spellStart"/>
      <w:r w:rsidRPr="00184189">
        <w:rPr>
          <w:rFonts w:ascii="Sylfaen" w:hAnsi="Sylfaen"/>
        </w:rPr>
        <w:t>საფუძვლების</w:t>
      </w:r>
      <w:proofErr w:type="spellEnd"/>
      <w:r w:rsidRPr="00184189">
        <w:rPr>
          <w:rFonts w:ascii="Sylfaen" w:hAnsi="Sylfaen"/>
        </w:rPr>
        <w:t xml:space="preserve"> </w:t>
      </w:r>
      <w:proofErr w:type="spellStart"/>
      <w:r w:rsidRPr="00184189">
        <w:rPr>
          <w:rFonts w:ascii="Sylfaen" w:hAnsi="Sylfaen"/>
        </w:rPr>
        <w:t>გადახედვას</w:t>
      </w:r>
      <w:proofErr w:type="spellEnd"/>
      <w:r w:rsidRPr="00184189">
        <w:rPr>
          <w:rFonts w:ascii="Sylfaen" w:hAnsi="Sylfaen"/>
        </w:rPr>
        <w:t xml:space="preserve">. ასევე, სექტორში ჯერ კიდევ დასახვეწია მტკიცებულებებზე დაფუძნებული </w:t>
      </w:r>
      <w:proofErr w:type="spellStart"/>
      <w:r w:rsidRPr="00184189">
        <w:rPr>
          <w:rFonts w:ascii="Sylfaen" w:hAnsi="Sylfaen"/>
        </w:rPr>
        <w:t>ჯანდაცვის</w:t>
      </w:r>
      <w:proofErr w:type="spellEnd"/>
      <w:r w:rsidRPr="00184189">
        <w:rPr>
          <w:rFonts w:ascii="Sylfaen" w:hAnsi="Sylfaen"/>
        </w:rPr>
        <w:t xml:space="preserve"> </w:t>
      </w:r>
      <w:proofErr w:type="spellStart"/>
      <w:r w:rsidRPr="00184189">
        <w:rPr>
          <w:rFonts w:ascii="Sylfaen" w:hAnsi="Sylfaen"/>
        </w:rPr>
        <w:t>პოლიტიკის</w:t>
      </w:r>
      <w:proofErr w:type="spellEnd"/>
      <w:r w:rsidRPr="00184189">
        <w:rPr>
          <w:rFonts w:ascii="Sylfaen" w:hAnsi="Sylfaen"/>
        </w:rPr>
        <w:t xml:space="preserve"> </w:t>
      </w:r>
      <w:proofErr w:type="spellStart"/>
      <w:r w:rsidRPr="00184189">
        <w:rPr>
          <w:rFonts w:ascii="Sylfaen" w:hAnsi="Sylfaen"/>
        </w:rPr>
        <w:t>შემუშავების</w:t>
      </w:r>
      <w:proofErr w:type="spellEnd"/>
      <w:r w:rsidRPr="00184189">
        <w:rPr>
          <w:rFonts w:ascii="Sylfaen" w:hAnsi="Sylfaen"/>
        </w:rPr>
        <w:t xml:space="preserve"> </w:t>
      </w:r>
      <w:proofErr w:type="spellStart"/>
      <w:r w:rsidRPr="00184189">
        <w:rPr>
          <w:rFonts w:ascii="Sylfaen" w:hAnsi="Sylfaen"/>
        </w:rPr>
        <w:t>მექანიზმები</w:t>
      </w:r>
      <w:proofErr w:type="spellEnd"/>
      <w:r w:rsidRPr="00184189">
        <w:rPr>
          <w:rFonts w:ascii="Sylfaen" w:hAnsi="Sylfaen"/>
        </w:rPr>
        <w:t>.</w:t>
      </w:r>
    </w:p>
    <w:p w14:paraId="221AEAE0" w14:textId="606BE7CA" w:rsidR="00B5405E" w:rsidRPr="00B5405E" w:rsidRDefault="00B5405E" w:rsidP="001D5010">
      <w:pPr>
        <w:jc w:val="both"/>
        <w:rPr>
          <w:rFonts w:ascii="Sylfaen" w:eastAsiaTheme="minorHAnsi" w:hAnsi="Sylfaen" w:cstheme="minorBidi"/>
          <w:lang w:val="ka-GE"/>
        </w:rPr>
      </w:pPr>
    </w:p>
    <w:p w14:paraId="1023CABC" w14:textId="6675A7D3" w:rsidR="00B57CAF" w:rsidRDefault="00184189" w:rsidP="002C3B90">
      <w:pPr>
        <w:jc w:val="both"/>
        <w:rPr>
          <w:rFonts w:ascii="Sylfaen" w:hAnsi="Sylfaen"/>
          <w:lang w:val="ka-GE"/>
        </w:rPr>
      </w:pPr>
      <w:r w:rsidRPr="00184189">
        <w:rPr>
          <w:rFonts w:ascii="Sylfaen" w:hAnsi="Sylfaen"/>
        </w:rPr>
        <w:lastRenderedPageBreak/>
        <w:t xml:space="preserve">2014 </w:t>
      </w:r>
      <w:proofErr w:type="spellStart"/>
      <w:r w:rsidRPr="00184189">
        <w:rPr>
          <w:rFonts w:ascii="Sylfaen" w:hAnsi="Sylfaen"/>
        </w:rPr>
        <w:t>წელს</w:t>
      </w:r>
      <w:proofErr w:type="spellEnd"/>
      <w:r w:rsidRPr="00184189">
        <w:rPr>
          <w:rFonts w:ascii="Sylfaen" w:hAnsi="Sylfaen"/>
        </w:rPr>
        <w:t xml:space="preserve"> </w:t>
      </w:r>
      <w:proofErr w:type="spellStart"/>
      <w:r w:rsidRPr="00184189">
        <w:rPr>
          <w:rFonts w:ascii="Sylfaen" w:hAnsi="Sylfaen"/>
        </w:rPr>
        <w:t>დასრულდა</w:t>
      </w:r>
      <w:proofErr w:type="spellEnd"/>
      <w:r w:rsidRPr="00184189">
        <w:rPr>
          <w:rFonts w:ascii="Sylfaen" w:hAnsi="Sylfaen"/>
        </w:rPr>
        <w:t xml:space="preserve"> „</w:t>
      </w:r>
      <w:proofErr w:type="spellStart"/>
      <w:r w:rsidRPr="00184189">
        <w:rPr>
          <w:rFonts w:ascii="Sylfaen" w:hAnsi="Sylfaen"/>
        </w:rPr>
        <w:t>კლინიკური</w:t>
      </w:r>
      <w:proofErr w:type="spellEnd"/>
      <w:r w:rsidRPr="00184189">
        <w:rPr>
          <w:rFonts w:ascii="Sylfaen" w:hAnsi="Sylfaen"/>
        </w:rPr>
        <w:t xml:space="preserve"> მდგომარეობის მართვის სახელმწიფო სტანდარტების (პროტოკოლები) შემუშავების საგრანტო პროგრამა“</w:t>
      </w:r>
      <w:r w:rsidR="00A322C7">
        <w:rPr>
          <w:rFonts w:ascii="Sylfaen" w:hAnsi="Sylfaen"/>
          <w:lang w:val="ka-GE"/>
        </w:rPr>
        <w:t xml:space="preserve"> </w:t>
      </w:r>
      <w:r w:rsidRPr="00184189">
        <w:rPr>
          <w:rFonts w:ascii="Sylfaen" w:hAnsi="Sylfaen"/>
        </w:rPr>
        <w:t>და მომზადდა 133 პროტოკოლი.  დღეისათვის ქვეყანაში სულ დამტკიცებულია - 159 (აქედან, 24 - ზემოაღნიშნული პროგრამის ფარგლებში) სხვადასხვა კლინიკური მდგომარეობის მართვის გაიდლაინი და/ან პროტოკოლი. თუმცა, მნიშვნელოვნად არის დასახვეწი გაიდლაინებისა და პროტოკოლების შემუშავების, პერიოდული გადახედვის, დანერგვისა და მონიტორინგის სისტემები.</w:t>
      </w:r>
    </w:p>
    <w:p w14:paraId="59FF52F3" w14:textId="2603F382" w:rsidR="00D2559B" w:rsidRPr="002C3B90" w:rsidRDefault="00FA6A6D" w:rsidP="00ED6202">
      <w:pPr>
        <w:jc w:val="both"/>
        <w:rPr>
          <w:rFonts w:ascii="Sylfaen" w:hAnsi="Sylfaen"/>
          <w:lang w:val="ka-GE"/>
        </w:rPr>
      </w:pPr>
      <w:r>
        <w:rPr>
          <w:rFonts w:ascii="Sylfaen" w:hAnsi="Sylfaen"/>
          <w:lang w:val="ka-GE"/>
        </w:rPr>
        <w:t xml:space="preserve">ბოლო წლების განმავლობაში, ქვეყანაში შეინიშნება მულტისექტორული მმართველობისა და ერთობლივი მართვის სტაბულურად გაძლიერება. </w:t>
      </w:r>
      <w:r w:rsidR="002C3B90">
        <w:rPr>
          <w:rFonts w:ascii="Sylfaen" w:hAnsi="Sylfaen"/>
          <w:lang w:val="ka-GE"/>
        </w:rPr>
        <w:t xml:space="preserve">მსგავსი თანამშრომლობის წარმატებულ მოდელს წარმოადგენს, </w:t>
      </w:r>
      <w:r w:rsidR="002C3B90">
        <w:rPr>
          <w:rFonts w:ascii="Sylfaen" w:hAnsi="Sylfaen"/>
        </w:rPr>
        <w:t xml:space="preserve">C </w:t>
      </w:r>
      <w:r w:rsidR="002C3B90">
        <w:rPr>
          <w:rFonts w:ascii="Sylfaen" w:hAnsi="Sylfaen"/>
          <w:lang w:val="ka-GE"/>
        </w:rPr>
        <w:t>ჰეპატიტის ელიმინაცი</w:t>
      </w:r>
      <w:r w:rsidR="002D1294">
        <w:rPr>
          <w:rFonts w:ascii="Sylfaen" w:hAnsi="Sylfaen"/>
          <w:lang w:val="ka-GE"/>
        </w:rPr>
        <w:t>ი</w:t>
      </w:r>
      <w:r w:rsidR="002C3B90">
        <w:rPr>
          <w:rFonts w:ascii="Sylfaen" w:hAnsi="Sylfaen"/>
          <w:lang w:val="ka-GE"/>
        </w:rPr>
        <w:t xml:space="preserve">ს სახელმწიფო პროგრამის განხორციელება, </w:t>
      </w:r>
      <w:r w:rsidR="002C3B90" w:rsidRPr="00EB1128">
        <w:t>COVID-19</w:t>
      </w:r>
      <w:r w:rsidR="002C3B90">
        <w:rPr>
          <w:lang w:val="ka-GE"/>
        </w:rPr>
        <w:t xml:space="preserve"> -</w:t>
      </w:r>
      <w:r w:rsidR="002C3B90">
        <w:rPr>
          <w:rFonts w:ascii="Sylfaen" w:hAnsi="Sylfaen"/>
          <w:lang w:val="ka-GE"/>
        </w:rPr>
        <w:t xml:space="preserve">ის წინააღმდეგ გატარებული ღონისძიებები და სექტორთა შორისი საბჭოს სწრაფი მობილიზება, და საყოველთაო ჯანდაცვის პროგრამის მმართველობის ფარგლებში შექმნილი საბჭო. </w:t>
      </w:r>
    </w:p>
    <w:p w14:paraId="248BD580" w14:textId="238A6200" w:rsidR="00D2559B" w:rsidRDefault="00D2559B" w:rsidP="00ED6202">
      <w:pPr>
        <w:jc w:val="both"/>
        <w:rPr>
          <w:rFonts w:ascii="Sylfaen" w:hAnsi="Sylfaen"/>
          <w:lang w:val="ka-GE"/>
        </w:rPr>
      </w:pPr>
    </w:p>
    <w:p w14:paraId="266F3EB0" w14:textId="06384404" w:rsidR="00ED6202" w:rsidRDefault="000A4EA2" w:rsidP="00ED6202">
      <w:pPr>
        <w:jc w:val="both"/>
      </w:pPr>
      <w:r>
        <w:rPr>
          <w:rFonts w:ascii="Sylfaen" w:hAnsi="Sylfaen"/>
          <w:lang w:val="ka-GE"/>
        </w:rPr>
        <w:t xml:space="preserve">მაღალხარისხიანი და ხელმისაწვდომი სამედიცინო მომსახურების მიწოდების მიზნით, </w:t>
      </w:r>
      <w:commentRangeStart w:id="9"/>
      <w:r w:rsidRPr="000A4EA2">
        <w:rPr>
          <w:rFonts w:ascii="Sylfaen" w:hAnsi="Sylfaen"/>
          <w:highlight w:val="yellow"/>
          <w:lang w:val="ka-GE"/>
        </w:rPr>
        <w:t>202</w:t>
      </w:r>
      <w:r>
        <w:rPr>
          <w:rFonts w:ascii="Sylfaen" w:hAnsi="Sylfaen"/>
          <w:highlight w:val="yellow"/>
        </w:rPr>
        <w:t>X</w:t>
      </w:r>
      <w:commentRangeEnd w:id="9"/>
      <w:r w:rsidR="00ED6202">
        <w:rPr>
          <w:rStyle w:val="CommentReference"/>
          <w:rFonts w:asciiTheme="minorHAnsi" w:eastAsiaTheme="minorHAnsi" w:hAnsiTheme="minorHAnsi" w:cstheme="minorBidi"/>
          <w:lang w:val="en-US"/>
        </w:rPr>
        <w:commentReference w:id="9"/>
      </w:r>
      <w:r w:rsidRPr="000A4EA2">
        <w:rPr>
          <w:rFonts w:ascii="Sylfaen" w:hAnsi="Sylfaen"/>
          <w:highlight w:val="yellow"/>
          <w:lang w:val="ka-GE"/>
        </w:rPr>
        <w:t xml:space="preserve"> წლიდან,</w:t>
      </w:r>
      <w:r>
        <w:rPr>
          <w:rFonts w:ascii="Sylfaen" w:hAnsi="Sylfaen"/>
          <w:lang w:val="ka-GE"/>
        </w:rPr>
        <w:t xml:space="preserve"> </w:t>
      </w:r>
      <w:r w:rsidRPr="00ED6202">
        <w:rPr>
          <w:rFonts w:ascii="Sylfaen" w:hAnsi="Sylfaen"/>
          <w:highlight w:val="yellow"/>
          <w:lang w:val="ka-GE"/>
        </w:rPr>
        <w:t>ეროვნულ დონეზე იგეგმება ხარისხის მართვის</w:t>
      </w:r>
      <w:r w:rsidR="00ED6202" w:rsidRPr="00ED6202">
        <w:rPr>
          <w:rFonts w:ascii="Sylfaen" w:hAnsi="Sylfaen"/>
          <w:highlight w:val="yellow"/>
          <w:lang w:val="ka-GE"/>
        </w:rPr>
        <w:t xml:space="preserve"> ეროვნული გეგმის გაძლიერება და მტკიცებულებებზე დაფუძნებული ინდიკატორების ჩარჩოს ჩამოყალიბება. გაგრძელდება სამედიცნო დაწესებულებების აკრედიტაციის სისტემაზე მუშაობა. ასევე, დაგეგმილია </w:t>
      </w:r>
      <w:r w:rsidR="00ED6202" w:rsidRPr="00ED6202">
        <w:rPr>
          <w:rFonts w:ascii="Sylfaen" w:hAnsi="Sylfaen" w:cs="Sylfaen"/>
          <w:highlight w:val="yellow"/>
        </w:rPr>
        <w:t>შედეგზე</w:t>
      </w:r>
      <w:r w:rsidR="00ED6202" w:rsidRPr="00ED6202">
        <w:rPr>
          <w:highlight w:val="yellow"/>
        </w:rPr>
        <w:t xml:space="preserve"> </w:t>
      </w:r>
      <w:r w:rsidR="00ED6202" w:rsidRPr="00ED6202">
        <w:rPr>
          <w:rFonts w:ascii="Sylfaen" w:hAnsi="Sylfaen" w:cs="Sylfaen"/>
          <w:highlight w:val="yellow"/>
        </w:rPr>
        <w:t>დაფუძნებული</w:t>
      </w:r>
      <w:r w:rsidR="00ED6202" w:rsidRPr="00ED6202">
        <w:rPr>
          <w:highlight w:val="yellow"/>
        </w:rPr>
        <w:t xml:space="preserve"> </w:t>
      </w:r>
      <w:r w:rsidR="00ED6202" w:rsidRPr="00ED6202">
        <w:rPr>
          <w:rFonts w:ascii="Sylfaen" w:hAnsi="Sylfaen" w:cs="Sylfaen"/>
          <w:highlight w:val="yellow"/>
        </w:rPr>
        <w:t>ანაზღაურებ</w:t>
      </w:r>
      <w:r w:rsidR="00ED6202" w:rsidRPr="00ED6202">
        <w:rPr>
          <w:rFonts w:ascii="Sylfaen" w:hAnsi="Sylfaen" w:cs="Sylfaen"/>
          <w:highlight w:val="yellow"/>
          <w:lang w:val="ka-GE"/>
        </w:rPr>
        <w:t>ის დანერგვა და შესაბამისი ნორმატიული ბაზის ფორმირება</w:t>
      </w:r>
      <w:r w:rsidR="00ED6202" w:rsidRPr="00ED6202">
        <w:rPr>
          <w:highlight w:val="yellow"/>
        </w:rPr>
        <w:t xml:space="preserve">, </w:t>
      </w:r>
      <w:r w:rsidR="00ED6202" w:rsidRPr="00ED6202">
        <w:rPr>
          <w:rFonts w:ascii="Sylfaen" w:hAnsi="Sylfaen" w:cs="Sylfaen"/>
          <w:highlight w:val="yellow"/>
        </w:rPr>
        <w:t>სტრატეგიული</w:t>
      </w:r>
      <w:r w:rsidR="00ED6202" w:rsidRPr="00ED6202">
        <w:rPr>
          <w:highlight w:val="yellow"/>
        </w:rPr>
        <w:t xml:space="preserve"> </w:t>
      </w:r>
      <w:r w:rsidR="00ED6202" w:rsidRPr="00ED6202">
        <w:rPr>
          <w:rFonts w:ascii="Sylfaen" w:hAnsi="Sylfaen" w:cs="Sylfaen"/>
          <w:highlight w:val="yellow"/>
        </w:rPr>
        <w:t>შესყიდვის</w:t>
      </w:r>
      <w:r w:rsidR="00ED6202" w:rsidRPr="00ED6202">
        <w:rPr>
          <w:highlight w:val="yellow"/>
        </w:rPr>
        <w:t xml:space="preserve"> </w:t>
      </w:r>
      <w:r w:rsidR="00ED6202" w:rsidRPr="00ED6202">
        <w:rPr>
          <w:rFonts w:ascii="Sylfaen" w:hAnsi="Sylfaen" w:cs="Sylfaen"/>
          <w:highlight w:val="yellow"/>
        </w:rPr>
        <w:t>მექანიზმების</w:t>
      </w:r>
      <w:r w:rsidR="00ED6202" w:rsidRPr="00ED6202">
        <w:rPr>
          <w:highlight w:val="yellow"/>
        </w:rPr>
        <w:t xml:space="preserve"> </w:t>
      </w:r>
      <w:r w:rsidR="00ED6202" w:rsidRPr="00ED6202">
        <w:rPr>
          <w:rFonts w:ascii="Sylfaen" w:hAnsi="Sylfaen" w:cs="Sylfaen"/>
          <w:highlight w:val="yellow"/>
        </w:rPr>
        <w:t>ამუშავება</w:t>
      </w:r>
      <w:r w:rsidR="00ED6202" w:rsidRPr="00ED6202">
        <w:rPr>
          <w:highlight w:val="yellow"/>
          <w:lang w:val="ka-GE"/>
        </w:rPr>
        <w:t xml:space="preserve"> </w:t>
      </w:r>
      <w:r w:rsidR="00ED6202" w:rsidRPr="00ED6202">
        <w:rPr>
          <w:rFonts w:ascii="Sylfaen" w:hAnsi="Sylfaen"/>
          <w:highlight w:val="yellow"/>
          <w:lang w:val="ka-GE"/>
        </w:rPr>
        <w:t xml:space="preserve">და </w:t>
      </w:r>
      <w:r w:rsidR="00ED6202" w:rsidRPr="00ED6202">
        <w:rPr>
          <w:rFonts w:ascii="Sylfaen" w:hAnsi="Sylfaen" w:cs="Sylfaen"/>
          <w:highlight w:val="yellow"/>
        </w:rPr>
        <w:t>ხარჯების</w:t>
      </w:r>
      <w:r w:rsidR="00ED6202" w:rsidRPr="00ED6202">
        <w:rPr>
          <w:highlight w:val="yellow"/>
        </w:rPr>
        <w:t xml:space="preserve"> </w:t>
      </w:r>
      <w:r w:rsidR="00ED6202" w:rsidRPr="00ED6202">
        <w:rPr>
          <w:rFonts w:ascii="Sylfaen" w:hAnsi="Sylfaen" w:cs="Sylfaen"/>
          <w:highlight w:val="yellow"/>
        </w:rPr>
        <w:t>შეკავების</w:t>
      </w:r>
      <w:r w:rsidR="00ED6202" w:rsidRPr="00ED6202">
        <w:rPr>
          <w:highlight w:val="yellow"/>
        </w:rPr>
        <w:t xml:space="preserve"> </w:t>
      </w:r>
      <w:r w:rsidR="00ED6202" w:rsidRPr="00ED6202">
        <w:rPr>
          <w:rFonts w:ascii="Sylfaen" w:hAnsi="Sylfaen" w:cs="Sylfaen"/>
          <w:highlight w:val="yellow"/>
        </w:rPr>
        <w:t>სხვადასხვა</w:t>
      </w:r>
      <w:r w:rsidR="00ED6202" w:rsidRPr="00ED6202">
        <w:rPr>
          <w:highlight w:val="yellow"/>
        </w:rPr>
        <w:t xml:space="preserve"> </w:t>
      </w:r>
      <w:r w:rsidR="00ED6202" w:rsidRPr="00ED6202">
        <w:rPr>
          <w:rFonts w:ascii="Sylfaen" w:hAnsi="Sylfaen" w:cs="Sylfaen"/>
          <w:highlight w:val="yellow"/>
        </w:rPr>
        <w:t>მეთოდების</w:t>
      </w:r>
      <w:r w:rsidR="00ED6202" w:rsidRPr="00ED6202">
        <w:rPr>
          <w:highlight w:val="yellow"/>
        </w:rPr>
        <w:t xml:space="preserve"> (</w:t>
      </w:r>
      <w:r w:rsidR="00ED6202" w:rsidRPr="00ED6202">
        <w:rPr>
          <w:rFonts w:ascii="Sylfaen" w:hAnsi="Sylfaen" w:cs="Sylfaen"/>
          <w:highlight w:val="yellow"/>
        </w:rPr>
        <w:t>სელექტიური</w:t>
      </w:r>
      <w:r w:rsidR="00ED6202" w:rsidRPr="00ED6202">
        <w:rPr>
          <w:highlight w:val="yellow"/>
        </w:rPr>
        <w:t xml:space="preserve"> </w:t>
      </w:r>
      <w:r w:rsidR="00ED6202" w:rsidRPr="00ED6202">
        <w:rPr>
          <w:rFonts w:ascii="Sylfaen" w:hAnsi="Sylfaen" w:cs="Sylfaen"/>
          <w:highlight w:val="yellow"/>
        </w:rPr>
        <w:t>კონტრაქტირება</w:t>
      </w:r>
      <w:r w:rsidR="00ED6202" w:rsidRPr="00ED6202">
        <w:rPr>
          <w:highlight w:val="yellow"/>
        </w:rPr>
        <w:t xml:space="preserve">, DRG) </w:t>
      </w:r>
      <w:r w:rsidR="00ED6202" w:rsidRPr="00ED6202">
        <w:rPr>
          <w:rFonts w:ascii="Sylfaen" w:hAnsi="Sylfaen" w:cs="Sylfaen"/>
          <w:highlight w:val="yellow"/>
        </w:rPr>
        <w:t>დანერგვა</w:t>
      </w:r>
      <w:r w:rsidR="00ED6202" w:rsidRPr="00ED6202">
        <w:rPr>
          <w:highlight w:val="yellow"/>
        </w:rPr>
        <w:t>.</w:t>
      </w:r>
    </w:p>
    <w:p w14:paraId="545FCA29" w14:textId="14C4A422" w:rsidR="00ED6202" w:rsidRDefault="00ED6202" w:rsidP="00ED6202">
      <w:pPr>
        <w:jc w:val="both"/>
        <w:rPr>
          <w:rFonts w:ascii="Sylfaen" w:hAnsi="Sylfaen"/>
          <w:lang w:val="ka-GE"/>
        </w:rPr>
      </w:pPr>
      <w:r>
        <w:rPr>
          <w:rFonts w:ascii="Sylfaen" w:hAnsi="Sylfaen"/>
          <w:lang w:val="ka-GE"/>
        </w:rPr>
        <w:t xml:space="preserve"> </w:t>
      </w:r>
    </w:p>
    <w:p w14:paraId="62D7CD2E" w14:textId="0BE73ED2" w:rsidR="00D2559B" w:rsidRDefault="00D2559B" w:rsidP="00ED6202">
      <w:pPr>
        <w:jc w:val="both"/>
        <w:rPr>
          <w:rFonts w:ascii="Sylfaen" w:hAnsi="Sylfaen"/>
          <w:lang w:val="ka-GE"/>
        </w:rPr>
      </w:pPr>
    </w:p>
    <w:p w14:paraId="7EECCE71" w14:textId="29B9A368" w:rsidR="00AC2BF1" w:rsidRDefault="00AC2BF1" w:rsidP="00AC2BF1">
      <w:pPr>
        <w:jc w:val="both"/>
        <w:rPr>
          <w:rFonts w:ascii="Sylfaen" w:hAnsi="Sylfaen" w:cs="Sylfaen"/>
          <w:b/>
          <w:bCs/>
          <w:color w:val="ED7D31" w:themeColor="accent2"/>
          <w:lang w:val="ka-GE"/>
        </w:rPr>
      </w:pPr>
      <w:commentRangeStart w:id="10"/>
      <w:r w:rsidRPr="00AC2BF1">
        <w:rPr>
          <w:rFonts w:ascii="Sylfaen" w:hAnsi="Sylfaen" w:cs="Sylfaen"/>
          <w:b/>
          <w:bCs/>
          <w:color w:val="ED7D31" w:themeColor="accent2"/>
          <w:lang w:val="ka-GE"/>
        </w:rPr>
        <w:t>ქვე</w:t>
      </w:r>
      <w:r w:rsidRPr="00AC2BF1">
        <w:rPr>
          <w:rFonts w:ascii="Sylfaen" w:hAnsi="Sylfaen"/>
          <w:b/>
          <w:bCs/>
          <w:color w:val="ED7D31" w:themeColor="accent2"/>
          <w:lang w:val="ka-GE"/>
        </w:rPr>
        <w:t xml:space="preserve">მიზანი 2: </w:t>
      </w:r>
      <w:r w:rsidRPr="00AC2BF1">
        <w:rPr>
          <w:rFonts w:ascii="Sylfaen" w:hAnsi="Sylfaen" w:cs="Sylfaen"/>
          <w:b/>
          <w:bCs/>
          <w:color w:val="ED7D31" w:themeColor="accent2"/>
          <w:lang w:val="ka-GE"/>
        </w:rPr>
        <w:t>ფინანსური დაცულობის გაუმჯობესება  და ჯანდაცვაზე საბიუჯეტო სახსრების ხარჯვის ეფექტიანობა</w:t>
      </w:r>
      <w:r>
        <w:rPr>
          <w:rFonts w:ascii="Sylfaen" w:hAnsi="Sylfaen" w:cs="Sylfaen"/>
          <w:b/>
          <w:bCs/>
          <w:color w:val="ED7D31" w:themeColor="accent2"/>
          <w:lang w:val="ka-GE"/>
        </w:rPr>
        <w:t xml:space="preserve"> </w:t>
      </w:r>
    </w:p>
    <w:commentRangeEnd w:id="10"/>
    <w:p w14:paraId="51BE9264" w14:textId="1702D65B" w:rsidR="00AC2BF1" w:rsidRDefault="00FB0A13" w:rsidP="00AC2BF1">
      <w:pPr>
        <w:jc w:val="both"/>
        <w:rPr>
          <w:rFonts w:ascii="Sylfaen" w:hAnsi="Sylfaen" w:cs="Sylfaen"/>
          <w:b/>
          <w:bCs/>
          <w:color w:val="ED7D31" w:themeColor="accent2"/>
          <w:lang w:val="ka-GE"/>
        </w:rPr>
      </w:pPr>
      <w:r>
        <w:rPr>
          <w:rStyle w:val="CommentReference"/>
        </w:rPr>
        <w:commentReference w:id="10"/>
      </w:r>
    </w:p>
    <w:p w14:paraId="1A160877" w14:textId="29DFEF6F" w:rsidR="00FF332A" w:rsidRDefault="00FF332A" w:rsidP="00FF332A">
      <w:pPr>
        <w:jc w:val="both"/>
        <w:rPr>
          <w:rFonts w:ascii="Sylfaen" w:hAnsi="Sylfaen"/>
          <w:lang w:val="ka-GE"/>
        </w:rPr>
      </w:pPr>
      <w:r>
        <w:rPr>
          <w:rFonts w:ascii="Sylfaen" w:hAnsi="Sylfaen"/>
          <w:lang w:val="ka-GE"/>
        </w:rPr>
        <w:t xml:space="preserve">ამ ქვემიზნის მთავარი მიმართულებაა </w:t>
      </w:r>
      <w:r w:rsidRPr="00FF332A">
        <w:rPr>
          <w:rFonts w:ascii="Sylfaen" w:hAnsi="Sylfaen"/>
          <w:lang w:val="ka-GE"/>
        </w:rPr>
        <w:t>საქართველოს მოსახლეობის ფინანსური დაცულობის გაუმჯობესება და ჯანდაცვის სერვისებით ეფექტიანი მოცვის უზრუნველყოფა საყოველთაო ჯანდაცვის პროგრამის ფარგლებში სახელმწიფო რესურსის ხარჯ-ეფექტიანი გამოყენების გზით</w:t>
      </w:r>
      <w:r>
        <w:rPr>
          <w:rFonts w:ascii="Sylfaen" w:hAnsi="Sylfaen"/>
          <w:lang w:val="ka-GE"/>
        </w:rPr>
        <w:t xml:space="preserve">. </w:t>
      </w:r>
    </w:p>
    <w:p w14:paraId="0EF13F22" w14:textId="580FAB9B" w:rsidR="00FF332A" w:rsidRDefault="00FF332A" w:rsidP="00FF332A">
      <w:pPr>
        <w:jc w:val="both"/>
        <w:rPr>
          <w:rFonts w:ascii="Sylfaen" w:hAnsi="Sylfaen"/>
          <w:lang w:val="ka-GE"/>
        </w:rPr>
      </w:pPr>
    </w:p>
    <w:p w14:paraId="4D1263DE" w14:textId="5451AB33" w:rsidR="00FF332A" w:rsidRPr="00FF332A" w:rsidRDefault="00D1400B" w:rsidP="00FF332A">
      <w:pPr>
        <w:jc w:val="both"/>
        <w:rPr>
          <w:rFonts w:ascii="Sylfaen" w:hAnsi="Sylfaen"/>
          <w:lang w:val="ka-GE"/>
        </w:rPr>
      </w:pPr>
      <w:r>
        <w:rPr>
          <w:rFonts w:ascii="Sylfaen" w:hAnsi="Sylfaen"/>
          <w:lang w:val="ka-GE"/>
        </w:rPr>
        <w:t xml:space="preserve">საყოველთაო ჯანდაცვის პროგრამამ თითქმის 25%-ით შეამცირა ჯიბიდან გადახდის ხვედრითი წილი. თუმცა, სამედიცინო ბაზარზე პროვაიდერების მოხვედრის სუსტი მექანიზმებისა და </w:t>
      </w:r>
      <w:r w:rsidR="00FB52E7">
        <w:rPr>
          <w:rFonts w:ascii="Sylfaen" w:hAnsi="Sylfaen"/>
          <w:lang w:val="ka-GE"/>
        </w:rPr>
        <w:t>სისტემის ფრაგმენტულობის</w:t>
      </w:r>
      <w:r>
        <w:rPr>
          <w:rFonts w:ascii="Sylfaen" w:hAnsi="Sylfaen"/>
          <w:lang w:val="ka-GE"/>
        </w:rPr>
        <w:t xml:space="preserve"> შედეგად, გაიზარდა საყოველთაო ჯანდაცვის ბიუჯეტის არამიზნობრივი  </w:t>
      </w:r>
      <w:r w:rsidR="00FB52E7">
        <w:rPr>
          <w:rFonts w:ascii="Sylfaen" w:hAnsi="Sylfaen"/>
          <w:lang w:val="ka-GE"/>
        </w:rPr>
        <w:t xml:space="preserve">ხარჯები. ამ პრობლემის გადასაჭრის გზებზე საერთაშორისო და ადგილობრივი ექსპერტების ხედვა თანხვედრაშია მთავრობის პოლიტიკური ნებასთან - კერძოდ, </w:t>
      </w:r>
      <w:r w:rsidR="00FB52E7" w:rsidRPr="00FB52E7">
        <w:rPr>
          <w:rFonts w:ascii="Sylfaen" w:hAnsi="Sylfaen"/>
          <w:b/>
          <w:bCs/>
          <w:lang w:val="ka-GE"/>
        </w:rPr>
        <w:t>აუცილებელია მოხდეს სწორი მომსახურების სწორ დროს და სწორ ადგილას მიწოდება, პირველადი და მეორეული სამედიცინო მომსახურების დაბალანსების მეშვეობით</w:t>
      </w:r>
      <w:r w:rsidR="00AB226A">
        <w:rPr>
          <w:rFonts w:ascii="Sylfaen" w:hAnsi="Sylfaen"/>
          <w:b/>
          <w:bCs/>
          <w:lang w:val="ka-GE"/>
        </w:rPr>
        <w:t xml:space="preserve">. </w:t>
      </w:r>
    </w:p>
    <w:p w14:paraId="62E6143C" w14:textId="77777777" w:rsidR="00AC2BF1" w:rsidRPr="00FB52E7" w:rsidRDefault="00AC2BF1" w:rsidP="00183ED3">
      <w:pPr>
        <w:jc w:val="both"/>
        <w:rPr>
          <w:rFonts w:ascii="Sylfaen" w:hAnsi="Sylfaen"/>
          <w:b/>
          <w:bCs/>
          <w:lang w:val="ka-GE"/>
        </w:rPr>
      </w:pPr>
    </w:p>
    <w:p w14:paraId="114CAF8A" w14:textId="5B1A30BC" w:rsidR="00183ED3" w:rsidRPr="00183ED3" w:rsidRDefault="00183ED3" w:rsidP="00183ED3">
      <w:pPr>
        <w:jc w:val="both"/>
        <w:rPr>
          <w:rFonts w:ascii="Sylfaen" w:hAnsi="Sylfaen"/>
          <w:lang w:val="ka-GE"/>
        </w:rPr>
      </w:pPr>
      <w:r w:rsidRPr="00183ED3">
        <w:rPr>
          <w:rFonts w:ascii="Sylfaen" w:hAnsi="Sylfaen"/>
          <w:lang w:val="ka-GE"/>
        </w:rPr>
        <w:t xml:space="preserve">ჯანდაცვის სისტემის ფინანსური მდგრადობისა და დანახარჯების ზრდის კონტროლისათვის უმნიშვნელოვანესია პირველადი ჯანდაცვის სისტემის განვითარება. ამავე დროს, მნიშვნელოვანია პრევენციული მომსახურებების </w:t>
      </w:r>
      <w:r w:rsidRPr="00183ED3">
        <w:rPr>
          <w:rFonts w:ascii="Sylfaen" w:hAnsi="Sylfaen"/>
          <w:lang w:val="ka-GE"/>
        </w:rPr>
        <w:lastRenderedPageBreak/>
        <w:t>მიმართულებით მეტი ფინანსური რესურსების ინვესტირება, რათა გაძლიერდეს ავადობისა და სიკვდილიანობის ყველაზე მძიმე ტვირთის მქონე დაავადებათა პირველადი, მეორეული და მესამეული პრევენცია და, შესაბამისად, ქრონიკული დაავადებების მქონე მოსახლეობის დაცვა ჯანდაცვის კატასტროფული დანახარჯებისაგან.</w:t>
      </w:r>
      <w:r>
        <w:rPr>
          <w:rFonts w:ascii="Sylfaen" w:hAnsi="Sylfaen"/>
          <w:lang w:val="en-US"/>
        </w:rPr>
        <w:t xml:space="preserve"> </w:t>
      </w:r>
      <w:r>
        <w:rPr>
          <w:rFonts w:ascii="Sylfaen" w:hAnsi="Sylfaen"/>
          <w:lang w:val="ka-GE"/>
        </w:rPr>
        <w:t xml:space="preserve">პირველადი ჯანდაცვის განვითარების დეტალური კონცეფცია წარმოდგენილია შემდეგ ქვეთავებში. </w:t>
      </w:r>
    </w:p>
    <w:p w14:paraId="40B2E19C" w14:textId="77777777" w:rsidR="00FB0A13" w:rsidRDefault="00FB0A13" w:rsidP="00FB0A13">
      <w:pPr>
        <w:jc w:val="both"/>
        <w:rPr>
          <w:rFonts w:ascii="Sylfaen" w:hAnsi="Sylfaen"/>
          <w:lang w:val="ka-GE"/>
        </w:rPr>
      </w:pPr>
    </w:p>
    <w:p w14:paraId="2E58F034" w14:textId="53E1DDD3" w:rsidR="00FB0A13" w:rsidRPr="00FB0A13" w:rsidRDefault="00FB0A13" w:rsidP="00FB0A13">
      <w:pPr>
        <w:jc w:val="both"/>
        <w:rPr>
          <w:rFonts w:ascii="Sylfaen" w:hAnsi="Sylfaen" w:cs="Sylfaen"/>
          <w:b/>
          <w:bCs/>
          <w:color w:val="ED7D31" w:themeColor="accent2"/>
          <w:lang w:val="ka-GE"/>
        </w:rPr>
      </w:pPr>
      <w:r w:rsidRPr="00FB0A13">
        <w:rPr>
          <w:rFonts w:ascii="Sylfaen" w:hAnsi="Sylfaen" w:cs="Sylfaen"/>
          <w:b/>
          <w:bCs/>
          <w:color w:val="ED7D31" w:themeColor="accent2"/>
          <w:lang w:val="ka-GE"/>
        </w:rPr>
        <w:t>ქვემიზანი 3: სამედიცინო პერსონალის</w:t>
      </w:r>
      <w:r w:rsidR="00AB226A">
        <w:rPr>
          <w:rFonts w:ascii="Sylfaen" w:hAnsi="Sylfaen" w:cs="Sylfaen"/>
          <w:b/>
          <w:bCs/>
          <w:color w:val="ED7D31" w:themeColor="accent2"/>
          <w:lang w:val="ka-GE"/>
        </w:rPr>
        <w:t xml:space="preserve"> და ჯანდაცვის შრომითი</w:t>
      </w:r>
      <w:r w:rsidRPr="00FB0A13">
        <w:rPr>
          <w:rFonts w:ascii="Sylfaen" w:hAnsi="Sylfaen" w:cs="Sylfaen"/>
          <w:b/>
          <w:bCs/>
          <w:color w:val="ED7D31" w:themeColor="accent2"/>
          <w:lang w:val="ka-GE"/>
        </w:rPr>
        <w:t xml:space="preserve"> რესურსების გაძლიერება</w:t>
      </w:r>
    </w:p>
    <w:p w14:paraId="1DBF6B3D" w14:textId="5381B210" w:rsidR="008015BB" w:rsidRDefault="008015BB" w:rsidP="001D5010">
      <w:pPr>
        <w:jc w:val="both"/>
        <w:rPr>
          <w:rFonts w:ascii="Sylfaen" w:hAnsi="Sylfaen"/>
          <w:lang w:val="ka-GE"/>
        </w:rPr>
      </w:pPr>
    </w:p>
    <w:p w14:paraId="591833B8" w14:textId="3BB5A90B" w:rsidR="008015BB" w:rsidRPr="008015BB" w:rsidRDefault="008015BB" w:rsidP="008015BB">
      <w:pPr>
        <w:jc w:val="both"/>
        <w:rPr>
          <w:rFonts w:ascii="Sylfaen" w:hAnsi="Sylfaen"/>
          <w:lang w:val="ka-GE"/>
        </w:rPr>
      </w:pPr>
      <w:r w:rsidRPr="008015BB">
        <w:rPr>
          <w:rFonts w:ascii="Sylfaen" w:hAnsi="Sylfaen"/>
          <w:lang w:val="ka-GE"/>
        </w:rPr>
        <w:t>ევროპის რეგიონის საშუალო მონაცემებთან შედარებით, საქართველოში ექიმთა უზრუნველყოფის მაჩვენებელები საკმაოდ მაღალი</w:t>
      </w:r>
      <w:r>
        <w:rPr>
          <w:rFonts w:ascii="Sylfaen" w:hAnsi="Sylfaen"/>
          <w:lang w:val="ka-GE"/>
        </w:rPr>
        <w:t>ა</w:t>
      </w:r>
      <w:r w:rsidRPr="008015BB">
        <w:rPr>
          <w:rFonts w:ascii="Sylfaen" w:hAnsi="Sylfaen"/>
          <w:lang w:val="ka-GE"/>
        </w:rPr>
        <w:t>, მაშინ როდესაც ექთნების რაოდენობა მნიშვნელოვნად ჩამორჩება რეგიონის მაჩვენებლებს</w:t>
      </w:r>
      <w:r>
        <w:rPr>
          <w:rFonts w:ascii="Sylfaen" w:hAnsi="Sylfaen"/>
          <w:lang w:val="ka-GE"/>
        </w:rPr>
        <w:t xml:space="preserve">. </w:t>
      </w:r>
      <w:r w:rsidRPr="008015BB">
        <w:rPr>
          <w:rFonts w:ascii="Sylfaen" w:hAnsi="Sylfaen"/>
          <w:lang w:val="ka-GE"/>
        </w:rPr>
        <w:t>ამასთანავე, ქვეყანაში აღინიშნება სამედიცინო კადრების არათანაბარი გეოგრაფიული განაწილება. დღემდე პრობლემურია საექთნო საქმის პოპულარიზაცია საზოგადოებაში დამკვიდრებული სტერეოტიპებისა და აკადემიური თუ პროფესიული მზადებისათვის შესაბამისი სტიმულაციის (საკვალიფიკაციო მოთხოვნებისა და ფინანსური წახალისების) სისტემების არარსებობის ფონზე.</w:t>
      </w:r>
      <w:r>
        <w:rPr>
          <w:rFonts w:ascii="Sylfaen" w:hAnsi="Sylfaen"/>
          <w:lang w:val="ka-GE"/>
        </w:rPr>
        <w:t>არაპროპორციულად გადანაწილებულ სამედიცინო პერსონალს ხშირად არათანაბარ ჯანმრთელობის გამოსავალამდე მივყავართ.</w:t>
      </w:r>
    </w:p>
    <w:p w14:paraId="79FB7EAA" w14:textId="6D3EAA51" w:rsidR="008015BB" w:rsidRDefault="008015BB" w:rsidP="008015BB">
      <w:pPr>
        <w:rPr>
          <w:rFonts w:ascii="Sylfaen" w:hAnsi="Sylfaen"/>
          <w:lang w:val="ka-GE"/>
        </w:rPr>
      </w:pPr>
    </w:p>
    <w:p w14:paraId="1818DE96" w14:textId="1D2FB36F" w:rsidR="00392363" w:rsidRDefault="00392363" w:rsidP="008015BB">
      <w:pPr>
        <w:rPr>
          <w:rFonts w:ascii="Sylfaen" w:hAnsi="Sylfaen"/>
          <w:lang w:val="ka-GE"/>
        </w:rPr>
      </w:pPr>
      <w:r w:rsidRPr="008916AA">
        <w:rPr>
          <w:rFonts w:ascii="Sylfaen" w:hAnsi="Sylfaen"/>
          <w:highlight w:val="yellow"/>
          <w:lang w:val="ka-GE"/>
        </w:rPr>
        <w:t>უმნიშვნელოვანესია ექთნების განათლებისა და საქმიანობის ჩარჩო დოკუმენტის დახვეწა, რომელიც დაარეგულირებს რეგისტრაცია, სერტიფიცირების, რესერთიფიცირებისა და უწყვეტი პროფესიული განვითარების სისტემაში ჩართვის მექანიზმებს.</w:t>
      </w:r>
    </w:p>
    <w:p w14:paraId="4A037693" w14:textId="77777777" w:rsidR="00392363" w:rsidRDefault="00392363" w:rsidP="008015BB">
      <w:pPr>
        <w:rPr>
          <w:rFonts w:ascii="Sylfaen" w:hAnsi="Sylfaen"/>
          <w:lang w:val="ka-GE"/>
        </w:rPr>
      </w:pPr>
    </w:p>
    <w:p w14:paraId="16218725" w14:textId="464956E4" w:rsidR="008916AA" w:rsidRDefault="008015BB" w:rsidP="001D5010">
      <w:pPr>
        <w:jc w:val="both"/>
        <w:rPr>
          <w:rFonts w:ascii="Sylfaen" w:hAnsi="Sylfaen"/>
          <w:lang w:val="ka-GE"/>
        </w:rPr>
      </w:pPr>
      <w:r>
        <w:rPr>
          <w:rFonts w:ascii="Sylfaen" w:hAnsi="Sylfaen"/>
          <w:lang w:val="ka-GE"/>
        </w:rPr>
        <w:t xml:space="preserve">ამ გამოწვევებზე საპასუხოდ, </w:t>
      </w:r>
      <w:r w:rsidR="008916AA">
        <w:rPr>
          <w:rFonts w:ascii="Sylfaen" w:hAnsi="Sylfaen"/>
          <w:highlight w:val="yellow"/>
          <w:lang w:val="ka-GE"/>
        </w:rPr>
        <w:t>2</w:t>
      </w:r>
      <w:r w:rsidR="008916AA" w:rsidRPr="000A4EA2">
        <w:rPr>
          <w:rFonts w:ascii="Sylfaen" w:hAnsi="Sylfaen"/>
          <w:highlight w:val="yellow"/>
          <w:lang w:val="ka-GE"/>
        </w:rPr>
        <w:t>02</w:t>
      </w:r>
      <w:r w:rsidR="008916AA">
        <w:rPr>
          <w:rFonts w:ascii="Sylfaen" w:hAnsi="Sylfaen"/>
          <w:highlight w:val="yellow"/>
        </w:rPr>
        <w:t>X</w:t>
      </w:r>
      <w:r w:rsidR="008916AA">
        <w:rPr>
          <w:rFonts w:ascii="Sylfaen" w:hAnsi="Sylfaen"/>
          <w:lang w:val="ka-GE"/>
        </w:rPr>
        <w:t xml:space="preserve"> წლიდან დაგეგმილია </w:t>
      </w:r>
      <w:r w:rsidR="008916AA" w:rsidRPr="008916AA">
        <w:rPr>
          <w:rFonts w:ascii="Sylfaen" w:hAnsi="Sylfaen"/>
          <w:lang w:val="ka-GE"/>
        </w:rPr>
        <w:t>მუშაობა ჯანდაცვის სექტორში ადამიანური რესურსების განვითარების პოლიტიკასა და გრძელვადიან გეგმაზე</w:t>
      </w:r>
      <w:r w:rsidR="00DC28A4">
        <w:rPr>
          <w:rFonts w:ascii="Sylfaen" w:hAnsi="Sylfaen"/>
          <w:lang w:val="en-US"/>
        </w:rPr>
        <w:t xml:space="preserve"> </w:t>
      </w:r>
      <w:r w:rsidR="00DC28A4">
        <w:rPr>
          <w:rFonts w:ascii="Sylfaen" w:hAnsi="Sylfaen"/>
          <w:lang w:val="ka-GE"/>
        </w:rPr>
        <w:t>მუშაობა</w:t>
      </w:r>
      <w:r w:rsidR="008916AA" w:rsidRPr="008916AA">
        <w:rPr>
          <w:rFonts w:ascii="Sylfaen" w:hAnsi="Sylfaen"/>
          <w:lang w:val="ka-GE"/>
        </w:rPr>
        <w:t>, რომელიც ასევე, განსაზღვრავს კადრების საჭიროებებს დეფიციტური/პრიორიტეტული სპეციალობებისა და სპეციალისტების რეგიონულ ჭრილში გადანაწილების სპეციფიკ</w:t>
      </w:r>
      <w:r w:rsidR="00DC28A4">
        <w:rPr>
          <w:rFonts w:ascii="Sylfaen" w:hAnsi="Sylfaen"/>
          <w:lang w:val="ka-GE"/>
        </w:rPr>
        <w:t>ას.</w:t>
      </w:r>
      <w:r w:rsidR="00392363">
        <w:rPr>
          <w:rFonts w:ascii="Sylfaen" w:hAnsi="Sylfaen"/>
          <w:lang w:val="ka-GE"/>
        </w:rPr>
        <w:t xml:space="preserve"> </w:t>
      </w:r>
      <w:r w:rsidR="00392363">
        <w:rPr>
          <w:rFonts w:ascii="Sylfaen" w:hAnsi="Sylfaen"/>
          <w:highlight w:val="yellow"/>
          <w:lang w:val="ka-GE"/>
        </w:rPr>
        <w:t xml:space="preserve">ამასთან, </w:t>
      </w:r>
      <w:commentRangeStart w:id="11"/>
      <w:r w:rsidR="008916AA" w:rsidRPr="008916AA">
        <w:rPr>
          <w:rFonts w:ascii="Sylfaen" w:hAnsi="Sylfaen"/>
          <w:highlight w:val="yellow"/>
          <w:lang w:val="ka-GE"/>
        </w:rPr>
        <w:t>ევრიპის რეკონსტრუქციისა და განვიითარებიის ბანკის მხარდაჭერით სამინისტრო ახორციელებს ერთობლივ პროგრამას, უწყვეტი განათლების კურიკულუმის დასახვეწად და საექთნო საქმიანობის მიმზიდველობის გასაზრდელად.</w:t>
      </w:r>
      <w:r w:rsidR="008916AA">
        <w:rPr>
          <w:rFonts w:ascii="Sylfaen" w:hAnsi="Sylfaen"/>
          <w:lang w:val="ka-GE"/>
        </w:rPr>
        <w:t xml:space="preserve"> </w:t>
      </w:r>
      <w:commentRangeEnd w:id="11"/>
      <w:r>
        <w:rPr>
          <w:rStyle w:val="CommentReference"/>
        </w:rPr>
        <w:commentReference w:id="11"/>
      </w:r>
    </w:p>
    <w:p w14:paraId="0BEC9196" w14:textId="0D99CFBB" w:rsidR="008916AA" w:rsidRDefault="008916AA" w:rsidP="001D5010">
      <w:pPr>
        <w:jc w:val="both"/>
        <w:rPr>
          <w:rFonts w:ascii="Sylfaen" w:hAnsi="Sylfaen"/>
          <w:lang w:val="ka-GE"/>
        </w:rPr>
      </w:pPr>
    </w:p>
    <w:p w14:paraId="60C3012A" w14:textId="77777777" w:rsidR="008916AA" w:rsidRPr="009040A7" w:rsidRDefault="008916AA" w:rsidP="001D5010">
      <w:pPr>
        <w:jc w:val="both"/>
        <w:rPr>
          <w:rFonts w:ascii="Sylfaen" w:hAnsi="Sylfaen"/>
          <w:lang w:val="en-US"/>
        </w:rPr>
      </w:pPr>
    </w:p>
    <w:p w14:paraId="63FE163F" w14:textId="5C55F90C" w:rsidR="00E27701" w:rsidRDefault="00325CA4" w:rsidP="009040A7">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4</w:t>
      </w:r>
      <w:r w:rsidRPr="00D06E2E">
        <w:rPr>
          <w:rFonts w:ascii="Sylfaen" w:hAnsi="Sylfaen"/>
          <w:b/>
          <w:bCs/>
          <w:color w:val="ED7D31" w:themeColor="accent2"/>
          <w:lang w:val="ka-GE"/>
        </w:rPr>
        <w:t>:</w:t>
      </w:r>
      <w:r>
        <w:rPr>
          <w:rFonts w:ascii="Sylfaen" w:hAnsi="Sylfaen" w:cs="Sylfaen"/>
          <w:sz w:val="22"/>
          <w:szCs w:val="20"/>
          <w:lang w:val="en-US"/>
        </w:rPr>
        <w:t xml:space="preserve"> </w:t>
      </w:r>
      <w:r w:rsidRPr="00325CA4">
        <w:rPr>
          <w:rFonts w:ascii="Sylfaen" w:hAnsi="Sylfaen"/>
          <w:b/>
          <w:bCs/>
          <w:color w:val="ED7D31" w:themeColor="accent2"/>
          <w:lang w:val="ka-GE"/>
        </w:rPr>
        <w:t>დიგიტალიზაციისა და ელ</w:t>
      </w:r>
      <w:r w:rsidR="009040A7">
        <w:rPr>
          <w:rFonts w:ascii="Sylfaen" w:hAnsi="Sylfaen"/>
          <w:b/>
          <w:bCs/>
          <w:color w:val="ED7D31" w:themeColor="accent2"/>
          <w:lang w:val="ka-GE"/>
        </w:rPr>
        <w:t xml:space="preserve">ექტრონული </w:t>
      </w:r>
      <w:r w:rsidRPr="00325CA4">
        <w:rPr>
          <w:rFonts w:ascii="Sylfaen" w:hAnsi="Sylfaen"/>
          <w:b/>
          <w:bCs/>
          <w:color w:val="ED7D31" w:themeColor="accent2"/>
          <w:lang w:val="ka-GE"/>
        </w:rPr>
        <w:t>ჯანმრთელობის გაფართოება და ჯანმრთელობის ელექტრონული ჩანაწერების დანერგვა ქვეყნის მასშტაბით</w:t>
      </w:r>
    </w:p>
    <w:p w14:paraId="1E624828" w14:textId="40FBCA55" w:rsidR="009040A7" w:rsidRDefault="009040A7" w:rsidP="009040A7">
      <w:pPr>
        <w:jc w:val="both"/>
        <w:rPr>
          <w:rFonts w:ascii="Sylfaen" w:hAnsi="Sylfaen"/>
          <w:b/>
          <w:bCs/>
          <w:color w:val="ED7D31" w:themeColor="accent2"/>
          <w:lang w:val="ka-GE"/>
        </w:rPr>
      </w:pPr>
    </w:p>
    <w:p w14:paraId="783A80A5" w14:textId="6339B7F9" w:rsidR="005C6823" w:rsidRDefault="005C6823" w:rsidP="005C6823">
      <w:pPr>
        <w:jc w:val="both"/>
        <w:rPr>
          <w:rFonts w:ascii="Sylfaen" w:hAnsi="Sylfaen"/>
          <w:lang w:val="ka-GE"/>
        </w:rPr>
      </w:pPr>
      <w:r w:rsidRPr="005C6823">
        <w:rPr>
          <w:rFonts w:ascii="Sylfaen" w:hAnsi="Sylfaen"/>
          <w:lang w:val="ka-GE"/>
        </w:rPr>
        <w:t xml:space="preserve">2013 წლიდან ჯანმრთელობის დაცვის ერთიანი ელექტრონული სისტემის ფარგლებში დაინერგა ისეთი ელექტრონული კომპონენტები, როგორებიცაა, საყოველთაო ჯანდაცვის პროგრამის მართვა, ფარმაცევტული პროდუქტების რეგისტრაცია, ინფექციური დაავადებები (მათ შორის, ტუბერკულოზის), იმუნიზაცია/ვაქცინაცია, პრიორიტეტული სფეროებისა და საზოგადოებრივი </w:t>
      </w:r>
      <w:r w:rsidRPr="005C6823">
        <w:rPr>
          <w:rFonts w:ascii="Sylfaen" w:hAnsi="Sylfaen"/>
          <w:lang w:val="ka-GE"/>
        </w:rPr>
        <w:lastRenderedPageBreak/>
        <w:t>ჯანდაცვის პროგრამების (მათ შორის,  ფსიქიატრიის, ნარკომანიის, აივ-ინფექციის და სხვა) მონიტორინგი და მართვა, სამედიცინო პერსონალის სერტიფიცირებისა და აკრედიტაციის  ელექტრონული სისტემები</w:t>
      </w:r>
      <w:r>
        <w:rPr>
          <w:rFonts w:ascii="Sylfaen" w:hAnsi="Sylfaen"/>
          <w:lang w:val="ka-GE"/>
        </w:rPr>
        <w:t xml:space="preserve">. </w:t>
      </w:r>
    </w:p>
    <w:p w14:paraId="3853C07F" w14:textId="000C9757" w:rsidR="005C6823" w:rsidRDefault="005C6823" w:rsidP="005C6823">
      <w:pPr>
        <w:jc w:val="both"/>
        <w:rPr>
          <w:rFonts w:ascii="Sylfaen" w:hAnsi="Sylfaen"/>
          <w:lang w:val="ka-GE"/>
        </w:rPr>
      </w:pPr>
    </w:p>
    <w:p w14:paraId="623DA682" w14:textId="77777777" w:rsidR="005C6823" w:rsidRPr="005C6823" w:rsidRDefault="005C6823" w:rsidP="005C6823">
      <w:pPr>
        <w:jc w:val="both"/>
        <w:rPr>
          <w:rFonts w:ascii="Sylfaen" w:hAnsi="Sylfaen"/>
          <w:lang w:val="ka-GE"/>
        </w:rPr>
      </w:pPr>
      <w:r w:rsidRPr="005C6823">
        <w:rPr>
          <w:rFonts w:ascii="Sylfaen" w:hAnsi="Sylfaen"/>
          <w:lang w:val="ka-GE"/>
        </w:rPr>
        <w:t>2013 წელს შეიქმნა სტაციონარული პაციენტის შემთხვევაზე ორიენტირებული სტატისტიკური აღრიცხვიანობის ახალი სისტემა. ამბულატორულ-პოლიკლინიკური ტიპის დაწესებულებების ჩართვა ანალოგიურ სისტემაში იგეგმება 2015 წლიდან. ამასთანავე 2014 წელს დაიწყო კიბოს პოპულაციური რეგისტრის შექმნა და მისი ეტაპობრივი დანერგვა ქვეყნის მასშტაბით.</w:t>
      </w:r>
    </w:p>
    <w:p w14:paraId="168DF1FA" w14:textId="77777777" w:rsidR="005C6823" w:rsidRPr="005C6823" w:rsidRDefault="005C6823" w:rsidP="009040A7">
      <w:pPr>
        <w:jc w:val="both"/>
        <w:rPr>
          <w:rFonts w:ascii="Sylfaen" w:hAnsi="Sylfaen"/>
          <w:lang w:val="ka-GE"/>
        </w:rPr>
      </w:pPr>
    </w:p>
    <w:p w14:paraId="41323556" w14:textId="7C6FB19F" w:rsidR="00E27701" w:rsidRPr="00E27701" w:rsidRDefault="00E27701" w:rsidP="00E27701">
      <w:pPr>
        <w:rPr>
          <w:rFonts w:ascii="Sylfaen" w:hAnsi="Sylfaen"/>
          <w:lang w:val="ka-GE"/>
        </w:rPr>
      </w:pPr>
      <w:r w:rsidRPr="00E27701">
        <w:rPr>
          <w:rFonts w:ascii="Sylfaen" w:hAnsi="Sylfaen"/>
          <w:lang w:val="ka-GE"/>
        </w:rPr>
        <w:t>ინოვაციურ ელექტრონული ჯანდაცვის სისტემაზე, რომელიც დააკავშირებს სამედიცინო მომსახურების მიმწოდებლებს, ფარმაცევტულ დაწესებულებებსა და მარეგულირებელ ორგანოებს.</w:t>
      </w:r>
    </w:p>
    <w:p w14:paraId="1067F5D4" w14:textId="7F4E8EC4" w:rsidR="00C6169B" w:rsidRDefault="00C6169B" w:rsidP="001D5010">
      <w:pPr>
        <w:jc w:val="both"/>
        <w:rPr>
          <w:rFonts w:ascii="Sylfaen" w:hAnsi="Sylfaen"/>
          <w:lang w:val="ka-GE"/>
        </w:rPr>
      </w:pPr>
    </w:p>
    <w:p w14:paraId="03C803B9" w14:textId="2B436FE7" w:rsidR="00C6169B" w:rsidRDefault="00C6169B" w:rsidP="001D5010">
      <w:pPr>
        <w:jc w:val="both"/>
        <w:rPr>
          <w:rFonts w:ascii="Sylfaen" w:hAnsi="Sylfaen"/>
          <w:lang w:val="ka-GE"/>
        </w:rPr>
      </w:pPr>
    </w:p>
    <w:p w14:paraId="6EF10932" w14:textId="326D9D96" w:rsidR="003172E1" w:rsidRDefault="00BA394F" w:rsidP="00BA394F">
      <w:pPr>
        <w:jc w:val="both"/>
        <w:rPr>
          <w:rFonts w:ascii="Sylfaen" w:hAnsi="Sylfaen" w:cs="Sylfaen"/>
          <w:sz w:val="22"/>
          <w:szCs w:val="20"/>
          <w:lang w:val="ka-GE"/>
        </w:rPr>
      </w:pPr>
      <w:r w:rsidRPr="00BA394F">
        <w:rPr>
          <w:rFonts w:ascii="Sylfaen" w:hAnsi="Sylfaen" w:cs="Sylfaen"/>
          <w:b/>
          <w:bCs/>
          <w:color w:val="ED7D31" w:themeColor="accent2"/>
          <w:lang w:val="ka-GE"/>
        </w:rPr>
        <w:t>ქვე</w:t>
      </w:r>
      <w:r w:rsidRPr="00BA394F">
        <w:rPr>
          <w:rFonts w:ascii="Sylfaen" w:hAnsi="Sylfaen"/>
          <w:b/>
          <w:bCs/>
          <w:color w:val="ED7D31" w:themeColor="accent2"/>
          <w:lang w:val="ka-GE"/>
        </w:rPr>
        <w:t>მიზანი</w:t>
      </w:r>
      <w:r w:rsidRPr="00BA394F">
        <w:rPr>
          <w:rFonts w:ascii="Sylfaen" w:hAnsi="Sylfaen"/>
          <w:b/>
          <w:bCs/>
          <w:color w:val="ED7D31" w:themeColor="accent2"/>
          <w:lang w:val="en-US"/>
        </w:rPr>
        <w:t xml:space="preserve"> </w:t>
      </w:r>
      <w:r w:rsidRPr="00BA394F">
        <w:rPr>
          <w:rFonts w:ascii="Sylfaen" w:hAnsi="Sylfaen"/>
          <w:b/>
          <w:bCs/>
          <w:color w:val="ED7D31" w:themeColor="accent2"/>
          <w:lang w:val="ka-GE"/>
        </w:rPr>
        <w:t xml:space="preserve">5: </w:t>
      </w:r>
      <w:r w:rsidRPr="00485B4B">
        <w:rPr>
          <w:rFonts w:ascii="Sylfaen" w:hAnsi="Sylfaen" w:cs="Sylfaen"/>
          <w:b/>
          <w:bCs/>
          <w:color w:val="ED7D31" w:themeColor="accent2"/>
          <w:lang w:val="ka-GE"/>
        </w:rPr>
        <w:t>ჯანდაცვის სერვისების ხარისხისა და მიწოდების გაუმჯობესება</w:t>
      </w:r>
    </w:p>
    <w:p w14:paraId="3F851D28" w14:textId="70BC6D22" w:rsidR="003172E1" w:rsidRDefault="003172E1" w:rsidP="00BA394F">
      <w:pPr>
        <w:jc w:val="both"/>
        <w:rPr>
          <w:rFonts w:ascii="Sylfaen" w:hAnsi="Sylfaen" w:cs="Sylfaen"/>
          <w:sz w:val="22"/>
          <w:szCs w:val="20"/>
          <w:lang w:val="ka-GE"/>
        </w:rPr>
      </w:pPr>
    </w:p>
    <w:p w14:paraId="07B396E2" w14:textId="4E60AA2B" w:rsidR="003172E1" w:rsidRPr="00A32236" w:rsidRDefault="00485B4B" w:rsidP="00BA394F">
      <w:pPr>
        <w:jc w:val="both"/>
        <w:rPr>
          <w:rFonts w:ascii="Sylfaen" w:hAnsi="Sylfaen" w:cs="Sylfaen"/>
          <w:lang w:val="ka-GE"/>
        </w:rPr>
      </w:pPr>
      <w:r w:rsidRPr="00A32236">
        <w:rPr>
          <w:rFonts w:ascii="Sylfaen" w:hAnsi="Sylfaen" w:cs="Sylfaen"/>
          <w:lang w:val="ka-GE"/>
        </w:rPr>
        <w:t xml:space="preserve">სამედიცინო მომსახურების მიწოდების ხარისხი ერთ-ერთი მთავარი გამოწვევაა საქართველოსთვის. </w:t>
      </w:r>
      <w:r w:rsidR="00890E76" w:rsidRPr="00A32236">
        <w:rPr>
          <w:rFonts w:ascii="Sylfaen" w:hAnsi="Sylfaen" w:cs="Sylfaen"/>
          <w:lang w:val="ka-GE"/>
        </w:rPr>
        <w:t xml:space="preserve">საყოველთაო ჯანდაცვისა და სხვა სახელმწიფო პროგრამების ხარჯების ზრდის შეკავება მნიშვნელოვნად არის დამოკიდებული ეფექტურ მმართველობასა და ხარისხის გაუმჯობესების სისტემის არსებულ კონცეფციაზე. </w:t>
      </w:r>
    </w:p>
    <w:p w14:paraId="6D6D000C" w14:textId="09A7B0B1" w:rsidR="00890E76" w:rsidRPr="00A32236" w:rsidRDefault="00890E76" w:rsidP="00BA394F">
      <w:pPr>
        <w:jc w:val="both"/>
        <w:rPr>
          <w:rFonts w:ascii="Sylfaen" w:hAnsi="Sylfaen" w:cs="Sylfaen"/>
          <w:lang w:val="ka-GE"/>
        </w:rPr>
      </w:pPr>
    </w:p>
    <w:p w14:paraId="0132322C" w14:textId="092520EF" w:rsidR="00890E76" w:rsidRPr="00A32236" w:rsidRDefault="00890E76" w:rsidP="00BA394F">
      <w:pPr>
        <w:jc w:val="both"/>
        <w:rPr>
          <w:rFonts w:ascii="Sylfaen" w:hAnsi="Sylfaen" w:cs="Sylfaen"/>
          <w:lang w:val="ka-GE"/>
        </w:rPr>
      </w:pPr>
      <w:r w:rsidRPr="00A32236">
        <w:rPr>
          <w:rFonts w:ascii="Sylfaen" w:hAnsi="Sylfaen" w:cs="Sylfaen"/>
          <w:lang w:val="ka-GE"/>
        </w:rPr>
        <w:t xml:space="preserve">2015 წლის მონაცემებით, გადაუდებელი ქირურგიული ჩარევების შემთხვევების მატება 314%-ს შეადგენდა, რაც ხარჯების არამიზნობრივ გადანაწილებასა და სტრატეგიული შესყიდვების ძირითადი მექანიზმების გაუმართაობაზე მიუთითებს. </w:t>
      </w:r>
    </w:p>
    <w:p w14:paraId="706D1FE0" w14:textId="256CD747" w:rsidR="00A32236" w:rsidRPr="00A32236" w:rsidRDefault="00A32236" w:rsidP="00BA394F">
      <w:pPr>
        <w:jc w:val="both"/>
        <w:rPr>
          <w:rFonts w:ascii="Sylfaen" w:hAnsi="Sylfaen" w:cs="Sylfaen"/>
          <w:lang w:val="ka-GE"/>
        </w:rPr>
      </w:pPr>
    </w:p>
    <w:p w14:paraId="14428458" w14:textId="4BF5FD6F" w:rsidR="00A32236" w:rsidRPr="00A32236" w:rsidRDefault="00A32236" w:rsidP="00BA394F">
      <w:pPr>
        <w:jc w:val="both"/>
        <w:rPr>
          <w:rFonts w:ascii="Sylfaen" w:hAnsi="Sylfaen"/>
          <w:bCs/>
          <w:lang w:val="ka-GE" w:bidi="en-GB"/>
        </w:rPr>
      </w:pPr>
      <w:r w:rsidRPr="00A32236">
        <w:rPr>
          <w:rFonts w:ascii="Sylfaen" w:hAnsi="Sylfaen" w:cs="Sylfaen"/>
          <w:lang w:val="ka-GE"/>
        </w:rPr>
        <w:t xml:space="preserve">შესაბამისად, </w:t>
      </w:r>
      <w:r w:rsidRPr="00A32236">
        <w:rPr>
          <w:rFonts w:ascii="Sylfaen" w:hAnsi="Sylfaen"/>
          <w:highlight w:val="yellow"/>
          <w:lang w:val="ka-GE"/>
        </w:rPr>
        <w:t>202</w:t>
      </w:r>
      <w:r w:rsidRPr="00A32236">
        <w:rPr>
          <w:rFonts w:ascii="Sylfaen" w:hAnsi="Sylfaen"/>
          <w:highlight w:val="yellow"/>
        </w:rPr>
        <w:t>X</w:t>
      </w:r>
      <w:r w:rsidRPr="00A32236">
        <w:rPr>
          <w:rFonts w:ascii="Sylfaen" w:hAnsi="Sylfaen"/>
          <w:lang w:val="ka-GE"/>
        </w:rPr>
        <w:t xml:space="preserve"> წლიდან დაგეგმილია </w:t>
      </w:r>
      <w:r w:rsidRPr="00A32236">
        <w:rPr>
          <w:rFonts w:ascii="Sylfaen" w:hAnsi="Sylfaen"/>
          <w:bCs/>
          <w:lang w:val="ka-GE" w:bidi="en-GB"/>
        </w:rPr>
        <w:t>მოსახლეობის  საჭიროებებზე მორგებული  პირველადი ჯანდაცვის სისტემის გაძლიერება</w:t>
      </w:r>
      <w:r w:rsidRPr="00A32236">
        <w:rPr>
          <w:rFonts w:ascii="Sylfaen" w:hAnsi="Sylfaen"/>
          <w:bCs/>
          <w:lang w:val="ka-GE" w:bidi="en-GB"/>
        </w:rPr>
        <w:t xml:space="preserve"> და ბაზისური პაკეტის შემუშავება. მნიშვნელობანია </w:t>
      </w:r>
      <w:r w:rsidRPr="00A32236">
        <w:rPr>
          <w:rFonts w:ascii="Sylfaen" w:hAnsi="Sylfaen"/>
          <w:bCs/>
          <w:lang w:val="ka-GE" w:bidi="en-GB"/>
        </w:rPr>
        <w:t>ჯანმრთელობის ხელშეწყობის, პრევენციის, დიაგნოსტიკის, მკურნალობისა</w:t>
      </w:r>
      <w:r w:rsidRPr="00A32236">
        <w:rPr>
          <w:rFonts w:ascii="Sylfaen" w:hAnsi="Sylfaen"/>
          <w:bCs/>
          <w:lang w:val="ka-GE" w:bidi="en-GB"/>
        </w:rPr>
        <w:t xml:space="preserve"> </w:t>
      </w:r>
      <w:r w:rsidRPr="00A32236">
        <w:rPr>
          <w:rFonts w:ascii="Sylfaen" w:hAnsi="Sylfaen"/>
          <w:bCs/>
          <w:lang w:val="ka-GE" w:bidi="en-GB"/>
        </w:rPr>
        <w:t>და ავადობის მართვის მექანიზმების შემუშავება და ხელმისაწვდომობის გაზრდა ყველა დონეზ</w:t>
      </w:r>
      <w:r w:rsidRPr="00A32236">
        <w:rPr>
          <w:rFonts w:ascii="Sylfaen" w:hAnsi="Sylfaen"/>
          <w:bCs/>
          <w:lang w:val="ka-GE" w:bidi="en-GB"/>
        </w:rPr>
        <w:t>ე</w:t>
      </w:r>
      <w:r w:rsidRPr="00A32236">
        <w:rPr>
          <w:rFonts w:ascii="Sylfaen" w:hAnsi="Sylfaen"/>
          <w:bCs/>
          <w:lang w:val="ka-GE" w:bidi="en-GB"/>
        </w:rPr>
        <w:t>.</w:t>
      </w:r>
    </w:p>
    <w:p w14:paraId="6E7B43C7" w14:textId="09E42035" w:rsidR="00A32236" w:rsidRPr="00A32236" w:rsidRDefault="00A32236" w:rsidP="00BA394F">
      <w:pPr>
        <w:jc w:val="both"/>
        <w:rPr>
          <w:rFonts w:ascii="Sylfaen" w:hAnsi="Sylfaen"/>
          <w:bCs/>
          <w:lang w:val="ka-GE" w:bidi="en-GB"/>
        </w:rPr>
      </w:pPr>
    </w:p>
    <w:p w14:paraId="10B5CB87" w14:textId="10861298" w:rsidR="00A32236" w:rsidRDefault="00A32236" w:rsidP="00A32236">
      <w:pPr>
        <w:jc w:val="both"/>
        <w:rPr>
          <w:rFonts w:ascii="Sylfaen" w:hAnsi="Sylfaen"/>
          <w:bCs/>
          <w:lang w:val="ka-GE" w:bidi="en-GB"/>
        </w:rPr>
      </w:pPr>
      <w:r w:rsidRPr="00A32236">
        <w:rPr>
          <w:rFonts w:ascii="Sylfaen" w:hAnsi="Sylfaen"/>
          <w:bCs/>
          <w:lang w:val="ka-GE" w:bidi="en-GB"/>
        </w:rPr>
        <w:t xml:space="preserve">ხარჯების შეკავებისა და ხარისხის გაუმჯობესების მიზნით, ასევე იგეგმება, 1) </w:t>
      </w:r>
      <w:proofErr w:type="spellStart"/>
      <w:r w:rsidRPr="00A32236">
        <w:rPr>
          <w:rFonts w:ascii="Sylfaen" w:hAnsi="Sylfaen"/>
          <w:bCs/>
          <w:lang w:val="en-US" w:bidi="en-GB"/>
        </w:rPr>
        <w:t>ხარისხის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გაუმჯობესების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სისტემის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განახლებისათვის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კონცეფციის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შემუშავებ</w:t>
      </w:r>
      <w:proofErr w:type="spellEnd"/>
      <w:r w:rsidRPr="00A32236">
        <w:rPr>
          <w:rFonts w:ascii="Sylfaen" w:hAnsi="Sylfaen"/>
          <w:bCs/>
          <w:lang w:val="ka-GE" w:bidi="en-GB"/>
        </w:rPr>
        <w:t xml:space="preserve">ა, 2) </w:t>
      </w:r>
      <w:proofErr w:type="spellStart"/>
      <w:r w:rsidRPr="00A32236">
        <w:rPr>
          <w:rFonts w:ascii="Sylfaen" w:hAnsi="Sylfaen"/>
          <w:bCs/>
          <w:lang w:val="en-US" w:bidi="en-GB"/>
        </w:rPr>
        <w:t>სამედიცინო</w:t>
      </w:r>
      <w:proofErr w:type="spellEnd"/>
      <w:r w:rsidRPr="00A32236">
        <w:rPr>
          <w:rFonts w:ascii="Sylfaen" w:hAnsi="Sylfaen"/>
          <w:bCs/>
          <w:lang w:val="en-US" w:bidi="en-GB"/>
        </w:rPr>
        <w:t xml:space="preserve"> </w:t>
      </w:r>
      <w:proofErr w:type="spellStart"/>
      <w:r w:rsidRPr="00A32236">
        <w:rPr>
          <w:rFonts w:ascii="Sylfaen" w:hAnsi="Sylfaen"/>
          <w:bCs/>
          <w:lang w:val="en-US" w:bidi="en-GB"/>
        </w:rPr>
        <w:t>მომსახურების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ხარისხის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შესაფასებლად</w:t>
      </w:r>
      <w:proofErr w:type="spellEnd"/>
      <w:r w:rsidRPr="00A32236">
        <w:rPr>
          <w:rFonts w:ascii="Sylfaen" w:hAnsi="Sylfaen"/>
          <w:bCs/>
          <w:lang w:val="en-US" w:bidi="en-GB"/>
        </w:rPr>
        <w:t xml:space="preserve"> </w:t>
      </w:r>
      <w:proofErr w:type="spellStart"/>
      <w:r w:rsidRPr="00A32236">
        <w:rPr>
          <w:rFonts w:ascii="Sylfaen" w:hAnsi="Sylfaen"/>
          <w:bCs/>
          <w:lang w:val="en-US" w:bidi="en-GB"/>
        </w:rPr>
        <w:t>ინდიკატორების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განსაზღვრა</w:t>
      </w:r>
      <w:proofErr w:type="spellEnd"/>
      <w:r w:rsidRPr="00A32236">
        <w:rPr>
          <w:rFonts w:ascii="Sylfaen" w:hAnsi="Sylfaen"/>
          <w:bCs/>
          <w:lang w:val="en-US" w:bidi="en-GB"/>
        </w:rPr>
        <w:t xml:space="preserve">, </w:t>
      </w:r>
      <w:proofErr w:type="spellStart"/>
      <w:r w:rsidRPr="00A32236">
        <w:rPr>
          <w:rFonts w:ascii="Sylfaen" w:hAnsi="Sylfaen"/>
          <w:bCs/>
          <w:lang w:val="en-US" w:bidi="en-GB"/>
        </w:rPr>
        <w:t>ხარისხის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მონიტორინგისა</w:t>
      </w:r>
      <w:proofErr w:type="spellEnd"/>
      <w:r w:rsidRPr="00A32236">
        <w:rPr>
          <w:rFonts w:ascii="Sylfaen" w:hAnsi="Sylfaen"/>
          <w:bCs/>
          <w:lang w:val="en-US" w:bidi="en-GB"/>
        </w:rPr>
        <w:t xml:space="preserve"> </w:t>
      </w:r>
      <w:proofErr w:type="spellStart"/>
      <w:r w:rsidRPr="00A32236">
        <w:rPr>
          <w:rFonts w:ascii="Sylfaen" w:hAnsi="Sylfaen"/>
          <w:bCs/>
          <w:lang w:val="en-US" w:bidi="en-GB"/>
        </w:rPr>
        <w:t>და</w:t>
      </w:r>
      <w:proofErr w:type="spellEnd"/>
      <w:r w:rsidRPr="00A32236">
        <w:rPr>
          <w:rFonts w:ascii="Sylfaen" w:hAnsi="Sylfaen"/>
          <w:bCs/>
          <w:lang w:val="en-US" w:bidi="en-GB"/>
        </w:rPr>
        <w:t xml:space="preserve"> </w:t>
      </w:r>
      <w:proofErr w:type="spellStart"/>
      <w:r w:rsidRPr="00A32236">
        <w:rPr>
          <w:rFonts w:ascii="Sylfaen" w:hAnsi="Sylfaen"/>
          <w:bCs/>
          <w:lang w:val="en-US" w:bidi="en-GB"/>
        </w:rPr>
        <w:t>კონტროლისთვის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მექანიზმების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შემუშავება</w:t>
      </w:r>
      <w:proofErr w:type="spellEnd"/>
      <w:r w:rsidRPr="00A32236">
        <w:rPr>
          <w:rFonts w:ascii="Sylfaen" w:hAnsi="Sylfaen"/>
          <w:bCs/>
          <w:lang w:val="en-US" w:bidi="en-GB"/>
        </w:rPr>
        <w:t xml:space="preserve">, </w:t>
      </w:r>
      <w:proofErr w:type="spellStart"/>
      <w:r w:rsidRPr="00A32236">
        <w:rPr>
          <w:rFonts w:ascii="Sylfaen" w:hAnsi="Sylfaen"/>
          <w:bCs/>
          <w:lang w:val="en-US" w:bidi="en-GB"/>
        </w:rPr>
        <w:t>მარეგულირებელ</w:t>
      </w:r>
      <w:proofErr w:type="spellEnd"/>
      <w:r w:rsidRPr="00A32236">
        <w:rPr>
          <w:rFonts w:ascii="Sylfaen" w:hAnsi="Sylfaen"/>
          <w:bCs/>
          <w:lang w:val="en-US" w:bidi="en-GB"/>
        </w:rPr>
        <w:t xml:space="preserve"> </w:t>
      </w:r>
      <w:proofErr w:type="spellStart"/>
      <w:r w:rsidRPr="00A32236">
        <w:rPr>
          <w:rFonts w:ascii="Sylfaen" w:hAnsi="Sylfaen"/>
          <w:bCs/>
          <w:lang w:val="en-US" w:bidi="en-GB"/>
        </w:rPr>
        <w:t>სააგენტოსთან</w:t>
      </w:r>
      <w:proofErr w:type="spellEnd"/>
      <w:r w:rsidRPr="00A32236">
        <w:rPr>
          <w:rFonts w:ascii="Sylfaen" w:hAnsi="Sylfaen"/>
          <w:bCs/>
          <w:lang w:val="en-US" w:bidi="en-GB"/>
        </w:rPr>
        <w:t xml:space="preserve"> </w:t>
      </w:r>
      <w:proofErr w:type="spellStart"/>
      <w:r w:rsidRPr="00A32236">
        <w:rPr>
          <w:rFonts w:ascii="Sylfaen" w:hAnsi="Sylfaen"/>
          <w:bCs/>
          <w:lang w:val="en-US" w:bidi="en-GB"/>
        </w:rPr>
        <w:t>კოორდინირება</w:t>
      </w:r>
      <w:proofErr w:type="spellEnd"/>
      <w:r w:rsidRPr="00A32236">
        <w:rPr>
          <w:rFonts w:ascii="Sylfaen" w:hAnsi="Sylfaen"/>
          <w:bCs/>
          <w:lang w:val="ka-GE" w:bidi="en-GB"/>
        </w:rPr>
        <w:t xml:space="preserve">; და 3) </w:t>
      </w:r>
      <w:proofErr w:type="spellStart"/>
      <w:r w:rsidRPr="00A32236">
        <w:rPr>
          <w:rFonts w:ascii="Sylfaen" w:hAnsi="Sylfaen"/>
          <w:bCs/>
          <w:lang w:val="en-US" w:bidi="en-GB"/>
        </w:rPr>
        <w:t>სამედიცინო</w:t>
      </w:r>
      <w:proofErr w:type="spellEnd"/>
      <w:r w:rsidRPr="00A32236">
        <w:rPr>
          <w:rFonts w:ascii="Sylfaen" w:hAnsi="Sylfaen"/>
          <w:bCs/>
          <w:lang w:val="en-US" w:bidi="en-GB"/>
        </w:rPr>
        <w:t xml:space="preserve"> </w:t>
      </w:r>
      <w:proofErr w:type="spellStart"/>
      <w:r w:rsidRPr="00A32236">
        <w:rPr>
          <w:rFonts w:ascii="Sylfaen" w:hAnsi="Sylfaen"/>
          <w:bCs/>
          <w:lang w:val="en-US" w:bidi="en-GB"/>
        </w:rPr>
        <w:t>აუდიტის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კონცეფციის</w:t>
      </w:r>
      <w:proofErr w:type="spellEnd"/>
      <w:r w:rsidRPr="00A32236">
        <w:rPr>
          <w:rFonts w:ascii="Sylfaen" w:hAnsi="Sylfaen"/>
          <w:bCs/>
          <w:lang w:val="en-US" w:bidi="en-GB"/>
        </w:rPr>
        <w:t xml:space="preserve"> </w:t>
      </w:r>
      <w:proofErr w:type="spellStart"/>
      <w:r w:rsidRPr="00A32236">
        <w:rPr>
          <w:rFonts w:ascii="Sylfaen" w:hAnsi="Sylfaen"/>
          <w:bCs/>
          <w:lang w:val="en-US" w:bidi="en-GB"/>
        </w:rPr>
        <w:t>განვითარება</w:t>
      </w:r>
      <w:proofErr w:type="spellEnd"/>
      <w:r w:rsidRPr="00A32236">
        <w:rPr>
          <w:rFonts w:ascii="Sylfaen" w:hAnsi="Sylfaen"/>
          <w:bCs/>
          <w:lang w:val="ka-GE" w:bidi="en-GB"/>
        </w:rPr>
        <w:t>.</w:t>
      </w:r>
    </w:p>
    <w:p w14:paraId="02841389" w14:textId="1FEE18BB" w:rsidR="00A32236" w:rsidRDefault="00A32236" w:rsidP="00A32236">
      <w:pPr>
        <w:jc w:val="both"/>
        <w:rPr>
          <w:rFonts w:ascii="Sylfaen" w:hAnsi="Sylfaen"/>
          <w:bCs/>
          <w:lang w:val="ka-GE" w:bidi="en-GB"/>
        </w:rPr>
      </w:pPr>
    </w:p>
    <w:p w14:paraId="4A28823A" w14:textId="2F5AD305" w:rsidR="00A32236" w:rsidRPr="00A32236" w:rsidRDefault="00A32236" w:rsidP="00A32236">
      <w:pPr>
        <w:jc w:val="both"/>
        <w:rPr>
          <w:rFonts w:ascii="Sylfaen" w:hAnsi="Sylfaen"/>
          <w:bCs/>
          <w:lang w:val="ka-GE" w:bidi="en-GB"/>
        </w:rPr>
      </w:pPr>
      <w:r w:rsidRPr="00A32236">
        <w:rPr>
          <w:rFonts w:ascii="Sylfaen" w:hAnsi="Sylfaen"/>
          <w:bCs/>
          <w:lang w:val="ka-GE" w:bidi="en-GB"/>
        </w:rPr>
        <w:t>სამედიცინო სერვისების</w:t>
      </w:r>
      <w:r>
        <w:rPr>
          <w:rFonts w:ascii="Sylfaen" w:hAnsi="Sylfaen"/>
          <w:bCs/>
          <w:lang w:val="ka-GE" w:bidi="en-GB"/>
        </w:rPr>
        <w:t xml:space="preserve"> ხარისხის გაუმჯობესების მიზნი</w:t>
      </w:r>
      <w:r w:rsidR="006E17E1">
        <w:rPr>
          <w:rFonts w:ascii="Sylfaen" w:hAnsi="Sylfaen"/>
          <w:bCs/>
          <w:lang w:val="ka-GE" w:bidi="en-GB"/>
        </w:rPr>
        <w:t xml:space="preserve">თ </w:t>
      </w:r>
      <w:r w:rsidRPr="00A32236">
        <w:rPr>
          <w:rFonts w:ascii="Sylfaen" w:hAnsi="Sylfaen"/>
          <w:bCs/>
          <w:lang w:val="ka-GE" w:bidi="en-GB"/>
        </w:rPr>
        <w:t>საქართველოს მთავრობა ხელს შეუწყობს ჯანდაცვის ინფრასტრუქტურის შემდგომ განვითარებას, როგორც სახელმწიფო, ისე კერძო ინვესტიციების ხელშეწყობით.</w:t>
      </w:r>
    </w:p>
    <w:p w14:paraId="0FB44EEC" w14:textId="294DB564" w:rsidR="00A32236" w:rsidRPr="00A32236" w:rsidRDefault="00A32236" w:rsidP="00BA394F">
      <w:pPr>
        <w:jc w:val="both"/>
        <w:rPr>
          <w:rFonts w:ascii="Sylfaen" w:hAnsi="Sylfaen"/>
          <w:bCs/>
          <w:lang w:val="ka-GE" w:bidi="en-GB"/>
        </w:rPr>
      </w:pPr>
    </w:p>
    <w:p w14:paraId="5D7668C1" w14:textId="740EB72B" w:rsidR="00A32236" w:rsidRPr="00A32236" w:rsidRDefault="00A32236" w:rsidP="00BA394F">
      <w:pPr>
        <w:jc w:val="both"/>
        <w:rPr>
          <w:rFonts w:ascii="Sylfaen" w:hAnsi="Sylfaen"/>
          <w:bCs/>
          <w:lang w:val="ka-GE" w:bidi="en-GB"/>
        </w:rPr>
      </w:pPr>
      <w:r w:rsidRPr="00A32236">
        <w:rPr>
          <w:rFonts w:ascii="Sylfaen" w:hAnsi="Sylfaen"/>
          <w:bCs/>
          <w:lang w:val="ka-GE" w:bidi="en-GB"/>
        </w:rPr>
        <w:lastRenderedPageBreak/>
        <w:t xml:space="preserve">ამ მიმართულებების განხორციელება ხელს შეუწყობს პრიორიტეტული გადამდები და არაგადამდები დაავადებების პრევენციას, ადრეულ დიაგნოსტირებასა და მართვიის ხარიხის/ეფექტურობის გაუმჯობესებას. </w:t>
      </w:r>
    </w:p>
    <w:p w14:paraId="4AD9368B" w14:textId="77777777" w:rsidR="003172E1" w:rsidRPr="00A32236" w:rsidRDefault="003172E1" w:rsidP="00BA394F">
      <w:pPr>
        <w:jc w:val="both"/>
        <w:rPr>
          <w:rFonts w:ascii="Sylfaen" w:hAnsi="Sylfaen"/>
          <w:bCs/>
          <w:lang w:val="ka-GE" w:bidi="en-GB"/>
        </w:rPr>
      </w:pPr>
    </w:p>
    <w:p w14:paraId="1B65BB9D" w14:textId="77777777" w:rsidR="00A32236" w:rsidRPr="00A32236" w:rsidRDefault="00A32236" w:rsidP="001D5010">
      <w:pPr>
        <w:jc w:val="both"/>
        <w:rPr>
          <w:rFonts w:ascii="Sylfaen" w:hAnsi="Sylfaen"/>
          <w:bCs/>
          <w:lang w:val="ka-GE" w:bidi="en-GB"/>
        </w:rPr>
      </w:pPr>
    </w:p>
    <w:p w14:paraId="43E9D07D" w14:textId="7395EA46" w:rsidR="00C6169B" w:rsidRDefault="00BA394F" w:rsidP="001D5010">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w:t>
      </w:r>
      <w:r>
        <w:rPr>
          <w:rFonts w:ascii="Sylfaen" w:hAnsi="Sylfaen"/>
          <w:b/>
          <w:bCs/>
          <w:color w:val="ED7D31" w:themeColor="accent2"/>
          <w:lang w:val="ka-GE"/>
        </w:rPr>
        <w:t>6</w:t>
      </w:r>
      <w:r w:rsidRPr="00D06E2E">
        <w:rPr>
          <w:rFonts w:ascii="Sylfaen" w:hAnsi="Sylfaen"/>
          <w:b/>
          <w:bCs/>
          <w:color w:val="ED7D31" w:themeColor="accent2"/>
          <w:lang w:val="ka-GE"/>
        </w:rPr>
        <w:t>:</w:t>
      </w:r>
      <w:r>
        <w:rPr>
          <w:rFonts w:ascii="Sylfaen" w:hAnsi="Sylfaen"/>
          <w:b/>
          <w:bCs/>
          <w:color w:val="ED7D31" w:themeColor="accent2"/>
          <w:lang w:val="ka-GE"/>
        </w:rPr>
        <w:t xml:space="preserve"> </w:t>
      </w:r>
      <w:r w:rsidRPr="00485B4B">
        <w:rPr>
          <w:rFonts w:ascii="Sylfaen" w:hAnsi="Sylfaen"/>
          <w:b/>
          <w:bCs/>
          <w:color w:val="ED7D31" w:themeColor="accent2"/>
          <w:lang w:val="ka-GE"/>
        </w:rPr>
        <w:t>ეფექტური ფინანსური სისტემების შექმნა და მაღალი ხარისხის, ხელმისაწვდომი ფარმაცევტული პროდუქტებით უზრუნველყოფა.</w:t>
      </w:r>
    </w:p>
    <w:p w14:paraId="594970CC" w14:textId="71791534" w:rsidR="00A32236" w:rsidRPr="003A0B04" w:rsidRDefault="00A32236" w:rsidP="001D5010">
      <w:pPr>
        <w:jc w:val="both"/>
        <w:rPr>
          <w:rFonts w:ascii="Sylfaen" w:hAnsi="Sylfaen"/>
          <w:lang w:val="ka-GE"/>
        </w:rPr>
      </w:pPr>
    </w:p>
    <w:p w14:paraId="3BF0538A" w14:textId="31879436" w:rsidR="003A0B04" w:rsidRPr="003A0B04" w:rsidRDefault="003A0B04" w:rsidP="003A0B04">
      <w:pPr>
        <w:jc w:val="both"/>
        <w:rPr>
          <w:rFonts w:ascii="Sylfaen" w:hAnsi="Sylfaen"/>
          <w:lang w:val="ka-GE"/>
        </w:rPr>
      </w:pPr>
      <w:r w:rsidRPr="003A0B04">
        <w:rPr>
          <w:rFonts w:ascii="Sylfaen" w:hAnsi="Sylfaen"/>
          <w:lang w:val="ka-GE"/>
        </w:rPr>
        <w:t>არარაციონალური ფარმაკოთერაპია, თვითმკურნალობა, „სააფთიაქო ნარკომანია“, წარმოადგენდა სისტემურ პრობლემებს.</w:t>
      </w:r>
      <w:r>
        <w:rPr>
          <w:rFonts w:ascii="Sylfaen" w:hAnsi="Sylfaen"/>
          <w:lang w:val="ka-GE"/>
        </w:rPr>
        <w:t xml:space="preserve"> </w:t>
      </w:r>
      <w:r w:rsidRPr="003A0B04">
        <w:rPr>
          <w:rFonts w:ascii="Sylfaen" w:hAnsi="Sylfaen"/>
          <w:lang w:val="ka-GE"/>
        </w:rPr>
        <w:t>ძვირადღირებულ სამკურნალო საშუალებებზე ხელმისაწვდომობის გაზრდის ერთ-ერთი თვალსაჩინო მაგალითი იყო C ჰეპატიტის მკურნალობის</w:t>
      </w:r>
      <w:r>
        <w:rPr>
          <w:rFonts w:ascii="Sylfaen" w:hAnsi="Sylfaen"/>
          <w:lang w:val="ka-GE"/>
        </w:rPr>
        <w:t>ა და ქრონიკული დაავადებების სამკურნალო მედიკამენტებით უზრუნველყოფის</w:t>
      </w:r>
      <w:r w:rsidRPr="003A0B04">
        <w:rPr>
          <w:rFonts w:ascii="Sylfaen" w:hAnsi="Sylfaen"/>
          <w:lang w:val="ka-GE"/>
        </w:rPr>
        <w:t xml:space="preserve"> პროგრამ</w:t>
      </w:r>
      <w:r>
        <w:rPr>
          <w:rFonts w:ascii="Sylfaen" w:hAnsi="Sylfaen"/>
          <w:lang w:val="ka-GE"/>
        </w:rPr>
        <w:t xml:space="preserve">ების </w:t>
      </w:r>
      <w:r w:rsidRPr="003A0B04">
        <w:rPr>
          <w:rFonts w:ascii="Sylfaen" w:hAnsi="Sylfaen"/>
          <w:lang w:val="ka-GE"/>
        </w:rPr>
        <w:t>ამოქმედებ</w:t>
      </w:r>
      <w:r>
        <w:rPr>
          <w:rFonts w:ascii="Sylfaen" w:hAnsi="Sylfaen"/>
          <w:lang w:val="ka-GE"/>
        </w:rPr>
        <w:t xml:space="preserve">ა. </w:t>
      </w:r>
    </w:p>
    <w:p w14:paraId="4D2F5697" w14:textId="749539D7" w:rsidR="00A32236" w:rsidRDefault="00A32236" w:rsidP="001D5010">
      <w:pPr>
        <w:jc w:val="both"/>
        <w:rPr>
          <w:rFonts w:ascii="Sylfaen" w:hAnsi="Sylfaen"/>
          <w:lang w:val="ka-GE"/>
        </w:rPr>
      </w:pPr>
    </w:p>
    <w:p w14:paraId="286A915C" w14:textId="791AE5E7" w:rsidR="003A0B04" w:rsidRDefault="003A0B04" w:rsidP="003A0B04">
      <w:r>
        <w:rPr>
          <w:rFonts w:ascii="Sylfaen" w:hAnsi="Sylfaen" w:cs="Sylfaen"/>
          <w:lang w:val="ka-GE"/>
        </w:rPr>
        <w:t xml:space="preserve">ჯანდაცვის ხარკების </w:t>
      </w:r>
      <w:r>
        <w:rPr>
          <w:rFonts w:ascii="Sylfaen" w:hAnsi="Sylfaen" w:cs="Sylfaen"/>
        </w:rPr>
        <w:t>ჯიბიდან</w:t>
      </w:r>
      <w:r>
        <w:t xml:space="preserve"> </w:t>
      </w:r>
      <w:r>
        <w:rPr>
          <w:rFonts w:ascii="Sylfaen" w:hAnsi="Sylfaen" w:cs="Sylfaen"/>
        </w:rPr>
        <w:t>გადახდების</w:t>
      </w:r>
      <w:r>
        <w:t xml:space="preserve"> </w:t>
      </w:r>
      <w:r>
        <w:rPr>
          <w:rFonts w:ascii="Sylfaen" w:hAnsi="Sylfaen" w:cs="Sylfaen"/>
        </w:rPr>
        <w:t>ყველაზე</w:t>
      </w:r>
      <w:r>
        <w:t xml:space="preserve"> </w:t>
      </w:r>
      <w:r>
        <w:rPr>
          <w:rFonts w:ascii="Sylfaen" w:hAnsi="Sylfaen" w:cs="Sylfaen"/>
        </w:rPr>
        <w:t>დიდი</w:t>
      </w:r>
      <w:r>
        <w:t xml:space="preserve"> </w:t>
      </w:r>
      <w:r>
        <w:rPr>
          <w:rFonts w:ascii="Sylfaen" w:hAnsi="Sylfaen" w:cs="Sylfaen"/>
        </w:rPr>
        <w:t>მაჩვენებლი</w:t>
      </w:r>
      <w:r>
        <w:rPr>
          <w:rFonts w:ascii="Sylfaen" w:hAnsi="Sylfaen" w:cs="Sylfaen"/>
          <w:lang w:val="ka-GE"/>
        </w:rPr>
        <w:t xml:space="preserve"> მედიჯამენტებზე მოდის</w:t>
      </w:r>
      <w:r>
        <w:rPr>
          <w:lang w:val="ka-GE"/>
        </w:rPr>
        <w:t xml:space="preserve">. </w:t>
      </w:r>
      <w:r w:rsidRPr="00A32236">
        <w:rPr>
          <w:rFonts w:ascii="Sylfaen" w:hAnsi="Sylfaen"/>
          <w:highlight w:val="yellow"/>
          <w:lang w:val="ka-GE"/>
        </w:rPr>
        <w:t>202</w:t>
      </w:r>
      <w:r w:rsidRPr="00A32236">
        <w:rPr>
          <w:rFonts w:ascii="Sylfaen" w:hAnsi="Sylfaen"/>
          <w:highlight w:val="yellow"/>
        </w:rPr>
        <w:t>X</w:t>
      </w:r>
      <w:r>
        <w:rPr>
          <w:rFonts w:ascii="Sylfaen" w:hAnsi="Sylfaen"/>
          <w:lang w:val="ka-GE"/>
        </w:rPr>
        <w:t xml:space="preserve"> წლიდან სახელმწიფო გეგმავს გადახედოს არსებულ სტრატეგიას და მტკიცებულებეზე დაფუძნებული პრაქტიკული მიდგომებით  მოახდინოს </w:t>
      </w:r>
      <w:r>
        <w:rPr>
          <w:rFonts w:ascii="Sylfaen" w:hAnsi="Sylfaen" w:cs="Sylfaen"/>
        </w:rPr>
        <w:t>ფასების</w:t>
      </w:r>
      <w:r>
        <w:t xml:space="preserve"> </w:t>
      </w:r>
      <w:r>
        <w:rPr>
          <w:rFonts w:ascii="Sylfaen" w:hAnsi="Sylfaen" w:cs="Sylfaen"/>
        </w:rPr>
        <w:t>დარეგულირება</w:t>
      </w:r>
      <w:r>
        <w:rPr>
          <w:rFonts w:ascii="Sylfaen" w:hAnsi="Sylfaen" w:cs="Sylfaen"/>
          <w:lang w:val="ka-GE"/>
        </w:rPr>
        <w:t xml:space="preserve"> </w:t>
      </w:r>
      <w:r>
        <w:rPr>
          <w:rFonts w:ascii="Sylfaen" w:hAnsi="Sylfaen" w:cs="Sylfaen"/>
        </w:rPr>
        <w:t>და</w:t>
      </w:r>
      <w:r>
        <w:t xml:space="preserve"> </w:t>
      </w:r>
      <w:r>
        <w:rPr>
          <w:rFonts w:ascii="Sylfaen" w:hAnsi="Sylfaen" w:cs="Sylfaen"/>
        </w:rPr>
        <w:t>მედიკამენტების</w:t>
      </w:r>
      <w:r>
        <w:t xml:space="preserve"> </w:t>
      </w:r>
      <w:r>
        <w:rPr>
          <w:rFonts w:ascii="Sylfaen" w:hAnsi="Sylfaen" w:cs="Sylfaen"/>
        </w:rPr>
        <w:t>ჭარბად</w:t>
      </w:r>
      <w:r>
        <w:t xml:space="preserve"> </w:t>
      </w:r>
      <w:r>
        <w:rPr>
          <w:rFonts w:ascii="Sylfaen" w:hAnsi="Sylfaen" w:cs="Sylfaen"/>
        </w:rPr>
        <w:t>დანიშვნის</w:t>
      </w:r>
      <w:r>
        <w:t xml:space="preserve"> </w:t>
      </w:r>
      <w:r>
        <w:rPr>
          <w:rFonts w:ascii="Sylfaen" w:hAnsi="Sylfaen" w:cs="Sylfaen"/>
        </w:rPr>
        <w:t>კონტროლ</w:t>
      </w:r>
      <w:r>
        <w:rPr>
          <w:rFonts w:ascii="Sylfaen" w:hAnsi="Sylfaen" w:cs="Sylfaen"/>
          <w:lang w:val="ka-GE"/>
        </w:rPr>
        <w:t>ო</w:t>
      </w:r>
      <w:r>
        <w:t xml:space="preserve">. </w:t>
      </w:r>
      <w:r>
        <w:rPr>
          <w:rFonts w:ascii="Sylfaen" w:hAnsi="Sylfaen" w:cs="Sylfaen"/>
        </w:rPr>
        <w:t>ასევე</w:t>
      </w:r>
      <w:r>
        <w:t>,</w:t>
      </w:r>
      <w:r>
        <w:rPr>
          <w:rFonts w:ascii="Sylfaen" w:hAnsi="Sylfaen"/>
          <w:lang w:val="ka-GE"/>
        </w:rPr>
        <w:t xml:space="preserve"> დაგეგმილია</w:t>
      </w:r>
      <w:r>
        <w:t xml:space="preserve"> </w:t>
      </w:r>
      <w:r>
        <w:rPr>
          <w:rFonts w:ascii="Sylfaen" w:hAnsi="Sylfaen" w:cs="Sylfaen"/>
        </w:rPr>
        <w:t>ხარისხის</w:t>
      </w:r>
      <w:r>
        <w:t xml:space="preserve"> </w:t>
      </w:r>
      <w:r>
        <w:rPr>
          <w:rFonts w:ascii="Sylfaen" w:hAnsi="Sylfaen" w:cs="Sylfaen"/>
        </w:rPr>
        <w:t>კომპონენტში</w:t>
      </w:r>
      <w:r>
        <w:t xml:space="preserve"> </w:t>
      </w:r>
      <w:r>
        <w:rPr>
          <w:rFonts w:ascii="Sylfaen" w:hAnsi="Sylfaen" w:cs="Sylfaen"/>
        </w:rPr>
        <w:t>აქცენტ</w:t>
      </w:r>
      <w:r>
        <w:rPr>
          <w:rFonts w:ascii="Sylfaen" w:hAnsi="Sylfaen" w:cs="Sylfaen"/>
          <w:lang w:val="ka-GE"/>
        </w:rPr>
        <w:t xml:space="preserve">ები გაკეთდეს </w:t>
      </w:r>
      <w:r>
        <w:t xml:space="preserve"> </w:t>
      </w:r>
      <w:r>
        <w:rPr>
          <w:rFonts w:ascii="Sylfaen" w:hAnsi="Sylfaen" w:cs="Sylfaen"/>
        </w:rPr>
        <w:t>წამლის</w:t>
      </w:r>
      <w:r>
        <w:t xml:space="preserve"> </w:t>
      </w:r>
      <w:r>
        <w:rPr>
          <w:rFonts w:ascii="Sylfaen" w:hAnsi="Sylfaen" w:cs="Sylfaen"/>
        </w:rPr>
        <w:t>რეგისტრაციაზე</w:t>
      </w:r>
      <w:r>
        <w:t>.</w:t>
      </w:r>
    </w:p>
    <w:p w14:paraId="1397D33E" w14:textId="428FB57C" w:rsidR="00622446" w:rsidRDefault="00622446" w:rsidP="001D5010">
      <w:pPr>
        <w:jc w:val="both"/>
        <w:rPr>
          <w:rFonts w:cstheme="minorHAnsi"/>
          <w:sz w:val="22"/>
          <w:szCs w:val="20"/>
          <w:lang w:val="ka-GE"/>
        </w:rPr>
      </w:pPr>
    </w:p>
    <w:p w14:paraId="1E322639" w14:textId="04F119D3" w:rsidR="00622446" w:rsidRDefault="00622446" w:rsidP="001D5010">
      <w:pPr>
        <w:jc w:val="both"/>
        <w:rPr>
          <w:rFonts w:cstheme="minorHAnsi"/>
          <w:sz w:val="22"/>
          <w:szCs w:val="20"/>
          <w:lang w:val="ka-GE"/>
        </w:rPr>
      </w:pPr>
    </w:p>
    <w:p w14:paraId="30786136" w14:textId="153618E1" w:rsidR="00622446" w:rsidRDefault="00622446" w:rsidP="001D5010">
      <w:pPr>
        <w:jc w:val="both"/>
        <w:rPr>
          <w:rFonts w:cstheme="minorHAnsi"/>
          <w:sz w:val="22"/>
          <w:szCs w:val="20"/>
          <w:lang w:val="ka-GE"/>
        </w:rPr>
      </w:pPr>
    </w:p>
    <w:p w14:paraId="21928B76" w14:textId="7456F061" w:rsidR="00BA394F" w:rsidRDefault="00BA394F" w:rsidP="001D5010">
      <w:pPr>
        <w:jc w:val="both"/>
        <w:rPr>
          <w:rFonts w:ascii="Sylfaen" w:hAnsi="Sylfaen" w:cstheme="minorHAnsi"/>
          <w:sz w:val="22"/>
          <w:szCs w:val="20"/>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w:t>
      </w:r>
      <w:r>
        <w:rPr>
          <w:rFonts w:ascii="Sylfaen" w:hAnsi="Sylfaen"/>
          <w:b/>
          <w:bCs/>
          <w:color w:val="ED7D31" w:themeColor="accent2"/>
          <w:lang w:val="ka-GE"/>
        </w:rPr>
        <w:t>7</w:t>
      </w:r>
      <w:r w:rsidRPr="00D06E2E">
        <w:rPr>
          <w:rFonts w:ascii="Sylfaen" w:hAnsi="Sylfaen"/>
          <w:b/>
          <w:bCs/>
          <w:color w:val="ED7D31" w:themeColor="accent2"/>
          <w:lang w:val="ka-GE"/>
        </w:rPr>
        <w:t>:</w:t>
      </w:r>
      <w:r>
        <w:rPr>
          <w:rFonts w:ascii="Sylfaen" w:hAnsi="Sylfaen"/>
          <w:b/>
          <w:bCs/>
          <w:color w:val="ED7D31" w:themeColor="accent2"/>
          <w:lang w:val="ka-GE"/>
        </w:rPr>
        <w:t xml:space="preserve"> </w:t>
      </w:r>
      <w:r w:rsidRPr="00485B4B">
        <w:rPr>
          <w:rFonts w:ascii="Sylfaen" w:hAnsi="Sylfaen"/>
          <w:b/>
          <w:bCs/>
          <w:color w:val="ED7D31" w:themeColor="accent2"/>
          <w:lang w:val="ka-GE"/>
        </w:rPr>
        <w:t>საზოგადოებრივი ჯანდაცვის</w:t>
      </w:r>
      <w:r w:rsidR="00225A97">
        <w:rPr>
          <w:rFonts w:ascii="Sylfaen" w:hAnsi="Sylfaen"/>
          <w:b/>
          <w:bCs/>
          <w:color w:val="ED7D31" w:themeColor="accent2"/>
          <w:lang w:val="ka-GE"/>
        </w:rPr>
        <w:t>ა</w:t>
      </w:r>
      <w:r w:rsidRPr="00485B4B">
        <w:rPr>
          <w:rFonts w:ascii="Sylfaen" w:hAnsi="Sylfaen"/>
          <w:b/>
          <w:bCs/>
          <w:color w:val="ED7D31" w:themeColor="accent2"/>
          <w:lang w:val="ka-GE"/>
        </w:rPr>
        <w:t xml:space="preserve"> სერვისების გაძლიერება</w:t>
      </w:r>
      <w:r w:rsidR="00225A97">
        <w:rPr>
          <w:rFonts w:ascii="Sylfaen" w:hAnsi="Sylfaen"/>
          <w:b/>
          <w:bCs/>
          <w:color w:val="ED7D31" w:themeColor="accent2"/>
          <w:lang w:val="ka-GE"/>
        </w:rPr>
        <w:t xml:space="preserve"> -პირველადი ჯანდაცვის რეფორმის ფარგლებში</w:t>
      </w:r>
      <w:r w:rsidRPr="00485B4B">
        <w:rPr>
          <w:rFonts w:ascii="Sylfaen" w:hAnsi="Sylfaen"/>
          <w:b/>
          <w:bCs/>
          <w:color w:val="ED7D31" w:themeColor="accent2"/>
          <w:lang w:val="ka-GE"/>
        </w:rPr>
        <w:t>.</w:t>
      </w:r>
    </w:p>
    <w:p w14:paraId="265230E6" w14:textId="2C61901C" w:rsidR="00BA394F" w:rsidRDefault="00BA394F" w:rsidP="001D5010">
      <w:pPr>
        <w:jc w:val="both"/>
        <w:rPr>
          <w:rFonts w:ascii="Sylfaen" w:hAnsi="Sylfaen" w:cstheme="minorHAnsi"/>
          <w:sz w:val="22"/>
          <w:szCs w:val="20"/>
          <w:lang w:val="ka-GE"/>
        </w:rPr>
      </w:pPr>
    </w:p>
    <w:p w14:paraId="7B5A5C03" w14:textId="630D202A" w:rsidR="00225A97" w:rsidRDefault="00225A97" w:rsidP="00225A97">
      <w:pPr>
        <w:jc w:val="both"/>
        <w:textAlignment w:val="baseline"/>
        <w:rPr>
          <w:rStyle w:val="normaltextrun"/>
          <w:rFonts w:ascii="Sylfaen" w:eastAsiaTheme="majorEastAsia" w:hAnsi="Sylfaen"/>
          <w:color w:val="000000" w:themeColor="text1"/>
          <w:lang w:val="ka-GE"/>
        </w:rPr>
      </w:pPr>
      <w:r w:rsidRPr="00A32236">
        <w:rPr>
          <w:rFonts w:ascii="Sylfaen" w:hAnsi="Sylfaen"/>
          <w:highlight w:val="yellow"/>
          <w:lang w:val="ka-GE"/>
        </w:rPr>
        <w:t>202</w:t>
      </w:r>
      <w:r w:rsidRPr="00A32236">
        <w:rPr>
          <w:rFonts w:ascii="Sylfaen" w:hAnsi="Sylfaen"/>
          <w:highlight w:val="yellow"/>
        </w:rPr>
        <w:t>X</w:t>
      </w:r>
      <w:r>
        <w:rPr>
          <w:rFonts w:ascii="Sylfaen" w:hAnsi="Sylfaen"/>
          <w:lang w:val="ka-GE"/>
        </w:rPr>
        <w:t xml:space="preserve"> წლიდან</w:t>
      </w:r>
      <w:r>
        <w:rPr>
          <w:rFonts w:ascii="Sylfaen" w:hAnsi="Sylfaen"/>
          <w:lang w:val="ka-GE"/>
        </w:rPr>
        <w:t xml:space="preserve"> </w:t>
      </w:r>
      <w:r w:rsidRPr="00CC0559">
        <w:rPr>
          <w:rStyle w:val="normaltextrun"/>
          <w:rFonts w:ascii="Sylfaen" w:eastAsiaTheme="majorEastAsia" w:hAnsi="Sylfaen"/>
          <w:color w:val="000000" w:themeColor="text1"/>
          <w:lang w:val="ka-GE"/>
        </w:rPr>
        <w:t>პირველადი ჯანდაცვის მომსახურების მოდელის გადაკეთების მთავარი პრიორიტეტია უფრო მიმზიდველი, მოქნილი პირველადი ჯანდაცვის სისტემის შექმნა, რომელიც მოსახლეობის საჭიროებებსა და მოლოდინებზე იქნება მორგებული. ძვირადღირებულ სპეციალიზებულ და სტაციონარულ მომსახურებაზე დამოკიდებულებისგან განთავისუფლება და ინტეგრირებული პირველადი ჯანდაცვის სერვისების ინტენსიურად გამოყენებაზე გადასვლა ადვილი ამოცანა არ არის. ეს მოითხოვს ახალ მიდგომებს პირველადი ჯანდაცვის სერვისის მიწოდებაში და ჯანდაცვის სისტემის ინსტრუმენტების რეგულირებას, რომლებიც მხარს უჭერენ პირველადი ჯანდაცვის მიმწოდებელს როგორც კონტაქტის პირველ პუნქტს და სამედიცინო დახმარების კოორდინატორს. გარდა ამისა, პირველადი ჯანდაცვის მომსახურების გადასინჯული სოციალური პაკეტის შესაბამისად, შემუშავდა ხარჯების და გადახდის ახალი მოდელ</w:t>
      </w:r>
      <w:r>
        <w:rPr>
          <w:rStyle w:val="normaltextrun"/>
          <w:rFonts w:ascii="Sylfaen" w:eastAsiaTheme="majorEastAsia" w:hAnsi="Sylfaen"/>
          <w:color w:val="000000" w:themeColor="text1"/>
          <w:lang w:val="ka-GE"/>
        </w:rPr>
        <w:t>ი</w:t>
      </w:r>
      <w:r w:rsidRPr="00CC0559">
        <w:rPr>
          <w:rStyle w:val="normaltextrun"/>
          <w:rFonts w:ascii="Sylfaen" w:eastAsiaTheme="majorEastAsia" w:hAnsi="Sylfaen"/>
          <w:color w:val="000000" w:themeColor="text1"/>
          <w:lang w:val="ka-GE"/>
        </w:rPr>
        <w:t>. ხარჯთაღრიცხვისა და გადახდის მოდელში შეტანილი ერთ – ერთი ძირითადი პრინციპი არის სამოტივაციო, შედეგებზე დაფუძნებული გადახდის კომპონენტი პრიორიტეტული მომსახურების და მდგომარეობის შემთხვევაში (ადრეული ასაკის ბავშვთა განვითარება (ააბგ) და ძირითადი არაგადამდები დაავადებები (აგდ).</w:t>
      </w:r>
    </w:p>
    <w:p w14:paraId="4506B819" w14:textId="77777777" w:rsidR="00225A97" w:rsidRPr="00CC0559" w:rsidRDefault="00225A97" w:rsidP="00225A97">
      <w:pPr>
        <w:jc w:val="both"/>
        <w:textAlignment w:val="baseline"/>
        <w:rPr>
          <w:rStyle w:val="normaltextrun"/>
          <w:rFonts w:ascii="Sylfaen" w:eastAsiaTheme="majorEastAsia" w:hAnsi="Sylfaen"/>
          <w:color w:val="000000" w:themeColor="text1"/>
          <w:lang w:val="ka-GE"/>
        </w:rPr>
      </w:pPr>
    </w:p>
    <w:p w14:paraId="05369026" w14:textId="5379A8AB" w:rsidR="00225A97" w:rsidRDefault="00225A97" w:rsidP="00225A97">
      <w:pPr>
        <w:jc w:val="both"/>
        <w:textAlignment w:val="baseline"/>
        <w:rPr>
          <w:rStyle w:val="normaltextrun"/>
          <w:rFonts w:ascii="Sylfaen" w:eastAsiaTheme="majorEastAsia" w:hAnsi="Sylfaen"/>
          <w:color w:val="000000" w:themeColor="text1"/>
          <w:lang w:val="ka-GE"/>
        </w:rPr>
      </w:pPr>
      <w:r w:rsidRPr="00CC0559">
        <w:rPr>
          <w:rStyle w:val="normaltextrun"/>
          <w:rFonts w:ascii="Sylfaen" w:eastAsiaTheme="majorEastAsia" w:hAnsi="Sylfaen"/>
          <w:color w:val="000000" w:themeColor="text1"/>
          <w:lang w:val="ka-GE"/>
        </w:rPr>
        <w:lastRenderedPageBreak/>
        <w:t>სამედიცინო მომსახურების მიწოდების ხარისხის გაუმჯობესებისათვის პირველადი ჯანდაცვის სპეციალისტების მზადყოფნას და ჩართულობას გადამწყვეტი მნიშვნელობა აქვს, და ოჯახის ექიმებს წამყვანი როლი ეკისრებათ გადაწვეტილების მიღებაში იმის თაობაზე, თუ რომელი სპეციალიზებული მომსახურებაა საჭირო იმის გარდა, რაც პირველადი ჯანდაცვის ძირითად პაკეტშია შესული. ამისათვის საჭიროა ეფექტური კომუნიკაცია და არარეპრესიული გარემოს და სტიმულების შექმნა კლინიკური პრაქტიკის ადაპტირებისა და ხარისხის გაუმჯობესების პროცესში შიდა მექანიზმების და ინსტრუმენტების პრაქტიკის დონეზე გამოყენების საშუალებით. იგი ასევე მოითხოვს როგორც პროფესიონალურ სწავლებას, ასევე მულტიდისციპლინურ გუნდურ მუშაობაში მომზადებას, რათა მოხდეს ერთმანეთის ფუნქციების უკეთ გაგება და ერთობლივი პრაქტიკის გაფართოება.</w:t>
      </w:r>
    </w:p>
    <w:p w14:paraId="7D48785E" w14:textId="77777777" w:rsidR="00225A97" w:rsidRPr="00CC0559" w:rsidRDefault="00225A97" w:rsidP="00225A97">
      <w:pPr>
        <w:jc w:val="both"/>
        <w:textAlignment w:val="baseline"/>
        <w:rPr>
          <w:rStyle w:val="normaltextrun"/>
          <w:rFonts w:ascii="Sylfaen" w:eastAsiaTheme="majorEastAsia" w:hAnsi="Sylfaen"/>
          <w:color w:val="000000" w:themeColor="text1"/>
          <w:lang w:val="ka-GE"/>
        </w:rPr>
      </w:pPr>
    </w:p>
    <w:p w14:paraId="47CE3250" w14:textId="6132141B" w:rsidR="00BA394F" w:rsidRDefault="00225A97" w:rsidP="00BA394F">
      <w:pPr>
        <w:jc w:val="both"/>
        <w:rPr>
          <w:rFonts w:ascii="Sylfaen" w:hAnsi="Sylfaen"/>
          <w:lang w:val="ka-GE"/>
        </w:rPr>
      </w:pPr>
      <w:r w:rsidRPr="00CC0559">
        <w:rPr>
          <w:rFonts w:ascii="Sylfaen" w:hAnsi="Sylfaen"/>
          <w:lang w:val="ka-GE"/>
        </w:rPr>
        <w:t xml:space="preserve">პირველადი ჯანდაცვის </w:t>
      </w:r>
      <w:r w:rsidRPr="00CC0559">
        <w:rPr>
          <w:rStyle w:val="normaltextrun"/>
          <w:rFonts w:ascii="Sylfaen" w:eastAsiaTheme="majorEastAsia" w:hAnsi="Sylfaen"/>
          <w:color w:val="000000" w:themeColor="text1"/>
          <w:lang w:val="ka-GE"/>
        </w:rPr>
        <w:t>ციფრულ პლატფორმებზე და ტელემედიცინის ვერსიაზე გადასვლა ჯანმრთელობის სამინისტროსთვის ჯერ კიდევ COVID-19 პანდემიამდე წარმოადგენდა პრიორიტეტ</w:t>
      </w:r>
      <w:r>
        <w:rPr>
          <w:rStyle w:val="normaltextrun"/>
          <w:rFonts w:ascii="Sylfaen" w:eastAsiaTheme="majorEastAsia" w:hAnsi="Sylfaen"/>
          <w:color w:val="000000" w:themeColor="text1"/>
          <w:lang w:val="ka-GE"/>
        </w:rPr>
        <w:t>ს.</w:t>
      </w:r>
      <w:r>
        <w:rPr>
          <w:rFonts w:ascii="Sylfaen" w:hAnsi="Sylfaen"/>
          <w:lang w:val="ka-GE"/>
        </w:rPr>
        <w:t xml:space="preserve"> </w:t>
      </w:r>
      <w:r w:rsidR="00BA394F" w:rsidRPr="005C6823">
        <w:rPr>
          <w:rFonts w:ascii="Sylfaen" w:hAnsi="Sylfaen"/>
          <w:lang w:val="ka-GE"/>
        </w:rPr>
        <w:t xml:space="preserve">ციფრული ტექნოლოგიებისა და ტელემედიცინის როლი სამედიცინო მომსახურებაზე ხელმისაწვდომობისა და ხარისხის გაუმჯობესების თვალსაზრისით დღითი დღე იზრდება. ჯანმრთელობის მსოფლიო ორგანიზაციის ახალი გაიდლაინი, რომელიც 2019 წლის აპრილში გამოიცა აკონკრეტებს ტელემედიცინის სახეებსა და მათი განხორციელების გზებს ჯანდაცვის სისტემის ყველა დონეზე, მ.შ. პირველად ჯანდაცვაში. </w:t>
      </w:r>
    </w:p>
    <w:p w14:paraId="4C6D0B8A" w14:textId="77777777" w:rsidR="00BA394F" w:rsidRPr="005C6823" w:rsidRDefault="00BA394F" w:rsidP="00BA394F">
      <w:pPr>
        <w:jc w:val="both"/>
        <w:rPr>
          <w:rFonts w:ascii="Sylfaen" w:hAnsi="Sylfaen"/>
          <w:lang w:val="ka-GE"/>
        </w:rPr>
      </w:pPr>
    </w:p>
    <w:p w14:paraId="2B7C89B8" w14:textId="4063A304" w:rsidR="00BA394F" w:rsidRDefault="00BA394F" w:rsidP="00BA394F">
      <w:pPr>
        <w:jc w:val="both"/>
        <w:rPr>
          <w:rFonts w:ascii="Sylfaen" w:hAnsi="Sylfaen"/>
          <w:lang w:val="ka-GE"/>
        </w:rPr>
      </w:pPr>
      <w:r w:rsidRPr="005C6823">
        <w:rPr>
          <w:rFonts w:ascii="Sylfaen" w:hAnsi="Sylfaen"/>
          <w:lang w:val="ka-GE"/>
        </w:rPr>
        <w:t>გაიდლაინში ხაზგასმულია ციფრული ტექნოლოგიების და ტელემედიცინის როლი სამედიცინო მომსახურების ხარისხის გაუმჯობესებაში. აღსანიშნავია ის გარემოება, რომ ტექნოლოგია განიხილება, როგორ</w:t>
      </w:r>
      <w:r w:rsidR="00225A97">
        <w:rPr>
          <w:rFonts w:ascii="Sylfaen" w:hAnsi="Sylfaen"/>
          <w:lang w:val="ka-GE"/>
        </w:rPr>
        <w:t>ც</w:t>
      </w:r>
      <w:r w:rsidRPr="005C6823">
        <w:rPr>
          <w:rFonts w:ascii="Sylfaen" w:hAnsi="Sylfaen"/>
          <w:lang w:val="ka-GE"/>
        </w:rPr>
        <w:t xml:space="preserve"> დამხმარე საშუალება</w:t>
      </w:r>
      <w:r w:rsidR="00225A97">
        <w:rPr>
          <w:rFonts w:ascii="Sylfaen" w:hAnsi="Sylfaen"/>
          <w:lang w:val="ka-GE"/>
        </w:rPr>
        <w:t xml:space="preserve"> და </w:t>
      </w:r>
      <w:r w:rsidRPr="005C6823">
        <w:rPr>
          <w:rFonts w:ascii="Sylfaen" w:hAnsi="Sylfaen"/>
          <w:lang w:val="ka-GE"/>
        </w:rPr>
        <w:t xml:space="preserve">სამედიცინო პერსონალის როლი მომსახურების მიწოდების პროცესში კვლავაც საკვანძო რჩება. </w:t>
      </w:r>
    </w:p>
    <w:p w14:paraId="63BC34E7" w14:textId="77777777" w:rsidR="00BA394F" w:rsidRDefault="00BA394F" w:rsidP="00BA394F">
      <w:pPr>
        <w:jc w:val="both"/>
        <w:rPr>
          <w:rFonts w:ascii="Sylfaen" w:hAnsi="Sylfaen"/>
          <w:lang w:val="ka-GE"/>
        </w:rPr>
      </w:pPr>
    </w:p>
    <w:p w14:paraId="35E25B1D" w14:textId="77777777" w:rsidR="00BA394F" w:rsidRDefault="00BA394F" w:rsidP="001D5010">
      <w:pPr>
        <w:jc w:val="both"/>
        <w:rPr>
          <w:rFonts w:ascii="Sylfaen" w:hAnsi="Sylfaen" w:cstheme="minorHAnsi"/>
          <w:sz w:val="22"/>
          <w:szCs w:val="20"/>
          <w:lang w:val="ka-GE"/>
        </w:rPr>
      </w:pPr>
    </w:p>
    <w:p w14:paraId="3B596CA0" w14:textId="49719922" w:rsidR="00BA394F" w:rsidRDefault="00BA394F" w:rsidP="001D5010">
      <w:pPr>
        <w:jc w:val="both"/>
        <w:rPr>
          <w:rFonts w:ascii="Sylfaen" w:hAnsi="Sylfaen" w:cstheme="minorHAnsi"/>
          <w:sz w:val="22"/>
          <w:szCs w:val="20"/>
          <w:lang w:val="ka-GE"/>
        </w:rPr>
      </w:pPr>
    </w:p>
    <w:p w14:paraId="260C8E89" w14:textId="4AC4E7CC" w:rsidR="00225A97" w:rsidRDefault="00225A97" w:rsidP="001D5010">
      <w:pPr>
        <w:jc w:val="both"/>
        <w:rPr>
          <w:rFonts w:ascii="Sylfaen" w:hAnsi="Sylfaen" w:cstheme="minorHAnsi"/>
          <w:sz w:val="22"/>
          <w:szCs w:val="20"/>
          <w:lang w:val="ka-GE"/>
        </w:rPr>
      </w:pPr>
    </w:p>
    <w:p w14:paraId="7EFD68A1" w14:textId="5AA3DB6D" w:rsidR="00225A97" w:rsidRDefault="00225A97" w:rsidP="001D5010">
      <w:pPr>
        <w:jc w:val="both"/>
        <w:rPr>
          <w:rFonts w:ascii="Sylfaen" w:hAnsi="Sylfaen" w:cstheme="minorHAnsi"/>
          <w:sz w:val="22"/>
          <w:szCs w:val="20"/>
          <w:lang w:val="ka-GE"/>
        </w:rPr>
      </w:pPr>
    </w:p>
    <w:p w14:paraId="5B25D703" w14:textId="55B675F1" w:rsidR="00225A97" w:rsidRDefault="00225A97" w:rsidP="001D5010">
      <w:pPr>
        <w:jc w:val="both"/>
        <w:rPr>
          <w:rFonts w:ascii="Sylfaen" w:hAnsi="Sylfaen" w:cstheme="minorHAnsi"/>
          <w:sz w:val="22"/>
          <w:szCs w:val="20"/>
          <w:lang w:val="ka-GE"/>
        </w:rPr>
      </w:pPr>
    </w:p>
    <w:p w14:paraId="53D76EF3" w14:textId="0AC8364C" w:rsidR="00225A97" w:rsidRDefault="00225A97" w:rsidP="001D5010">
      <w:pPr>
        <w:jc w:val="both"/>
        <w:rPr>
          <w:rFonts w:ascii="Sylfaen" w:hAnsi="Sylfaen" w:cstheme="minorHAnsi"/>
          <w:sz w:val="22"/>
          <w:szCs w:val="20"/>
          <w:lang w:val="ka-GE"/>
        </w:rPr>
      </w:pPr>
    </w:p>
    <w:p w14:paraId="3DD7C92B" w14:textId="1A4D3C02" w:rsidR="00225A97" w:rsidRDefault="00225A97" w:rsidP="001D5010">
      <w:pPr>
        <w:jc w:val="both"/>
        <w:rPr>
          <w:rFonts w:ascii="Sylfaen" w:hAnsi="Sylfaen" w:cstheme="minorHAnsi"/>
          <w:sz w:val="22"/>
          <w:szCs w:val="20"/>
          <w:lang w:val="ka-GE"/>
        </w:rPr>
      </w:pPr>
    </w:p>
    <w:p w14:paraId="2003D3D9" w14:textId="4DE2EB5F" w:rsidR="00225A97" w:rsidRDefault="00225A97" w:rsidP="001D5010">
      <w:pPr>
        <w:jc w:val="both"/>
        <w:rPr>
          <w:rFonts w:ascii="Sylfaen" w:hAnsi="Sylfaen" w:cstheme="minorHAnsi"/>
          <w:sz w:val="22"/>
          <w:szCs w:val="20"/>
          <w:lang w:val="ka-GE"/>
        </w:rPr>
      </w:pPr>
    </w:p>
    <w:p w14:paraId="156C768D" w14:textId="7D0CCD4B" w:rsidR="00225A97" w:rsidRDefault="00225A97" w:rsidP="001D5010">
      <w:pPr>
        <w:jc w:val="both"/>
        <w:rPr>
          <w:rFonts w:ascii="Sylfaen" w:hAnsi="Sylfaen" w:cstheme="minorHAnsi"/>
          <w:sz w:val="22"/>
          <w:szCs w:val="20"/>
          <w:lang w:val="ka-GE"/>
        </w:rPr>
      </w:pPr>
    </w:p>
    <w:p w14:paraId="6F2CC0C9" w14:textId="22ECD9AE" w:rsidR="00225A97" w:rsidRDefault="00225A97" w:rsidP="001D5010">
      <w:pPr>
        <w:jc w:val="both"/>
        <w:rPr>
          <w:rFonts w:ascii="Sylfaen" w:hAnsi="Sylfaen" w:cstheme="minorHAnsi"/>
          <w:sz w:val="22"/>
          <w:szCs w:val="20"/>
          <w:lang w:val="ka-GE"/>
        </w:rPr>
      </w:pPr>
    </w:p>
    <w:p w14:paraId="7367A905" w14:textId="6ACC2996" w:rsidR="00225A97" w:rsidRDefault="00225A97" w:rsidP="001D5010">
      <w:pPr>
        <w:jc w:val="both"/>
        <w:rPr>
          <w:rFonts w:ascii="Sylfaen" w:hAnsi="Sylfaen" w:cstheme="minorHAnsi"/>
          <w:sz w:val="22"/>
          <w:szCs w:val="20"/>
          <w:lang w:val="ka-GE"/>
        </w:rPr>
      </w:pPr>
    </w:p>
    <w:p w14:paraId="35645A9A" w14:textId="65F48A34" w:rsidR="00225A97" w:rsidRDefault="00225A97" w:rsidP="001D5010">
      <w:pPr>
        <w:jc w:val="both"/>
        <w:rPr>
          <w:rFonts w:ascii="Sylfaen" w:hAnsi="Sylfaen" w:cstheme="minorHAnsi"/>
          <w:sz w:val="22"/>
          <w:szCs w:val="20"/>
          <w:lang w:val="ka-GE"/>
        </w:rPr>
      </w:pPr>
    </w:p>
    <w:p w14:paraId="7166D8EF" w14:textId="119D462F" w:rsidR="00225A97" w:rsidRDefault="00225A97" w:rsidP="001D5010">
      <w:pPr>
        <w:jc w:val="both"/>
        <w:rPr>
          <w:rFonts w:ascii="Sylfaen" w:hAnsi="Sylfaen" w:cstheme="minorHAnsi"/>
          <w:sz w:val="22"/>
          <w:szCs w:val="20"/>
          <w:lang w:val="ka-GE"/>
        </w:rPr>
      </w:pPr>
    </w:p>
    <w:p w14:paraId="599A2834" w14:textId="0A053666" w:rsidR="00225A97" w:rsidRDefault="00225A97" w:rsidP="001D5010">
      <w:pPr>
        <w:jc w:val="both"/>
        <w:rPr>
          <w:rFonts w:ascii="Sylfaen" w:hAnsi="Sylfaen" w:cstheme="minorHAnsi"/>
          <w:sz w:val="22"/>
          <w:szCs w:val="20"/>
          <w:lang w:val="ka-GE"/>
        </w:rPr>
      </w:pPr>
    </w:p>
    <w:p w14:paraId="0504A2ED" w14:textId="1DEB1699" w:rsidR="00225A97" w:rsidRDefault="00225A97" w:rsidP="001D5010">
      <w:pPr>
        <w:jc w:val="both"/>
        <w:rPr>
          <w:rFonts w:ascii="Sylfaen" w:hAnsi="Sylfaen" w:cstheme="minorHAnsi"/>
          <w:sz w:val="22"/>
          <w:szCs w:val="20"/>
          <w:lang w:val="ka-GE"/>
        </w:rPr>
      </w:pPr>
    </w:p>
    <w:p w14:paraId="5ECE9D68" w14:textId="377996F8" w:rsidR="00225A97" w:rsidRDefault="00225A97" w:rsidP="001D5010">
      <w:pPr>
        <w:jc w:val="both"/>
        <w:rPr>
          <w:rFonts w:ascii="Sylfaen" w:hAnsi="Sylfaen" w:cstheme="minorHAnsi"/>
          <w:sz w:val="22"/>
          <w:szCs w:val="20"/>
          <w:lang w:val="ka-GE"/>
        </w:rPr>
      </w:pPr>
    </w:p>
    <w:p w14:paraId="4EA1690E" w14:textId="21482A6F" w:rsidR="00225A97" w:rsidRDefault="00225A97" w:rsidP="001D5010">
      <w:pPr>
        <w:jc w:val="both"/>
        <w:rPr>
          <w:rFonts w:ascii="Sylfaen" w:hAnsi="Sylfaen" w:cstheme="minorHAnsi"/>
          <w:sz w:val="22"/>
          <w:szCs w:val="20"/>
          <w:lang w:val="ka-GE"/>
        </w:rPr>
      </w:pPr>
    </w:p>
    <w:p w14:paraId="6890B0D3" w14:textId="11DC79F4" w:rsidR="00225A97" w:rsidRDefault="00225A97" w:rsidP="001D5010">
      <w:pPr>
        <w:jc w:val="both"/>
        <w:rPr>
          <w:rFonts w:ascii="Sylfaen" w:hAnsi="Sylfaen" w:cstheme="minorHAnsi"/>
          <w:sz w:val="22"/>
          <w:szCs w:val="20"/>
          <w:lang w:val="ka-GE"/>
        </w:rPr>
      </w:pPr>
    </w:p>
    <w:p w14:paraId="523F3D50" w14:textId="5F1FFE54" w:rsidR="00225A97" w:rsidRDefault="00225A97" w:rsidP="001D5010">
      <w:pPr>
        <w:jc w:val="both"/>
        <w:rPr>
          <w:rFonts w:ascii="Sylfaen" w:hAnsi="Sylfaen" w:cstheme="minorHAnsi"/>
          <w:sz w:val="22"/>
          <w:szCs w:val="20"/>
          <w:lang w:val="ka-GE"/>
        </w:rPr>
      </w:pPr>
    </w:p>
    <w:p w14:paraId="696CB54E" w14:textId="0A74548B" w:rsidR="00225A97" w:rsidRDefault="00225A97" w:rsidP="001D5010">
      <w:pPr>
        <w:jc w:val="both"/>
        <w:rPr>
          <w:rFonts w:ascii="Sylfaen" w:hAnsi="Sylfaen" w:cstheme="minorHAnsi"/>
          <w:sz w:val="22"/>
          <w:szCs w:val="20"/>
          <w:lang w:val="ka-GE"/>
        </w:rPr>
      </w:pPr>
    </w:p>
    <w:p w14:paraId="2BDC1EDB" w14:textId="77777777" w:rsidR="00225A97" w:rsidRDefault="00225A97" w:rsidP="001D5010">
      <w:pPr>
        <w:jc w:val="both"/>
        <w:rPr>
          <w:rFonts w:ascii="Sylfaen" w:hAnsi="Sylfaen" w:cstheme="minorHAnsi"/>
          <w:sz w:val="22"/>
          <w:szCs w:val="20"/>
          <w:lang w:val="ka-GE"/>
        </w:rPr>
      </w:pPr>
    </w:p>
    <w:p w14:paraId="21F89B58" w14:textId="77777777" w:rsidR="00BA394F" w:rsidRDefault="00BA394F" w:rsidP="001D5010">
      <w:pPr>
        <w:jc w:val="both"/>
        <w:rPr>
          <w:rFonts w:ascii="Sylfaen" w:hAnsi="Sylfaen" w:cstheme="minorHAnsi"/>
          <w:sz w:val="22"/>
          <w:szCs w:val="20"/>
          <w:lang w:val="ka-GE"/>
        </w:rPr>
      </w:pPr>
    </w:p>
    <w:p w14:paraId="52A62E97" w14:textId="7664E19B" w:rsidR="00BA394F" w:rsidRDefault="00BA394F" w:rsidP="00BA394F">
      <w:pPr>
        <w:pStyle w:val="Heading1"/>
        <w:numPr>
          <w:ilvl w:val="0"/>
          <w:numId w:val="45"/>
        </w:numPr>
        <w:rPr>
          <w:lang w:val="ka-GE"/>
        </w:rPr>
      </w:pPr>
      <w:bookmarkStart w:id="12" w:name="_Toc68261053"/>
      <w:r>
        <w:rPr>
          <w:rFonts w:ascii="Sylfaen" w:hAnsi="Sylfaen" w:cs="Sylfaen"/>
          <w:lang w:val="ka-GE"/>
        </w:rPr>
        <w:t>სტრატეგიული</w:t>
      </w:r>
      <w:r>
        <w:rPr>
          <w:lang w:val="ka-GE"/>
        </w:rPr>
        <w:t xml:space="preserve"> </w:t>
      </w:r>
      <w:r>
        <w:rPr>
          <w:rFonts w:ascii="Sylfaen" w:hAnsi="Sylfaen" w:cs="Sylfaen"/>
          <w:lang w:val="ka-GE"/>
        </w:rPr>
        <w:t>ჩარჩო</w:t>
      </w:r>
      <w:bookmarkEnd w:id="12"/>
      <w:r>
        <w:rPr>
          <w:lang w:val="ka-GE"/>
        </w:rPr>
        <w:t xml:space="preserve"> </w:t>
      </w:r>
    </w:p>
    <w:p w14:paraId="460E62B7" w14:textId="30EDEBB6" w:rsidR="00C6169B" w:rsidRDefault="00C6169B" w:rsidP="001D5010">
      <w:pPr>
        <w:jc w:val="both"/>
        <w:rPr>
          <w:rFonts w:ascii="Sylfaen" w:hAnsi="Sylfaen"/>
          <w:lang w:val="ka-GE"/>
        </w:rPr>
      </w:pPr>
    </w:p>
    <w:p w14:paraId="327867CE" w14:textId="503316A3" w:rsidR="00C6169B" w:rsidRDefault="00C6169B" w:rsidP="001D5010">
      <w:pPr>
        <w:jc w:val="both"/>
        <w:rPr>
          <w:rFonts w:ascii="Sylfaen" w:hAnsi="Sylfaen"/>
          <w:lang w:val="ka-GE"/>
        </w:rPr>
      </w:pPr>
    </w:p>
    <w:p w14:paraId="52F84C05" w14:textId="24FA3B55" w:rsidR="00C6169B" w:rsidRDefault="00BA394F" w:rsidP="001D5010">
      <w:pPr>
        <w:jc w:val="both"/>
        <w:rPr>
          <w:rFonts w:ascii="Sylfaen" w:hAnsi="Sylfaen"/>
          <w:lang w:val="ka-GE"/>
        </w:rPr>
      </w:pPr>
      <w:r>
        <w:rPr>
          <w:rFonts w:ascii="Sylfaen" w:hAnsi="Sylfaen"/>
          <w:lang w:val="ka-GE"/>
        </w:rPr>
        <w:t>ინდიკატორები და მიზნები</w:t>
      </w:r>
    </w:p>
    <w:p w14:paraId="20C492B3" w14:textId="303CA7BB" w:rsidR="00C6169B" w:rsidRDefault="00C6169B" w:rsidP="001D5010">
      <w:pPr>
        <w:jc w:val="both"/>
        <w:rPr>
          <w:rFonts w:ascii="Sylfaen" w:hAnsi="Sylfaen"/>
          <w:lang w:val="ka-GE"/>
        </w:rPr>
      </w:pPr>
    </w:p>
    <w:tbl>
      <w:tblPr>
        <w:tblStyle w:val="TableGrid"/>
        <w:tblW w:w="0" w:type="auto"/>
        <w:tblLook w:val="04A0" w:firstRow="1" w:lastRow="0" w:firstColumn="1" w:lastColumn="0" w:noHBand="0" w:noVBand="1"/>
      </w:tblPr>
      <w:tblGrid>
        <w:gridCol w:w="2263"/>
        <w:gridCol w:w="2250"/>
        <w:gridCol w:w="2254"/>
        <w:gridCol w:w="2243"/>
      </w:tblGrid>
      <w:tr w:rsidR="00AB47E2" w:rsidRPr="003A0B04" w14:paraId="68093A80" w14:textId="77777777" w:rsidTr="001F2544">
        <w:tc>
          <w:tcPr>
            <w:tcW w:w="2266" w:type="dxa"/>
            <w:shd w:val="clear" w:color="auto" w:fill="auto"/>
            <w:vAlign w:val="center"/>
          </w:tcPr>
          <w:p w14:paraId="0EE8011C" w14:textId="3C4A80BC" w:rsidR="00BA394F" w:rsidRPr="003A0B04" w:rsidRDefault="00BA394F" w:rsidP="001F2544">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66" w:type="dxa"/>
            <w:shd w:val="clear" w:color="auto" w:fill="auto"/>
            <w:vAlign w:val="center"/>
          </w:tcPr>
          <w:p w14:paraId="757F4F15" w14:textId="7FD6BB8A" w:rsidR="00BA394F" w:rsidRPr="003A0B04" w:rsidRDefault="00BA394F" w:rsidP="001F2544">
            <w:pPr>
              <w:jc w:val="center"/>
              <w:rPr>
                <w:rFonts w:ascii="Sylfaen" w:hAnsi="Sylfaen"/>
                <w:b/>
                <w:bCs/>
                <w:sz w:val="22"/>
                <w:szCs w:val="22"/>
                <w:lang w:val="ka-GE" w:bidi="en-GB"/>
              </w:rPr>
            </w:pPr>
            <w:r w:rsidRPr="003A0B04">
              <w:rPr>
                <w:rFonts w:ascii="Sylfaen" w:hAnsi="Sylfaen"/>
                <w:b/>
                <w:bCs/>
                <w:sz w:val="22"/>
                <w:szCs w:val="22"/>
                <w:lang w:val="ka-GE" w:bidi="en-GB"/>
              </w:rPr>
              <w:t>საბაზისო მონაცემები 2021</w:t>
            </w:r>
          </w:p>
        </w:tc>
        <w:tc>
          <w:tcPr>
            <w:tcW w:w="2267" w:type="dxa"/>
            <w:shd w:val="clear" w:color="auto" w:fill="auto"/>
            <w:vAlign w:val="center"/>
          </w:tcPr>
          <w:p w14:paraId="3009D682" w14:textId="04A2BF30" w:rsidR="00BA394F" w:rsidRPr="003A0B04" w:rsidRDefault="00BA394F" w:rsidP="001F2544">
            <w:pPr>
              <w:jc w:val="center"/>
              <w:rPr>
                <w:rFonts w:ascii="Sylfaen" w:hAnsi="Sylfaen"/>
                <w:b/>
                <w:bCs/>
                <w:sz w:val="22"/>
                <w:szCs w:val="22"/>
                <w:lang w:val="ka-GE" w:bidi="en-GB"/>
              </w:rPr>
            </w:pPr>
            <w:r w:rsidRPr="003A0B04">
              <w:rPr>
                <w:rFonts w:ascii="Sylfaen" w:hAnsi="Sylfaen"/>
                <w:b/>
                <w:bCs/>
                <w:sz w:val="22"/>
                <w:szCs w:val="22"/>
                <w:lang w:val="ka-GE" w:bidi="en-GB"/>
              </w:rPr>
              <w:t>სამიზნე მაჩვენებელი 2025</w:t>
            </w:r>
          </w:p>
        </w:tc>
        <w:tc>
          <w:tcPr>
            <w:tcW w:w="2267" w:type="dxa"/>
            <w:shd w:val="clear" w:color="auto" w:fill="auto"/>
            <w:vAlign w:val="center"/>
          </w:tcPr>
          <w:p w14:paraId="04771910" w14:textId="2DA269E8" w:rsidR="00BA394F" w:rsidRPr="003A0B04" w:rsidRDefault="00977ED0" w:rsidP="001F2544">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AB47E2" w:rsidRPr="003A0B04" w14:paraId="4545A122" w14:textId="77777777" w:rsidTr="001F2544">
        <w:tc>
          <w:tcPr>
            <w:tcW w:w="2266" w:type="dxa"/>
          </w:tcPr>
          <w:p w14:paraId="45162979" w14:textId="79D1600D"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სიცოცხლის მოსალოდნელი ხანგრძლივობა</w:t>
            </w:r>
          </w:p>
        </w:tc>
        <w:tc>
          <w:tcPr>
            <w:tcW w:w="2266" w:type="dxa"/>
          </w:tcPr>
          <w:p w14:paraId="7E41F326" w14:textId="77777777" w:rsidR="00BA394F" w:rsidRPr="003A0B04" w:rsidRDefault="00BA394F" w:rsidP="001F2544">
            <w:pPr>
              <w:rPr>
                <w:sz w:val="22"/>
                <w:szCs w:val="22"/>
                <w:lang w:val="en-GB" w:bidi="en-GB"/>
              </w:rPr>
            </w:pPr>
          </w:p>
        </w:tc>
        <w:tc>
          <w:tcPr>
            <w:tcW w:w="2267" w:type="dxa"/>
          </w:tcPr>
          <w:p w14:paraId="431A0419" w14:textId="298D3FBF"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581C0055" w14:textId="77777777" w:rsidR="00BA394F" w:rsidRPr="003A0B04" w:rsidRDefault="00BA394F" w:rsidP="001F2544">
            <w:pPr>
              <w:rPr>
                <w:sz w:val="22"/>
                <w:szCs w:val="22"/>
                <w:lang w:val="en-GB" w:bidi="en-GB"/>
              </w:rPr>
            </w:pPr>
          </w:p>
        </w:tc>
      </w:tr>
      <w:tr w:rsidR="00AB47E2" w:rsidRPr="003A0B04" w14:paraId="120DF159" w14:textId="77777777" w:rsidTr="001F2544">
        <w:tc>
          <w:tcPr>
            <w:tcW w:w="2266" w:type="dxa"/>
          </w:tcPr>
          <w:p w14:paraId="1B43708B" w14:textId="15A90DED" w:rsidR="00BA394F" w:rsidRPr="003A0B04" w:rsidRDefault="00BA394F" w:rsidP="001F2544">
            <w:pPr>
              <w:rPr>
                <w:rFonts w:ascii="Sylfaen" w:hAnsi="Sylfaen"/>
                <w:sz w:val="22"/>
                <w:szCs w:val="22"/>
                <w:lang w:val="en-US" w:bidi="en-GB"/>
              </w:rPr>
            </w:pPr>
            <w:commentRangeStart w:id="13"/>
            <w:r w:rsidRPr="003A0B04">
              <w:rPr>
                <w:sz w:val="22"/>
                <w:szCs w:val="22"/>
                <w:lang w:bidi="en-GB"/>
              </w:rPr>
              <w:t>Healthy life expecta</w:t>
            </w:r>
            <w:proofErr w:type="spellStart"/>
            <w:r w:rsidR="00977ED0" w:rsidRPr="003A0B04">
              <w:rPr>
                <w:sz w:val="22"/>
                <w:szCs w:val="22"/>
                <w:lang w:val="en-US" w:bidi="en-GB"/>
              </w:rPr>
              <w:t>ncy</w:t>
            </w:r>
            <w:commentRangeEnd w:id="13"/>
            <w:proofErr w:type="spellEnd"/>
            <w:r w:rsidR="00977ED0" w:rsidRPr="003A0B04">
              <w:rPr>
                <w:rStyle w:val="CommentReference"/>
                <w:sz w:val="22"/>
                <w:szCs w:val="22"/>
              </w:rPr>
              <w:commentReference w:id="13"/>
            </w:r>
          </w:p>
        </w:tc>
        <w:tc>
          <w:tcPr>
            <w:tcW w:w="2266" w:type="dxa"/>
          </w:tcPr>
          <w:p w14:paraId="05413A26" w14:textId="77777777" w:rsidR="00BA394F" w:rsidRPr="003A0B04" w:rsidRDefault="00BA394F" w:rsidP="001F2544">
            <w:pPr>
              <w:rPr>
                <w:sz w:val="22"/>
                <w:szCs w:val="22"/>
                <w:lang w:val="en-GB" w:bidi="en-GB"/>
              </w:rPr>
            </w:pPr>
          </w:p>
        </w:tc>
        <w:tc>
          <w:tcPr>
            <w:tcW w:w="2267" w:type="dxa"/>
          </w:tcPr>
          <w:p w14:paraId="32607961" w14:textId="107A25D7"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3A1D5335" w14:textId="77777777" w:rsidR="00BA394F" w:rsidRPr="003A0B04" w:rsidRDefault="00BA394F" w:rsidP="001F2544">
            <w:pPr>
              <w:rPr>
                <w:sz w:val="22"/>
                <w:szCs w:val="22"/>
                <w:lang w:val="en-GB" w:bidi="en-GB"/>
              </w:rPr>
            </w:pPr>
          </w:p>
        </w:tc>
      </w:tr>
      <w:tr w:rsidR="00AB47E2" w:rsidRPr="003A0B04" w14:paraId="22601829" w14:textId="77777777" w:rsidTr="001F2544">
        <w:tc>
          <w:tcPr>
            <w:tcW w:w="2266" w:type="dxa"/>
          </w:tcPr>
          <w:p w14:paraId="3BF095AF" w14:textId="6F1C5F62" w:rsidR="00BA394F" w:rsidRPr="003A0B04" w:rsidRDefault="00977ED0" w:rsidP="00977ED0">
            <w:pPr>
              <w:pStyle w:val="NormalWeb"/>
              <w:rPr>
                <w:sz w:val="22"/>
                <w:szCs w:val="22"/>
              </w:rPr>
            </w:pPr>
            <w:r w:rsidRPr="003A0B04">
              <w:rPr>
                <w:rFonts w:ascii="Arial" w:hAnsi="Arial" w:cs="Arial"/>
                <w:sz w:val="22"/>
                <w:szCs w:val="22"/>
              </w:rPr>
              <w:t xml:space="preserve">0 - 1 </w:t>
            </w:r>
            <w:r w:rsidRPr="003A0B04">
              <w:rPr>
                <w:rFonts w:ascii="Sylfaen" w:hAnsi="Sylfaen"/>
                <w:sz w:val="22"/>
                <w:szCs w:val="22"/>
              </w:rPr>
              <w:t xml:space="preserve">წლამდე ასაკის ბავშვთა სიკვდილიანობა </w:t>
            </w:r>
          </w:p>
        </w:tc>
        <w:tc>
          <w:tcPr>
            <w:tcW w:w="2266" w:type="dxa"/>
          </w:tcPr>
          <w:p w14:paraId="17AB36D0" w14:textId="77777777" w:rsidR="00BA394F" w:rsidRPr="003A0B04" w:rsidRDefault="00BA394F" w:rsidP="001F2544">
            <w:pPr>
              <w:rPr>
                <w:sz w:val="22"/>
                <w:szCs w:val="22"/>
                <w:lang w:val="en-GB" w:bidi="en-GB"/>
              </w:rPr>
            </w:pPr>
          </w:p>
        </w:tc>
        <w:tc>
          <w:tcPr>
            <w:tcW w:w="2267" w:type="dxa"/>
          </w:tcPr>
          <w:p w14:paraId="1E62940B" w14:textId="713A0FB2"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46D6329A" w14:textId="77777777" w:rsidR="00BA394F" w:rsidRPr="003A0B04" w:rsidRDefault="00BA394F" w:rsidP="001F2544">
            <w:pPr>
              <w:rPr>
                <w:sz w:val="22"/>
                <w:szCs w:val="22"/>
                <w:lang w:val="en-GB" w:bidi="en-GB"/>
              </w:rPr>
            </w:pPr>
          </w:p>
        </w:tc>
      </w:tr>
      <w:tr w:rsidR="00AB47E2" w:rsidRPr="003A0B04" w14:paraId="5F66E49E" w14:textId="77777777" w:rsidTr="001F2544">
        <w:tc>
          <w:tcPr>
            <w:tcW w:w="2266" w:type="dxa"/>
          </w:tcPr>
          <w:p w14:paraId="5B8BAB0B" w14:textId="0CC05A7D" w:rsidR="00BA394F" w:rsidRPr="003A0B04" w:rsidRDefault="00977ED0" w:rsidP="00977ED0">
            <w:pPr>
              <w:pStyle w:val="NormalWeb"/>
              <w:rPr>
                <w:sz w:val="22"/>
                <w:szCs w:val="22"/>
                <w:lang w:val="ka-GE"/>
              </w:rPr>
            </w:pPr>
            <w:r w:rsidRPr="003A0B04">
              <w:rPr>
                <w:rFonts w:ascii="Arial" w:hAnsi="Arial" w:cs="Arial"/>
                <w:sz w:val="22"/>
                <w:szCs w:val="22"/>
              </w:rPr>
              <w:t xml:space="preserve">0 - 5 </w:t>
            </w:r>
            <w:r w:rsidRPr="003A0B04">
              <w:rPr>
                <w:rFonts w:ascii="Sylfaen" w:hAnsi="Sylfaen"/>
                <w:sz w:val="22"/>
                <w:szCs w:val="22"/>
              </w:rPr>
              <w:t>წლამდე ასაკის ბავშვთა სიკვდილიანობ</w:t>
            </w:r>
            <w:r w:rsidRPr="003A0B04">
              <w:rPr>
                <w:rFonts w:ascii="Sylfaen" w:hAnsi="Sylfaen"/>
                <w:sz w:val="22"/>
                <w:szCs w:val="22"/>
                <w:lang w:val="ka-GE"/>
              </w:rPr>
              <w:t>ა</w:t>
            </w:r>
          </w:p>
        </w:tc>
        <w:tc>
          <w:tcPr>
            <w:tcW w:w="2266" w:type="dxa"/>
          </w:tcPr>
          <w:p w14:paraId="182DB025" w14:textId="77777777" w:rsidR="00BA394F" w:rsidRPr="003A0B04" w:rsidRDefault="00BA394F" w:rsidP="001F2544">
            <w:pPr>
              <w:rPr>
                <w:sz w:val="22"/>
                <w:szCs w:val="22"/>
                <w:lang w:val="en-GB" w:bidi="en-GB"/>
              </w:rPr>
            </w:pPr>
          </w:p>
        </w:tc>
        <w:tc>
          <w:tcPr>
            <w:tcW w:w="2267" w:type="dxa"/>
          </w:tcPr>
          <w:p w14:paraId="2BCB4B8B" w14:textId="68DDFE76"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311DCDA4" w14:textId="77777777" w:rsidR="00BA394F" w:rsidRPr="003A0B04" w:rsidRDefault="00BA394F" w:rsidP="001F2544">
            <w:pPr>
              <w:rPr>
                <w:sz w:val="22"/>
                <w:szCs w:val="22"/>
                <w:lang w:val="en-GB" w:bidi="en-GB"/>
              </w:rPr>
            </w:pPr>
          </w:p>
        </w:tc>
      </w:tr>
      <w:tr w:rsidR="00AB47E2" w:rsidRPr="003A0B04" w14:paraId="3EF9944F" w14:textId="77777777" w:rsidTr="001F2544">
        <w:tc>
          <w:tcPr>
            <w:tcW w:w="2266" w:type="dxa"/>
          </w:tcPr>
          <w:p w14:paraId="095D6BA7" w14:textId="63EB0127" w:rsidR="00BA394F" w:rsidRPr="003A0B04" w:rsidRDefault="00AB47E2" w:rsidP="00AB47E2">
            <w:pPr>
              <w:pStyle w:val="NormalWeb"/>
              <w:rPr>
                <w:sz w:val="22"/>
                <w:szCs w:val="22"/>
              </w:rPr>
            </w:pPr>
            <w:r w:rsidRPr="003A0B04">
              <w:rPr>
                <w:rFonts w:ascii="Sylfaen" w:hAnsi="Sylfaen"/>
                <w:sz w:val="22"/>
                <w:szCs w:val="22"/>
              </w:rPr>
              <w:t xml:space="preserve">დედათა სიკვდილიანობა </w:t>
            </w:r>
          </w:p>
        </w:tc>
        <w:tc>
          <w:tcPr>
            <w:tcW w:w="2266" w:type="dxa"/>
          </w:tcPr>
          <w:p w14:paraId="5FF78882" w14:textId="77777777" w:rsidR="00BA394F" w:rsidRPr="003A0B04" w:rsidRDefault="00BA394F" w:rsidP="001F2544">
            <w:pPr>
              <w:rPr>
                <w:sz w:val="22"/>
                <w:szCs w:val="22"/>
                <w:lang w:val="en-GB" w:bidi="en-GB"/>
              </w:rPr>
            </w:pPr>
          </w:p>
        </w:tc>
        <w:tc>
          <w:tcPr>
            <w:tcW w:w="2267" w:type="dxa"/>
          </w:tcPr>
          <w:p w14:paraId="363CCED3" w14:textId="7194C22D"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55D74832" w14:textId="77777777" w:rsidR="00BA394F" w:rsidRPr="003A0B04" w:rsidRDefault="00BA394F" w:rsidP="001F2544">
            <w:pPr>
              <w:rPr>
                <w:sz w:val="22"/>
                <w:szCs w:val="22"/>
                <w:lang w:val="en-GB" w:bidi="en-GB"/>
              </w:rPr>
            </w:pPr>
          </w:p>
        </w:tc>
      </w:tr>
      <w:tr w:rsidR="00AB47E2" w:rsidRPr="003A0B04" w14:paraId="21ADC234" w14:textId="77777777" w:rsidTr="001F2544">
        <w:tc>
          <w:tcPr>
            <w:tcW w:w="2266" w:type="dxa"/>
          </w:tcPr>
          <w:p w14:paraId="3D83E307" w14:textId="15961F1C" w:rsidR="00BA394F" w:rsidRPr="003A0B04" w:rsidRDefault="00AB47E2" w:rsidP="001F2544">
            <w:pPr>
              <w:rPr>
                <w:rFonts w:ascii="Sylfaen" w:hAnsi="Sylfaen"/>
                <w:sz w:val="22"/>
                <w:szCs w:val="22"/>
                <w:lang w:val="ka-GE" w:bidi="en-GB"/>
              </w:rPr>
            </w:pPr>
            <w:r w:rsidRPr="003A0B04">
              <w:rPr>
                <w:rFonts w:ascii="Sylfaen" w:hAnsi="Sylfaen"/>
                <w:sz w:val="22"/>
                <w:szCs w:val="22"/>
                <w:lang w:val="ka-GE" w:bidi="en-GB"/>
              </w:rPr>
              <w:t>არაგადამდები დაავადებებისგან გამოწვეული სიკვდილიანობა  - გულსხლძარღვთა დაავადებებლი, სისმსივნეები, დიაპეტი და ქრონიკული რესპირატორული დაავადებები</w:t>
            </w:r>
          </w:p>
        </w:tc>
        <w:tc>
          <w:tcPr>
            <w:tcW w:w="2266" w:type="dxa"/>
          </w:tcPr>
          <w:p w14:paraId="07A96A93" w14:textId="77777777" w:rsidR="00BA394F" w:rsidRPr="003A0B04" w:rsidRDefault="00BA394F" w:rsidP="001F2544">
            <w:pPr>
              <w:rPr>
                <w:sz w:val="22"/>
                <w:szCs w:val="22"/>
                <w:lang w:val="en-GB" w:bidi="en-GB"/>
              </w:rPr>
            </w:pPr>
          </w:p>
        </w:tc>
        <w:tc>
          <w:tcPr>
            <w:tcW w:w="2267" w:type="dxa"/>
          </w:tcPr>
          <w:p w14:paraId="096A3384" w14:textId="7FA3B207"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კლება</w:t>
            </w:r>
          </w:p>
        </w:tc>
        <w:tc>
          <w:tcPr>
            <w:tcW w:w="2267" w:type="dxa"/>
          </w:tcPr>
          <w:p w14:paraId="4A470593" w14:textId="77777777" w:rsidR="00BA394F" w:rsidRPr="003A0B04" w:rsidRDefault="00BA394F" w:rsidP="001F2544">
            <w:pPr>
              <w:rPr>
                <w:sz w:val="22"/>
                <w:szCs w:val="22"/>
                <w:lang w:val="en-GB" w:bidi="en-GB"/>
              </w:rPr>
            </w:pPr>
          </w:p>
        </w:tc>
      </w:tr>
      <w:tr w:rsidR="00AB47E2" w:rsidRPr="003A0B04" w14:paraId="3B4C0B59" w14:textId="77777777" w:rsidTr="001F2544">
        <w:tc>
          <w:tcPr>
            <w:tcW w:w="2266" w:type="dxa"/>
          </w:tcPr>
          <w:p w14:paraId="22000AA7" w14:textId="39679CEF" w:rsidR="00BA394F" w:rsidRPr="003A0B04" w:rsidRDefault="00AB47E2" w:rsidP="001F2544">
            <w:pPr>
              <w:rPr>
                <w:rFonts w:ascii="Sylfaen" w:hAnsi="Sylfaen"/>
                <w:sz w:val="22"/>
                <w:szCs w:val="22"/>
                <w:lang w:val="ka-GE" w:bidi="en-GB"/>
              </w:rPr>
            </w:pPr>
            <w:r w:rsidRPr="003A0B04">
              <w:rPr>
                <w:rFonts w:ascii="Sylfaen" w:hAnsi="Sylfaen"/>
                <w:sz w:val="22"/>
                <w:szCs w:val="22"/>
                <w:lang w:val="ka-GE" w:bidi="en-GB"/>
              </w:rPr>
              <w:t>საყოველთაო ჯანდაცვის სერვისებით მოცვა</w:t>
            </w:r>
          </w:p>
        </w:tc>
        <w:tc>
          <w:tcPr>
            <w:tcW w:w="2266" w:type="dxa"/>
          </w:tcPr>
          <w:p w14:paraId="76A56043" w14:textId="77777777" w:rsidR="00BA394F" w:rsidRPr="003A0B04" w:rsidRDefault="00BA394F" w:rsidP="001F2544">
            <w:pPr>
              <w:rPr>
                <w:sz w:val="22"/>
                <w:szCs w:val="22"/>
                <w:lang w:val="en-GB" w:bidi="en-GB"/>
              </w:rPr>
            </w:pPr>
          </w:p>
        </w:tc>
        <w:tc>
          <w:tcPr>
            <w:tcW w:w="2267" w:type="dxa"/>
          </w:tcPr>
          <w:p w14:paraId="416AE200" w14:textId="0B7FA07D" w:rsidR="00BA394F" w:rsidRPr="003A0B04" w:rsidRDefault="00977ED0" w:rsidP="001F2544">
            <w:pPr>
              <w:rPr>
                <w:rFonts w:ascii="Sylfaen" w:hAnsi="Sylfaen"/>
                <w:sz w:val="22"/>
                <w:szCs w:val="22"/>
                <w:lang w:val="ka-GE" w:bidi="en-GB"/>
              </w:rPr>
            </w:pPr>
            <w:r w:rsidRPr="003A0B04">
              <w:rPr>
                <w:rFonts w:ascii="Sylfaen" w:hAnsi="Sylfaen"/>
                <w:sz w:val="22"/>
                <w:szCs w:val="22"/>
                <w:lang w:val="ka-GE" w:bidi="en-GB"/>
              </w:rPr>
              <w:t>ზრდა</w:t>
            </w:r>
          </w:p>
        </w:tc>
        <w:tc>
          <w:tcPr>
            <w:tcW w:w="2267" w:type="dxa"/>
          </w:tcPr>
          <w:p w14:paraId="3C6CF6FD" w14:textId="77777777" w:rsidR="00BA394F" w:rsidRPr="003A0B04" w:rsidRDefault="00BA394F" w:rsidP="001F2544">
            <w:pPr>
              <w:rPr>
                <w:sz w:val="22"/>
                <w:szCs w:val="22"/>
                <w:lang w:val="en-GB" w:bidi="en-GB"/>
              </w:rPr>
            </w:pPr>
          </w:p>
        </w:tc>
      </w:tr>
    </w:tbl>
    <w:p w14:paraId="21FB8E72" w14:textId="4A947944" w:rsidR="00C6169B" w:rsidRDefault="00C6169B" w:rsidP="001D5010">
      <w:pPr>
        <w:jc w:val="both"/>
        <w:rPr>
          <w:rFonts w:ascii="Sylfaen" w:hAnsi="Sylfaen"/>
          <w:lang w:val="ka-GE"/>
        </w:rPr>
      </w:pPr>
    </w:p>
    <w:p w14:paraId="3CFCF4FA" w14:textId="4F4EFB67" w:rsidR="00C6169B" w:rsidRDefault="00C6169B" w:rsidP="001D5010">
      <w:pPr>
        <w:jc w:val="both"/>
        <w:rPr>
          <w:rFonts w:ascii="Sylfaen" w:hAnsi="Sylfaen"/>
          <w:lang w:val="ka-GE"/>
        </w:rPr>
      </w:pPr>
    </w:p>
    <w:p w14:paraId="240F7D6E" w14:textId="014BA4BB" w:rsidR="00C6169B" w:rsidRDefault="00C6169B" w:rsidP="001D5010">
      <w:pPr>
        <w:jc w:val="both"/>
        <w:rPr>
          <w:rFonts w:ascii="Sylfaen" w:hAnsi="Sylfaen"/>
          <w:lang w:val="ka-GE"/>
        </w:rPr>
      </w:pPr>
    </w:p>
    <w:p w14:paraId="19B195FE" w14:textId="6B11544B" w:rsidR="00AB47E2" w:rsidRDefault="00AB47E2" w:rsidP="001D5010">
      <w:pPr>
        <w:jc w:val="both"/>
        <w:rPr>
          <w:rFonts w:ascii="Sylfaen" w:hAnsi="Sylfaen"/>
          <w:lang w:val="ka-GE"/>
        </w:rPr>
      </w:pPr>
    </w:p>
    <w:p w14:paraId="12DBA7AD" w14:textId="77777777" w:rsidR="00093A54" w:rsidRDefault="00093A54" w:rsidP="001D5010">
      <w:pPr>
        <w:jc w:val="both"/>
        <w:rPr>
          <w:rFonts w:ascii="Sylfaen" w:hAnsi="Sylfaen"/>
          <w:lang w:val="ka-GE"/>
        </w:rPr>
      </w:pPr>
    </w:p>
    <w:p w14:paraId="71DF5844" w14:textId="77777777" w:rsidR="004C5A7B" w:rsidRDefault="004C5A7B" w:rsidP="001D5010">
      <w:pPr>
        <w:jc w:val="both"/>
        <w:rPr>
          <w:rFonts w:ascii="Sylfaen" w:hAnsi="Sylfaen"/>
        </w:rPr>
      </w:pPr>
    </w:p>
    <w:p w14:paraId="7976DA59" w14:textId="5FA38131" w:rsidR="00AB47E2" w:rsidRDefault="00AB47E2" w:rsidP="001D5010">
      <w:pPr>
        <w:jc w:val="both"/>
        <w:rPr>
          <w:rFonts w:ascii="Sylfaen" w:hAnsi="Sylfaen"/>
        </w:rPr>
      </w:pPr>
    </w:p>
    <w:p w14:paraId="1EA00E31" w14:textId="63D3DA61" w:rsidR="00AB47E2" w:rsidRDefault="00AB47E2" w:rsidP="001D5010">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 1: ჯანდაცვის სისტემის მართვის გაძლიერება</w:t>
      </w:r>
    </w:p>
    <w:p w14:paraId="516DADF4" w14:textId="77B74700" w:rsidR="00AB47E2" w:rsidRDefault="00AB47E2" w:rsidP="001D5010">
      <w:pPr>
        <w:jc w:val="both"/>
        <w:rPr>
          <w:rFonts w:ascii="Sylfaen" w:hAnsi="Sylfaen"/>
          <w:b/>
          <w:bCs/>
          <w:color w:val="ED7D31" w:themeColor="accent2"/>
          <w:lang w:val="ka-GE"/>
        </w:rPr>
      </w:pPr>
    </w:p>
    <w:tbl>
      <w:tblPr>
        <w:tblStyle w:val="TableGrid"/>
        <w:tblW w:w="0" w:type="auto"/>
        <w:tblLook w:val="04A0" w:firstRow="1" w:lastRow="0" w:firstColumn="1" w:lastColumn="0" w:noHBand="0" w:noVBand="1"/>
      </w:tblPr>
      <w:tblGrid>
        <w:gridCol w:w="4511"/>
        <w:gridCol w:w="4499"/>
      </w:tblGrid>
      <w:tr w:rsidR="00AB47E2" w:rsidRPr="003A0B04" w14:paraId="76653611" w14:textId="77777777" w:rsidTr="001F2544">
        <w:tc>
          <w:tcPr>
            <w:tcW w:w="9066" w:type="dxa"/>
            <w:gridSpan w:val="2"/>
            <w:vAlign w:val="center"/>
          </w:tcPr>
          <w:p w14:paraId="0877C8F6" w14:textId="41FDAB19" w:rsidR="00AB47E2" w:rsidRPr="003A0B04" w:rsidRDefault="00AB47E2" w:rsidP="001F2544">
            <w:pPr>
              <w:jc w:val="center"/>
              <w:rPr>
                <w:b/>
                <w:sz w:val="22"/>
                <w:szCs w:val="22"/>
                <w:lang w:val="en-GB" w:bidi="en-GB"/>
              </w:rPr>
            </w:pP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სისტემის</w:t>
            </w:r>
            <w:r w:rsidRPr="003A0B04">
              <w:rPr>
                <w:b/>
                <w:sz w:val="22"/>
                <w:szCs w:val="22"/>
              </w:rPr>
              <w:t xml:space="preserve"> </w:t>
            </w:r>
            <w:r w:rsidRPr="003A0B04">
              <w:rPr>
                <w:rFonts w:ascii="Sylfaen" w:hAnsi="Sylfaen" w:cs="Sylfaen"/>
                <w:b/>
                <w:sz w:val="22"/>
                <w:szCs w:val="22"/>
              </w:rPr>
              <w:t>მართვის</w:t>
            </w:r>
            <w:r w:rsidRPr="003A0B04">
              <w:rPr>
                <w:b/>
                <w:sz w:val="22"/>
                <w:szCs w:val="22"/>
              </w:rPr>
              <w:t xml:space="preserve"> </w:t>
            </w:r>
            <w:r w:rsidRPr="003A0B04">
              <w:rPr>
                <w:rFonts w:ascii="Sylfaen" w:hAnsi="Sylfaen" w:cs="Sylfaen"/>
                <w:b/>
                <w:sz w:val="22"/>
                <w:szCs w:val="22"/>
              </w:rPr>
              <w:t>გაძლიერება</w:t>
            </w:r>
          </w:p>
        </w:tc>
      </w:tr>
      <w:tr w:rsidR="00AB47E2" w:rsidRPr="003A0B04" w14:paraId="3A936030" w14:textId="77777777" w:rsidTr="001F2544">
        <w:tc>
          <w:tcPr>
            <w:tcW w:w="4533" w:type="dxa"/>
            <w:vAlign w:val="center"/>
          </w:tcPr>
          <w:p w14:paraId="23D82CED" w14:textId="489F2222" w:rsidR="00AB47E2" w:rsidRPr="003A0B04" w:rsidRDefault="00AB47E2" w:rsidP="001F2544">
            <w:pPr>
              <w:jc w:val="center"/>
              <w:rPr>
                <w:rFonts w:ascii="Sylfaen" w:hAnsi="Sylfaen"/>
                <w:b/>
                <w:sz w:val="22"/>
                <w:szCs w:val="22"/>
                <w:lang w:val="ka-GE" w:bidi="en-GB"/>
              </w:rPr>
            </w:pPr>
            <w:r w:rsidRPr="003A0B04">
              <w:rPr>
                <w:rFonts w:ascii="Sylfaen" w:hAnsi="Sylfaen"/>
                <w:b/>
                <w:sz w:val="22"/>
                <w:szCs w:val="22"/>
                <w:lang w:val="ka-GE"/>
              </w:rPr>
              <w:t>სტრატეგიული ამოცანები</w:t>
            </w:r>
          </w:p>
        </w:tc>
        <w:tc>
          <w:tcPr>
            <w:tcW w:w="4533" w:type="dxa"/>
            <w:vAlign w:val="center"/>
          </w:tcPr>
          <w:p w14:paraId="37405897" w14:textId="03E0EEE6" w:rsidR="00AB47E2" w:rsidRPr="003A0B04" w:rsidRDefault="00276C1D" w:rsidP="001F2544">
            <w:pPr>
              <w:jc w:val="center"/>
              <w:rPr>
                <w:rFonts w:ascii="Sylfaen" w:hAnsi="Sylfaen"/>
                <w:b/>
                <w:sz w:val="22"/>
                <w:szCs w:val="22"/>
                <w:lang w:val="ka-GE" w:bidi="en-GB"/>
              </w:rPr>
            </w:pPr>
            <w:r w:rsidRPr="003A0B04">
              <w:rPr>
                <w:rFonts w:ascii="Sylfaen" w:hAnsi="Sylfaen"/>
                <w:b/>
                <w:sz w:val="22"/>
                <w:szCs w:val="22"/>
                <w:lang w:val="ka-GE"/>
              </w:rPr>
              <w:t>სტრატეგიული აქტოვობები და ინტერვენციები</w:t>
            </w:r>
          </w:p>
        </w:tc>
      </w:tr>
      <w:tr w:rsidR="00AB47E2" w:rsidRPr="003A0B04" w14:paraId="2C694DE8" w14:textId="77777777" w:rsidTr="001F2544">
        <w:tc>
          <w:tcPr>
            <w:tcW w:w="4533" w:type="dxa"/>
          </w:tcPr>
          <w:p w14:paraId="42DDE848" w14:textId="624ED2EE" w:rsidR="00AB47E2" w:rsidRPr="003A0B04" w:rsidRDefault="00AB47E2"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1.1 </w:t>
            </w:r>
            <w:r w:rsidRPr="003A0B04">
              <w:rPr>
                <w:rFonts w:ascii="Sylfaen" w:hAnsi="Sylfaen"/>
                <w:bCs/>
                <w:sz w:val="22"/>
                <w:szCs w:val="22"/>
                <w:lang w:val="ka-GE" w:bidi="en-GB"/>
              </w:rPr>
              <w:t>და</w:t>
            </w:r>
            <w:r w:rsidR="00276C1D" w:rsidRPr="003A0B04">
              <w:rPr>
                <w:rFonts w:ascii="Sylfaen" w:hAnsi="Sylfaen"/>
                <w:bCs/>
                <w:sz w:val="22"/>
                <w:szCs w:val="22"/>
                <w:lang w:val="ka-GE" w:bidi="en-GB"/>
              </w:rPr>
              <w:t>გეგმარების, მონიტორინგისა და შეფასების სისტემების გაძლიერება</w:t>
            </w:r>
          </w:p>
        </w:tc>
        <w:tc>
          <w:tcPr>
            <w:tcW w:w="4533" w:type="dxa"/>
          </w:tcPr>
          <w:p w14:paraId="5624D9A3"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5EBE26FE"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3FEAC3E0" w14:textId="77777777" w:rsidR="00AB47E2" w:rsidRPr="003A0B04" w:rsidRDefault="00AB47E2" w:rsidP="001F2544">
            <w:pPr>
              <w:rPr>
                <w:bCs/>
                <w:sz w:val="22"/>
                <w:szCs w:val="22"/>
                <w:lang w:val="en-GB" w:bidi="en-GB"/>
              </w:rPr>
            </w:pPr>
          </w:p>
        </w:tc>
      </w:tr>
      <w:tr w:rsidR="00AB47E2" w:rsidRPr="003A0B04" w14:paraId="431F47B6" w14:textId="77777777" w:rsidTr="001F2544">
        <w:tc>
          <w:tcPr>
            <w:tcW w:w="4533" w:type="dxa"/>
          </w:tcPr>
          <w:p w14:paraId="5EDE757A" w14:textId="6B4B72B7" w:rsidR="00AB47E2" w:rsidRPr="003A0B04" w:rsidRDefault="00276C1D"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1.2</w:t>
            </w:r>
            <w:r w:rsidRPr="003A0B04">
              <w:rPr>
                <w:bCs/>
                <w:sz w:val="22"/>
                <w:szCs w:val="22"/>
                <w:lang w:val="ka-GE"/>
              </w:rPr>
              <w:t xml:space="preserve"> </w:t>
            </w:r>
            <w:r w:rsidRPr="003A0B04">
              <w:rPr>
                <w:rFonts w:ascii="Sylfaen" w:hAnsi="Sylfaen"/>
                <w:bCs/>
                <w:sz w:val="22"/>
                <w:szCs w:val="22"/>
                <w:lang w:val="ka-GE" w:bidi="en-GB"/>
              </w:rPr>
              <w:t>ანგარიშვალდებულებისა და გამჭვირვალობის უზრუნველყოფა</w:t>
            </w:r>
          </w:p>
          <w:p w14:paraId="174DAC01" w14:textId="77777777" w:rsidR="00AB47E2" w:rsidRPr="003A0B04" w:rsidRDefault="00AB47E2" w:rsidP="001F2544">
            <w:pPr>
              <w:rPr>
                <w:bCs/>
                <w:sz w:val="22"/>
                <w:szCs w:val="22"/>
                <w:lang w:val="en-GB" w:bidi="en-GB"/>
              </w:rPr>
            </w:pPr>
          </w:p>
        </w:tc>
        <w:tc>
          <w:tcPr>
            <w:tcW w:w="4533" w:type="dxa"/>
          </w:tcPr>
          <w:p w14:paraId="19CC5E4F"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504ABC2A"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5E216B53" w14:textId="77777777" w:rsidR="00AB47E2" w:rsidRPr="003A0B04" w:rsidRDefault="00AB47E2" w:rsidP="001F2544">
            <w:pPr>
              <w:rPr>
                <w:bCs/>
                <w:sz w:val="22"/>
                <w:szCs w:val="22"/>
                <w:lang w:val="en-GB" w:bidi="en-GB"/>
              </w:rPr>
            </w:pPr>
          </w:p>
        </w:tc>
      </w:tr>
      <w:tr w:rsidR="00AB47E2" w:rsidRPr="003A0B04" w14:paraId="5E610840" w14:textId="77777777" w:rsidTr="001F2544">
        <w:tc>
          <w:tcPr>
            <w:tcW w:w="4533" w:type="dxa"/>
          </w:tcPr>
          <w:p w14:paraId="220EF4EC" w14:textId="53FE10D0" w:rsidR="00AB47E2" w:rsidRPr="003A0B04" w:rsidRDefault="00276C1D"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1.3 </w:t>
            </w:r>
            <w:r w:rsidRPr="003A0B04">
              <w:rPr>
                <w:rFonts w:ascii="Sylfaen" w:hAnsi="Sylfaen"/>
                <w:bCs/>
                <w:sz w:val="22"/>
                <w:szCs w:val="22"/>
                <w:lang w:val="ka-GE" w:bidi="en-GB"/>
              </w:rPr>
              <w:t>მენეჯმენტის შესაძლებლობების გაძლიერება ცენტრალურ და რეგიონულ დონეებზე</w:t>
            </w:r>
          </w:p>
          <w:p w14:paraId="32D6D97A" w14:textId="77777777" w:rsidR="00AB47E2" w:rsidRPr="003A0B04" w:rsidRDefault="00AB47E2" w:rsidP="001F2544">
            <w:pPr>
              <w:rPr>
                <w:bCs/>
                <w:sz w:val="22"/>
                <w:szCs w:val="22"/>
                <w:lang w:val="en-GB" w:bidi="en-GB"/>
              </w:rPr>
            </w:pPr>
          </w:p>
        </w:tc>
        <w:tc>
          <w:tcPr>
            <w:tcW w:w="4533" w:type="dxa"/>
          </w:tcPr>
          <w:p w14:paraId="7761EBB1"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029BE55B" w14:textId="77777777" w:rsidR="00AB47E2" w:rsidRPr="003A0B04" w:rsidRDefault="00AB47E2" w:rsidP="001F2544">
            <w:pPr>
              <w:rPr>
                <w:bCs/>
                <w:sz w:val="22"/>
                <w:szCs w:val="22"/>
                <w:lang w:val="en-GB" w:bidi="en-GB"/>
              </w:rPr>
            </w:pPr>
            <w:r w:rsidRPr="003A0B04">
              <w:rPr>
                <w:bCs/>
                <w:sz w:val="22"/>
                <w:szCs w:val="22"/>
                <w:lang w:val="en-GB" w:bidi="en-GB"/>
              </w:rPr>
              <w:t xml:space="preserve"> </w:t>
            </w:r>
          </w:p>
          <w:p w14:paraId="31BA97DF" w14:textId="77777777" w:rsidR="00AB47E2" w:rsidRPr="003A0B04" w:rsidRDefault="00AB47E2" w:rsidP="001F2544">
            <w:pPr>
              <w:rPr>
                <w:bCs/>
                <w:sz w:val="22"/>
                <w:szCs w:val="22"/>
                <w:lang w:val="en-GB" w:bidi="en-GB"/>
              </w:rPr>
            </w:pPr>
          </w:p>
        </w:tc>
      </w:tr>
      <w:tr w:rsidR="00AB47E2" w:rsidRPr="003A0B04" w14:paraId="372D776C" w14:textId="77777777" w:rsidTr="001F2544">
        <w:tc>
          <w:tcPr>
            <w:tcW w:w="4533" w:type="dxa"/>
          </w:tcPr>
          <w:p w14:paraId="4B865F9B" w14:textId="1AD64056" w:rsidR="00AB47E2" w:rsidRPr="003A0B04" w:rsidRDefault="00276C1D"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1.4</w:t>
            </w:r>
            <w:r w:rsidRPr="003A0B04">
              <w:rPr>
                <w:bCs/>
                <w:sz w:val="22"/>
                <w:szCs w:val="22"/>
                <w:lang w:val="ka-GE"/>
              </w:rPr>
              <w:t xml:space="preserve"> </w:t>
            </w:r>
            <w:r w:rsidRPr="003A0B04">
              <w:rPr>
                <w:rFonts w:ascii="Sylfaen" w:hAnsi="Sylfaen"/>
                <w:bCs/>
                <w:sz w:val="22"/>
                <w:szCs w:val="22"/>
                <w:lang w:val="ka-GE" w:bidi="en-GB"/>
              </w:rPr>
              <w:t>საზოგადოებრივი ჯანდაცვის დაწესებელებების ავტონომიის გაზრდა</w:t>
            </w:r>
          </w:p>
        </w:tc>
        <w:tc>
          <w:tcPr>
            <w:tcW w:w="4533" w:type="dxa"/>
          </w:tcPr>
          <w:p w14:paraId="7D0EADC6" w14:textId="77777777" w:rsidR="00AB47E2" w:rsidRPr="003A0B04" w:rsidRDefault="00AB47E2" w:rsidP="001F2544">
            <w:pPr>
              <w:rPr>
                <w:bCs/>
                <w:sz w:val="22"/>
                <w:szCs w:val="22"/>
                <w:lang w:val="en-GB" w:bidi="en-GB"/>
              </w:rPr>
            </w:pPr>
          </w:p>
        </w:tc>
      </w:tr>
      <w:tr w:rsidR="00AB47E2" w:rsidRPr="003A0B04" w14:paraId="718C1028" w14:textId="77777777" w:rsidTr="001F2544">
        <w:tc>
          <w:tcPr>
            <w:tcW w:w="4533" w:type="dxa"/>
          </w:tcPr>
          <w:p w14:paraId="664B32B0" w14:textId="2962958B" w:rsidR="00AB47E2" w:rsidRPr="003A0B04" w:rsidRDefault="00276C1D" w:rsidP="001F2544">
            <w:pPr>
              <w:rPr>
                <w:rFonts w:ascii="Sylfaen" w:hAnsi="Sylfaen"/>
                <w:bCs/>
                <w:sz w:val="22"/>
                <w:szCs w:val="22"/>
                <w:lang w:val="en-US"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1.5 </w:t>
            </w:r>
            <w:r w:rsidRPr="003A0B04">
              <w:rPr>
                <w:rFonts w:ascii="Sylfaen" w:hAnsi="Sylfaen"/>
                <w:bCs/>
                <w:sz w:val="22"/>
                <w:szCs w:val="22"/>
                <w:lang w:val="ka-GE" w:bidi="en-GB"/>
              </w:rPr>
              <w:t>საზოგადოებრი ჯანდაცვის ადმინისტრირების გაძლიერება (მათ შორის, ეპიდ-ზედამხედველობა და ლაბორატორიული სერვისები)</w:t>
            </w:r>
          </w:p>
        </w:tc>
        <w:tc>
          <w:tcPr>
            <w:tcW w:w="4533" w:type="dxa"/>
          </w:tcPr>
          <w:p w14:paraId="6DE47C93" w14:textId="77777777" w:rsidR="00AB47E2" w:rsidRPr="003A0B04" w:rsidRDefault="00AB47E2" w:rsidP="001F2544">
            <w:pPr>
              <w:rPr>
                <w:bCs/>
                <w:sz w:val="22"/>
                <w:szCs w:val="22"/>
                <w:lang w:val="en-GB" w:bidi="en-GB"/>
              </w:rPr>
            </w:pPr>
          </w:p>
        </w:tc>
      </w:tr>
      <w:tr w:rsidR="00AB47E2" w:rsidRPr="003A0B04" w14:paraId="408E9610" w14:textId="77777777" w:rsidTr="001F2544">
        <w:tc>
          <w:tcPr>
            <w:tcW w:w="4533" w:type="dxa"/>
          </w:tcPr>
          <w:p w14:paraId="2554B902" w14:textId="7FE98D55" w:rsidR="00AB47E2" w:rsidRPr="003A0B04" w:rsidRDefault="00276C1D" w:rsidP="001F2544">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1.6 </w:t>
            </w:r>
            <w:r w:rsidRPr="003A0B04">
              <w:rPr>
                <w:rFonts w:ascii="Sylfaen" w:hAnsi="Sylfaen"/>
                <w:bCs/>
                <w:sz w:val="22"/>
                <w:szCs w:val="22"/>
                <w:lang w:val="ka-GE"/>
              </w:rPr>
              <w:t xml:space="preserve">ჯანდაცვის ერთიანი </w:t>
            </w:r>
            <w:r w:rsidRPr="003A0B04">
              <w:rPr>
                <w:rFonts w:ascii="Sylfaen" w:hAnsi="Sylfaen"/>
                <w:bCs/>
                <w:sz w:val="22"/>
                <w:szCs w:val="22"/>
                <w:lang w:val="ka-GE" w:bidi="en-GB"/>
              </w:rPr>
              <w:t>საინფორმაციო სისტემების განვითარება</w:t>
            </w:r>
          </w:p>
        </w:tc>
        <w:tc>
          <w:tcPr>
            <w:tcW w:w="4533" w:type="dxa"/>
          </w:tcPr>
          <w:p w14:paraId="3E4A398C" w14:textId="77777777" w:rsidR="00AB47E2" w:rsidRPr="003A0B04" w:rsidRDefault="00AB47E2" w:rsidP="001F2544">
            <w:pPr>
              <w:rPr>
                <w:bCs/>
                <w:sz w:val="22"/>
                <w:szCs w:val="22"/>
                <w:lang w:val="en-GB" w:bidi="en-GB"/>
              </w:rPr>
            </w:pPr>
          </w:p>
        </w:tc>
      </w:tr>
      <w:tr w:rsidR="00AB47E2" w:rsidRPr="003A0B04" w14:paraId="7742758D" w14:textId="77777777" w:rsidTr="001F2544">
        <w:tc>
          <w:tcPr>
            <w:tcW w:w="4533" w:type="dxa"/>
          </w:tcPr>
          <w:p w14:paraId="391FB45C" w14:textId="231C804B" w:rsidR="00AB47E2" w:rsidRPr="003A0B04" w:rsidRDefault="00276C1D"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1.7 </w:t>
            </w:r>
            <w:r w:rsidRPr="003A0B04">
              <w:rPr>
                <w:rFonts w:ascii="Sylfaen" w:hAnsi="Sylfaen"/>
                <w:bCs/>
                <w:sz w:val="22"/>
                <w:szCs w:val="22"/>
                <w:lang w:val="ka-GE" w:bidi="en-GB"/>
              </w:rPr>
              <w:t>სექტორთაშორისი თანამშრომლობის გაძლიერება</w:t>
            </w:r>
          </w:p>
        </w:tc>
        <w:tc>
          <w:tcPr>
            <w:tcW w:w="4533" w:type="dxa"/>
          </w:tcPr>
          <w:p w14:paraId="10571161" w14:textId="77777777" w:rsidR="00AB47E2" w:rsidRPr="003A0B04" w:rsidRDefault="00AB47E2" w:rsidP="001F2544">
            <w:pPr>
              <w:rPr>
                <w:bCs/>
                <w:sz w:val="22"/>
                <w:szCs w:val="22"/>
                <w:lang w:val="en-GB" w:bidi="en-GB"/>
              </w:rPr>
            </w:pPr>
          </w:p>
        </w:tc>
      </w:tr>
      <w:tr w:rsidR="00AB47E2" w:rsidRPr="003A0B04" w14:paraId="4BFEC436" w14:textId="77777777" w:rsidTr="001F2544">
        <w:tc>
          <w:tcPr>
            <w:tcW w:w="4533" w:type="dxa"/>
          </w:tcPr>
          <w:p w14:paraId="4BA48EB8" w14:textId="5EAAEF9F" w:rsidR="00AB47E2" w:rsidRPr="003A0B04" w:rsidRDefault="00276C1D"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1.8 </w:t>
            </w:r>
            <w:r w:rsidRPr="003A0B04">
              <w:rPr>
                <w:rFonts w:ascii="Sylfaen" w:hAnsi="Sylfaen"/>
                <w:bCs/>
                <w:sz w:val="22"/>
                <w:szCs w:val="22"/>
                <w:lang w:val="ka-GE" w:bidi="en-GB"/>
              </w:rPr>
              <w:t>სახელმწოფო პროგრამათაშორისი ეფექტურობის გაუმჯობესება</w:t>
            </w:r>
          </w:p>
        </w:tc>
        <w:tc>
          <w:tcPr>
            <w:tcW w:w="4533" w:type="dxa"/>
          </w:tcPr>
          <w:p w14:paraId="03040349" w14:textId="77777777" w:rsidR="00AB47E2" w:rsidRPr="003A0B04" w:rsidRDefault="00AB47E2" w:rsidP="001F2544">
            <w:pPr>
              <w:rPr>
                <w:bCs/>
                <w:sz w:val="22"/>
                <w:szCs w:val="22"/>
                <w:lang w:val="en-GB" w:bidi="en-GB"/>
              </w:rPr>
            </w:pPr>
          </w:p>
        </w:tc>
      </w:tr>
      <w:tr w:rsidR="00AB47E2" w:rsidRPr="003A0B04" w14:paraId="01881BD2" w14:textId="77777777" w:rsidTr="001F2544">
        <w:tc>
          <w:tcPr>
            <w:tcW w:w="4533" w:type="dxa"/>
          </w:tcPr>
          <w:p w14:paraId="07BA2A68" w14:textId="0FC7B1AB" w:rsidR="00AB47E2" w:rsidRPr="003A0B04" w:rsidRDefault="00276C1D" w:rsidP="001F2544">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AB47E2" w:rsidRPr="003A0B04">
              <w:rPr>
                <w:bCs/>
                <w:sz w:val="22"/>
                <w:szCs w:val="22"/>
              </w:rPr>
              <w:t xml:space="preserve">1.9 </w:t>
            </w:r>
            <w:r w:rsidRPr="003A0B04">
              <w:rPr>
                <w:rFonts w:ascii="Sylfaen" w:hAnsi="Sylfaen"/>
                <w:bCs/>
                <w:sz w:val="22"/>
                <w:szCs w:val="22"/>
                <w:lang w:val="ka-GE" w:bidi="en-GB"/>
              </w:rPr>
              <w:t>ჯანმრთელობა ყველა პოლიტიკაში- საერთო სახელმწიფოებრივი მიდგომის ჩამოყალიბება</w:t>
            </w:r>
          </w:p>
        </w:tc>
        <w:tc>
          <w:tcPr>
            <w:tcW w:w="4533" w:type="dxa"/>
          </w:tcPr>
          <w:p w14:paraId="0BF999A6" w14:textId="77777777" w:rsidR="00AB47E2" w:rsidRPr="003A0B04" w:rsidRDefault="00AB47E2" w:rsidP="001F2544">
            <w:pPr>
              <w:rPr>
                <w:bCs/>
                <w:sz w:val="22"/>
                <w:szCs w:val="22"/>
                <w:lang w:val="en-GB" w:bidi="en-GB"/>
              </w:rPr>
            </w:pPr>
          </w:p>
        </w:tc>
      </w:tr>
    </w:tbl>
    <w:p w14:paraId="4D2BB147" w14:textId="77777777" w:rsidR="00AB47E2" w:rsidRDefault="00AB47E2" w:rsidP="001D5010">
      <w:pPr>
        <w:jc w:val="both"/>
        <w:rPr>
          <w:rFonts w:ascii="Sylfaen" w:hAnsi="Sylfaen"/>
        </w:rPr>
      </w:pPr>
    </w:p>
    <w:tbl>
      <w:tblPr>
        <w:tblStyle w:val="TableGrid"/>
        <w:tblW w:w="0" w:type="auto"/>
        <w:tblLook w:val="04A0" w:firstRow="1" w:lastRow="0" w:firstColumn="1" w:lastColumn="0" w:noHBand="0" w:noVBand="1"/>
      </w:tblPr>
      <w:tblGrid>
        <w:gridCol w:w="2255"/>
        <w:gridCol w:w="2253"/>
        <w:gridCol w:w="2254"/>
        <w:gridCol w:w="2248"/>
      </w:tblGrid>
      <w:tr w:rsidR="007A541C" w:rsidRPr="003A0B04" w14:paraId="1DE1ECCC" w14:textId="77777777" w:rsidTr="001F2544">
        <w:tc>
          <w:tcPr>
            <w:tcW w:w="2266" w:type="dxa"/>
            <w:vAlign w:val="center"/>
          </w:tcPr>
          <w:p w14:paraId="2D878559" w14:textId="1D0C32C0" w:rsidR="007A541C" w:rsidRPr="003A0B04" w:rsidRDefault="007A541C" w:rsidP="001F2544">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66" w:type="dxa"/>
            <w:vAlign w:val="center"/>
          </w:tcPr>
          <w:p w14:paraId="43137F73" w14:textId="04F8B964" w:rsidR="007A541C" w:rsidRPr="003A0B04" w:rsidRDefault="007A541C" w:rsidP="001F2544">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67" w:type="dxa"/>
            <w:vAlign w:val="center"/>
          </w:tcPr>
          <w:p w14:paraId="5E0D29A1" w14:textId="56BD3B55" w:rsidR="007A541C" w:rsidRPr="003A0B04" w:rsidRDefault="007A541C" w:rsidP="001F2544">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67" w:type="dxa"/>
            <w:vAlign w:val="center"/>
          </w:tcPr>
          <w:p w14:paraId="3A02F0F0" w14:textId="2A5D601E" w:rsidR="007A541C" w:rsidRPr="003A0B04" w:rsidRDefault="007A541C" w:rsidP="001F2544">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7A541C" w:rsidRPr="003A0B04" w14:paraId="0C85E5A4" w14:textId="77777777" w:rsidTr="001F2544">
        <w:tc>
          <w:tcPr>
            <w:tcW w:w="2266" w:type="dxa"/>
          </w:tcPr>
          <w:p w14:paraId="7F461E21" w14:textId="77777777" w:rsidR="007A541C" w:rsidRPr="003A0B04" w:rsidRDefault="007A541C" w:rsidP="001F2544">
            <w:pPr>
              <w:rPr>
                <w:sz w:val="22"/>
                <w:szCs w:val="22"/>
                <w:lang w:val="en-GB" w:bidi="en-GB"/>
              </w:rPr>
            </w:pPr>
          </w:p>
        </w:tc>
        <w:tc>
          <w:tcPr>
            <w:tcW w:w="2266" w:type="dxa"/>
          </w:tcPr>
          <w:p w14:paraId="3FFED7E4" w14:textId="77777777" w:rsidR="007A541C" w:rsidRPr="003A0B04" w:rsidRDefault="007A541C" w:rsidP="001F2544">
            <w:pPr>
              <w:rPr>
                <w:sz w:val="22"/>
                <w:szCs w:val="22"/>
                <w:lang w:val="en-GB" w:bidi="en-GB"/>
              </w:rPr>
            </w:pPr>
          </w:p>
        </w:tc>
        <w:tc>
          <w:tcPr>
            <w:tcW w:w="2267" w:type="dxa"/>
          </w:tcPr>
          <w:p w14:paraId="2EAD2211" w14:textId="77777777" w:rsidR="007A541C" w:rsidRPr="003A0B04" w:rsidRDefault="007A541C" w:rsidP="001F2544">
            <w:pPr>
              <w:rPr>
                <w:sz w:val="22"/>
                <w:szCs w:val="22"/>
                <w:lang w:val="en-GB" w:bidi="en-GB"/>
              </w:rPr>
            </w:pPr>
          </w:p>
        </w:tc>
        <w:tc>
          <w:tcPr>
            <w:tcW w:w="2267" w:type="dxa"/>
          </w:tcPr>
          <w:p w14:paraId="4300B0A8" w14:textId="77777777" w:rsidR="007A541C" w:rsidRPr="003A0B04" w:rsidRDefault="007A541C" w:rsidP="001F2544">
            <w:pPr>
              <w:rPr>
                <w:sz w:val="22"/>
                <w:szCs w:val="22"/>
                <w:lang w:val="en-GB" w:bidi="en-GB"/>
              </w:rPr>
            </w:pPr>
          </w:p>
        </w:tc>
      </w:tr>
      <w:tr w:rsidR="007A541C" w:rsidRPr="003A0B04" w14:paraId="355F28F9" w14:textId="77777777" w:rsidTr="001F2544">
        <w:tc>
          <w:tcPr>
            <w:tcW w:w="2266" w:type="dxa"/>
          </w:tcPr>
          <w:p w14:paraId="07C7786F" w14:textId="77777777" w:rsidR="007A541C" w:rsidRPr="003A0B04" w:rsidRDefault="007A541C" w:rsidP="001F2544">
            <w:pPr>
              <w:rPr>
                <w:sz w:val="22"/>
                <w:szCs w:val="22"/>
                <w:lang w:val="en-GB" w:bidi="en-GB"/>
              </w:rPr>
            </w:pPr>
          </w:p>
        </w:tc>
        <w:tc>
          <w:tcPr>
            <w:tcW w:w="2266" w:type="dxa"/>
          </w:tcPr>
          <w:p w14:paraId="0A63E21D" w14:textId="77777777" w:rsidR="007A541C" w:rsidRPr="003A0B04" w:rsidRDefault="007A541C" w:rsidP="001F2544">
            <w:pPr>
              <w:rPr>
                <w:sz w:val="22"/>
                <w:szCs w:val="22"/>
                <w:lang w:val="en-GB" w:bidi="en-GB"/>
              </w:rPr>
            </w:pPr>
          </w:p>
        </w:tc>
        <w:tc>
          <w:tcPr>
            <w:tcW w:w="2267" w:type="dxa"/>
          </w:tcPr>
          <w:p w14:paraId="34E63752" w14:textId="77777777" w:rsidR="007A541C" w:rsidRPr="003A0B04" w:rsidRDefault="007A541C" w:rsidP="001F2544">
            <w:pPr>
              <w:rPr>
                <w:sz w:val="22"/>
                <w:szCs w:val="22"/>
                <w:lang w:val="en-GB" w:bidi="en-GB"/>
              </w:rPr>
            </w:pPr>
          </w:p>
        </w:tc>
        <w:tc>
          <w:tcPr>
            <w:tcW w:w="2267" w:type="dxa"/>
          </w:tcPr>
          <w:p w14:paraId="7EE514E2" w14:textId="77777777" w:rsidR="007A541C" w:rsidRPr="003A0B04" w:rsidRDefault="007A541C" w:rsidP="001F2544">
            <w:pPr>
              <w:rPr>
                <w:sz w:val="22"/>
                <w:szCs w:val="22"/>
                <w:lang w:val="en-GB" w:bidi="en-GB"/>
              </w:rPr>
            </w:pPr>
          </w:p>
        </w:tc>
      </w:tr>
      <w:tr w:rsidR="007A541C" w:rsidRPr="003A0B04" w14:paraId="6E3421C2" w14:textId="77777777" w:rsidTr="001F2544">
        <w:tc>
          <w:tcPr>
            <w:tcW w:w="2266" w:type="dxa"/>
          </w:tcPr>
          <w:p w14:paraId="1EB3B080" w14:textId="77777777" w:rsidR="007A541C" w:rsidRPr="003A0B04" w:rsidRDefault="007A541C" w:rsidP="001F2544">
            <w:pPr>
              <w:rPr>
                <w:sz w:val="22"/>
                <w:szCs w:val="22"/>
                <w:lang w:val="en-GB" w:bidi="en-GB"/>
              </w:rPr>
            </w:pPr>
          </w:p>
        </w:tc>
        <w:tc>
          <w:tcPr>
            <w:tcW w:w="2266" w:type="dxa"/>
          </w:tcPr>
          <w:p w14:paraId="6E86E262" w14:textId="77777777" w:rsidR="007A541C" w:rsidRPr="003A0B04" w:rsidRDefault="007A541C" w:rsidP="001F2544">
            <w:pPr>
              <w:rPr>
                <w:sz w:val="22"/>
                <w:szCs w:val="22"/>
                <w:lang w:val="en-GB" w:bidi="en-GB"/>
              </w:rPr>
            </w:pPr>
          </w:p>
        </w:tc>
        <w:tc>
          <w:tcPr>
            <w:tcW w:w="2267" w:type="dxa"/>
          </w:tcPr>
          <w:p w14:paraId="47A7B92B" w14:textId="77777777" w:rsidR="007A541C" w:rsidRPr="003A0B04" w:rsidRDefault="007A541C" w:rsidP="001F2544">
            <w:pPr>
              <w:rPr>
                <w:sz w:val="22"/>
                <w:szCs w:val="22"/>
                <w:lang w:val="en-GB" w:bidi="en-GB"/>
              </w:rPr>
            </w:pPr>
          </w:p>
        </w:tc>
        <w:tc>
          <w:tcPr>
            <w:tcW w:w="2267" w:type="dxa"/>
          </w:tcPr>
          <w:p w14:paraId="0877924C" w14:textId="77777777" w:rsidR="007A541C" w:rsidRPr="003A0B04" w:rsidRDefault="007A541C" w:rsidP="001F2544">
            <w:pPr>
              <w:rPr>
                <w:sz w:val="22"/>
                <w:szCs w:val="22"/>
                <w:lang w:val="en-GB" w:bidi="en-GB"/>
              </w:rPr>
            </w:pPr>
          </w:p>
        </w:tc>
      </w:tr>
      <w:tr w:rsidR="007A541C" w:rsidRPr="003A0B04" w14:paraId="4DC368BB" w14:textId="77777777" w:rsidTr="001F2544">
        <w:tc>
          <w:tcPr>
            <w:tcW w:w="2266" w:type="dxa"/>
          </w:tcPr>
          <w:p w14:paraId="60FFF980" w14:textId="77777777" w:rsidR="007A541C" w:rsidRPr="003A0B04" w:rsidRDefault="007A541C" w:rsidP="001F2544">
            <w:pPr>
              <w:rPr>
                <w:sz w:val="22"/>
                <w:szCs w:val="22"/>
                <w:lang w:val="en-GB" w:bidi="en-GB"/>
              </w:rPr>
            </w:pPr>
          </w:p>
        </w:tc>
        <w:tc>
          <w:tcPr>
            <w:tcW w:w="2266" w:type="dxa"/>
          </w:tcPr>
          <w:p w14:paraId="57137E3D" w14:textId="77777777" w:rsidR="007A541C" w:rsidRPr="003A0B04" w:rsidRDefault="007A541C" w:rsidP="001F2544">
            <w:pPr>
              <w:rPr>
                <w:sz w:val="22"/>
                <w:szCs w:val="22"/>
                <w:lang w:val="en-GB" w:bidi="en-GB"/>
              </w:rPr>
            </w:pPr>
          </w:p>
        </w:tc>
        <w:tc>
          <w:tcPr>
            <w:tcW w:w="2267" w:type="dxa"/>
          </w:tcPr>
          <w:p w14:paraId="21DEC2BA" w14:textId="77777777" w:rsidR="007A541C" w:rsidRPr="003A0B04" w:rsidRDefault="007A541C" w:rsidP="001F2544">
            <w:pPr>
              <w:rPr>
                <w:sz w:val="22"/>
                <w:szCs w:val="22"/>
                <w:lang w:val="en-GB" w:bidi="en-GB"/>
              </w:rPr>
            </w:pPr>
          </w:p>
        </w:tc>
        <w:tc>
          <w:tcPr>
            <w:tcW w:w="2267" w:type="dxa"/>
          </w:tcPr>
          <w:p w14:paraId="79E127DE" w14:textId="77777777" w:rsidR="007A541C" w:rsidRPr="003A0B04" w:rsidRDefault="007A541C" w:rsidP="001F2544">
            <w:pPr>
              <w:rPr>
                <w:sz w:val="22"/>
                <w:szCs w:val="22"/>
                <w:lang w:val="en-GB" w:bidi="en-GB"/>
              </w:rPr>
            </w:pPr>
          </w:p>
        </w:tc>
      </w:tr>
    </w:tbl>
    <w:p w14:paraId="603DFF98" w14:textId="45834A5A" w:rsidR="00AB47E2" w:rsidRDefault="00AB47E2" w:rsidP="001D5010">
      <w:pPr>
        <w:jc w:val="both"/>
        <w:rPr>
          <w:rFonts w:ascii="Sylfaen" w:hAnsi="Sylfaen"/>
        </w:rPr>
      </w:pPr>
    </w:p>
    <w:p w14:paraId="58C83A42" w14:textId="17F2D92A" w:rsidR="00AB47E2" w:rsidRDefault="00AB47E2" w:rsidP="001D5010">
      <w:pPr>
        <w:jc w:val="both"/>
        <w:rPr>
          <w:rFonts w:ascii="Sylfaen" w:hAnsi="Sylfaen"/>
        </w:rPr>
      </w:pPr>
    </w:p>
    <w:p w14:paraId="5A81D8AD" w14:textId="42625C6F" w:rsidR="003A0B04" w:rsidRDefault="003A0B04" w:rsidP="001D5010">
      <w:pPr>
        <w:jc w:val="both"/>
        <w:rPr>
          <w:rFonts w:ascii="Sylfaen" w:hAnsi="Sylfaen"/>
        </w:rPr>
      </w:pPr>
    </w:p>
    <w:p w14:paraId="5280E444" w14:textId="35C1EBA8" w:rsidR="003A0B04" w:rsidRDefault="003A0B04" w:rsidP="001D5010">
      <w:pPr>
        <w:jc w:val="both"/>
        <w:rPr>
          <w:rFonts w:ascii="Sylfaen" w:hAnsi="Sylfaen"/>
        </w:rPr>
      </w:pPr>
    </w:p>
    <w:p w14:paraId="6B7A5589" w14:textId="77777777" w:rsidR="003A0B04" w:rsidRDefault="003A0B04" w:rsidP="001D5010">
      <w:pPr>
        <w:jc w:val="both"/>
        <w:rPr>
          <w:rFonts w:ascii="Sylfaen" w:hAnsi="Sylfaen"/>
        </w:rPr>
      </w:pPr>
    </w:p>
    <w:p w14:paraId="06F097AB" w14:textId="77777777" w:rsidR="007A541C" w:rsidRDefault="007A541C" w:rsidP="007A541C">
      <w:pPr>
        <w:jc w:val="both"/>
        <w:rPr>
          <w:rFonts w:ascii="Sylfaen" w:hAnsi="Sylfaen" w:cs="Sylfaen"/>
          <w:b/>
          <w:bCs/>
          <w:color w:val="ED7D31" w:themeColor="accent2"/>
          <w:lang w:val="ka-GE"/>
        </w:rPr>
      </w:pPr>
      <w:r w:rsidRPr="00AC2BF1">
        <w:rPr>
          <w:rFonts w:ascii="Sylfaen" w:hAnsi="Sylfaen" w:cs="Sylfaen"/>
          <w:b/>
          <w:bCs/>
          <w:color w:val="ED7D31" w:themeColor="accent2"/>
          <w:lang w:val="ka-GE"/>
        </w:rPr>
        <w:lastRenderedPageBreak/>
        <w:t>ქვე</w:t>
      </w:r>
      <w:r w:rsidRPr="00AC2BF1">
        <w:rPr>
          <w:rFonts w:ascii="Sylfaen" w:hAnsi="Sylfaen"/>
          <w:b/>
          <w:bCs/>
          <w:color w:val="ED7D31" w:themeColor="accent2"/>
          <w:lang w:val="ka-GE"/>
        </w:rPr>
        <w:t xml:space="preserve">მიზანი 2: </w:t>
      </w:r>
      <w:r w:rsidRPr="00AC2BF1">
        <w:rPr>
          <w:rFonts w:ascii="Sylfaen" w:hAnsi="Sylfaen" w:cs="Sylfaen"/>
          <w:b/>
          <w:bCs/>
          <w:color w:val="ED7D31" w:themeColor="accent2"/>
          <w:lang w:val="ka-GE"/>
        </w:rPr>
        <w:t>ფინანსური დაცულობის გაუმჯობესება  და ჯანდაცვაზე საბიუჯეტო სახსრების ხარჯვის ეფექტიანობა</w:t>
      </w:r>
      <w:r>
        <w:rPr>
          <w:rFonts w:ascii="Sylfaen" w:hAnsi="Sylfaen" w:cs="Sylfaen"/>
          <w:b/>
          <w:bCs/>
          <w:color w:val="ED7D31" w:themeColor="accent2"/>
          <w:lang w:val="ka-GE"/>
        </w:rPr>
        <w:t xml:space="preserve"> </w:t>
      </w:r>
    </w:p>
    <w:p w14:paraId="205098EE" w14:textId="6C5B6121" w:rsidR="00AB47E2" w:rsidRDefault="00AB47E2" w:rsidP="001D5010">
      <w:pPr>
        <w:jc w:val="both"/>
        <w:rPr>
          <w:rFonts w:ascii="Sylfaen" w:hAnsi="Sylfaen"/>
        </w:rPr>
      </w:pPr>
    </w:p>
    <w:tbl>
      <w:tblPr>
        <w:tblStyle w:val="TableGrid"/>
        <w:tblW w:w="0" w:type="auto"/>
        <w:tblLook w:val="04A0" w:firstRow="1" w:lastRow="0" w:firstColumn="1" w:lastColumn="0" w:noHBand="0" w:noVBand="1"/>
      </w:tblPr>
      <w:tblGrid>
        <w:gridCol w:w="4504"/>
        <w:gridCol w:w="4506"/>
      </w:tblGrid>
      <w:tr w:rsidR="007A541C" w:rsidRPr="003338EE" w14:paraId="37FE1892" w14:textId="77777777" w:rsidTr="00243BDA">
        <w:tc>
          <w:tcPr>
            <w:tcW w:w="9010" w:type="dxa"/>
            <w:gridSpan w:val="2"/>
            <w:vAlign w:val="center"/>
          </w:tcPr>
          <w:p w14:paraId="02B36A35" w14:textId="40C1ED32" w:rsidR="007A541C" w:rsidRPr="003A0B04" w:rsidRDefault="00243BDA" w:rsidP="001F2544">
            <w:pPr>
              <w:jc w:val="center"/>
              <w:rPr>
                <w:b/>
                <w:sz w:val="22"/>
                <w:szCs w:val="22"/>
                <w:lang w:val="en-GB" w:bidi="en-GB"/>
              </w:rPr>
            </w:pPr>
            <w:r w:rsidRPr="003A0B04">
              <w:rPr>
                <w:rFonts w:ascii="Sylfaen" w:hAnsi="Sylfaen" w:cs="Sylfaen"/>
                <w:b/>
                <w:sz w:val="22"/>
                <w:szCs w:val="22"/>
              </w:rPr>
              <w:t>ფინანსური</w:t>
            </w:r>
            <w:r w:rsidRPr="003A0B04">
              <w:rPr>
                <w:b/>
                <w:sz w:val="22"/>
                <w:szCs w:val="22"/>
              </w:rPr>
              <w:t xml:space="preserve"> </w:t>
            </w:r>
            <w:r w:rsidRPr="003A0B04">
              <w:rPr>
                <w:rFonts w:ascii="Sylfaen" w:hAnsi="Sylfaen" w:cs="Sylfaen"/>
                <w:b/>
                <w:sz w:val="22"/>
                <w:szCs w:val="22"/>
              </w:rPr>
              <w:t>დაცულობის</w:t>
            </w:r>
            <w:r w:rsidRPr="003A0B04">
              <w:rPr>
                <w:b/>
                <w:sz w:val="22"/>
                <w:szCs w:val="22"/>
              </w:rPr>
              <w:t xml:space="preserve"> </w:t>
            </w:r>
            <w:r w:rsidRPr="003A0B04">
              <w:rPr>
                <w:rFonts w:ascii="Sylfaen" w:hAnsi="Sylfaen" w:cs="Sylfaen"/>
                <w:b/>
                <w:sz w:val="22"/>
                <w:szCs w:val="22"/>
              </w:rPr>
              <w:t>გაუმჯობესება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ჯანდაცვაზე</w:t>
            </w:r>
            <w:r w:rsidRPr="003A0B04">
              <w:rPr>
                <w:b/>
                <w:sz w:val="22"/>
                <w:szCs w:val="22"/>
              </w:rPr>
              <w:t xml:space="preserve"> </w:t>
            </w:r>
            <w:r w:rsidRPr="003A0B04">
              <w:rPr>
                <w:rFonts w:ascii="Sylfaen" w:hAnsi="Sylfaen" w:cs="Sylfaen"/>
                <w:b/>
                <w:sz w:val="22"/>
                <w:szCs w:val="22"/>
              </w:rPr>
              <w:t>საბიუჯეტო</w:t>
            </w:r>
            <w:r w:rsidRPr="003A0B04">
              <w:rPr>
                <w:b/>
                <w:sz w:val="22"/>
                <w:szCs w:val="22"/>
              </w:rPr>
              <w:t xml:space="preserve"> </w:t>
            </w:r>
            <w:r w:rsidRPr="003A0B04">
              <w:rPr>
                <w:rFonts w:ascii="Sylfaen" w:hAnsi="Sylfaen" w:cs="Sylfaen"/>
                <w:b/>
                <w:sz w:val="22"/>
                <w:szCs w:val="22"/>
              </w:rPr>
              <w:t>სახსრების</w:t>
            </w:r>
            <w:r w:rsidRPr="003A0B04">
              <w:rPr>
                <w:b/>
                <w:sz w:val="22"/>
                <w:szCs w:val="22"/>
              </w:rPr>
              <w:t xml:space="preserve"> </w:t>
            </w:r>
            <w:r w:rsidRPr="003A0B04">
              <w:rPr>
                <w:rFonts w:ascii="Sylfaen" w:hAnsi="Sylfaen" w:cs="Sylfaen"/>
                <w:b/>
                <w:sz w:val="22"/>
                <w:szCs w:val="22"/>
              </w:rPr>
              <w:t>ხარჯვის</w:t>
            </w:r>
            <w:r w:rsidRPr="003A0B04">
              <w:rPr>
                <w:b/>
                <w:sz w:val="22"/>
                <w:szCs w:val="22"/>
              </w:rPr>
              <w:t xml:space="preserve"> </w:t>
            </w:r>
            <w:r w:rsidRPr="003A0B04">
              <w:rPr>
                <w:rFonts w:ascii="Sylfaen" w:hAnsi="Sylfaen" w:cs="Sylfaen"/>
                <w:b/>
                <w:sz w:val="22"/>
                <w:szCs w:val="22"/>
              </w:rPr>
              <w:t>ეფექტიანობა</w:t>
            </w:r>
          </w:p>
        </w:tc>
      </w:tr>
      <w:tr w:rsidR="00243BDA" w:rsidRPr="003338EE" w14:paraId="40A2573A" w14:textId="77777777" w:rsidTr="00243BDA">
        <w:tc>
          <w:tcPr>
            <w:tcW w:w="4504" w:type="dxa"/>
            <w:vAlign w:val="center"/>
          </w:tcPr>
          <w:p w14:paraId="2A015E0D" w14:textId="38DBEC65" w:rsidR="00243BDA" w:rsidRPr="003A0B04" w:rsidRDefault="00243BDA" w:rsidP="00243BDA">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6" w:type="dxa"/>
            <w:vAlign w:val="center"/>
          </w:tcPr>
          <w:p w14:paraId="1181EE5E" w14:textId="31CFC8C0" w:rsidR="00243BDA" w:rsidRPr="003A0B04" w:rsidRDefault="00243BDA" w:rsidP="00243BDA">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7A541C" w:rsidRPr="003338EE" w14:paraId="4EDEAFA8" w14:textId="77777777" w:rsidTr="00243BDA">
        <w:tc>
          <w:tcPr>
            <w:tcW w:w="4504" w:type="dxa"/>
          </w:tcPr>
          <w:p w14:paraId="2EF92610" w14:textId="05DCC57B" w:rsidR="007A541C" w:rsidRPr="003A0B04" w:rsidRDefault="00243BDA"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2.1 </w:t>
            </w:r>
            <w:r w:rsidRPr="003A0B04">
              <w:rPr>
                <w:rFonts w:ascii="Sylfaen" w:hAnsi="Sylfaen"/>
                <w:bCs/>
                <w:sz w:val="22"/>
                <w:szCs w:val="22"/>
                <w:lang w:val="ka-GE" w:bidi="en-GB"/>
              </w:rPr>
              <w:t>სერვისების სტრატეგიული შესყიდვების მექანიზმების დანერგვა</w:t>
            </w:r>
          </w:p>
        </w:tc>
        <w:tc>
          <w:tcPr>
            <w:tcW w:w="4506" w:type="dxa"/>
          </w:tcPr>
          <w:p w14:paraId="2735ED0F"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5AD42998"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184CA18F"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44C2C879" w14:textId="77777777" w:rsidTr="00243BDA">
        <w:tc>
          <w:tcPr>
            <w:tcW w:w="4504" w:type="dxa"/>
          </w:tcPr>
          <w:p w14:paraId="5005AF86" w14:textId="6002BAD4" w:rsidR="007A541C" w:rsidRPr="003A0B04" w:rsidRDefault="00243BDA"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2.2 </w:t>
            </w:r>
            <w:r w:rsidRPr="003A0B04">
              <w:rPr>
                <w:rFonts w:ascii="Sylfaen" w:hAnsi="Sylfaen"/>
                <w:bCs/>
                <w:sz w:val="22"/>
                <w:szCs w:val="22"/>
                <w:lang w:val="ka-GE" w:bidi="en-GB"/>
              </w:rPr>
              <w:t>ჯანდაცვაზე სახელმწიფო დანახარჯების ოპტიმიზაციია და ფინანსური რესურსების მობილიზაციის გაუმჯობესაბე</w:t>
            </w:r>
          </w:p>
        </w:tc>
        <w:tc>
          <w:tcPr>
            <w:tcW w:w="4506" w:type="dxa"/>
          </w:tcPr>
          <w:p w14:paraId="052B8C50"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72B28A5D"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4672FF8E"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70DA60C0" w14:textId="77777777" w:rsidTr="00243BDA">
        <w:tc>
          <w:tcPr>
            <w:tcW w:w="4504" w:type="dxa"/>
          </w:tcPr>
          <w:p w14:paraId="7F919448" w14:textId="1752A64C" w:rsidR="007A541C" w:rsidRPr="003A0B04" w:rsidRDefault="00243BDA"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2.3 </w:t>
            </w:r>
            <w:r w:rsidRPr="003A0B04">
              <w:rPr>
                <w:rFonts w:ascii="Sylfaen" w:hAnsi="Sylfaen"/>
                <w:bCs/>
                <w:sz w:val="22"/>
                <w:szCs w:val="22"/>
                <w:lang w:val="ka-GE" w:bidi="en-GB"/>
              </w:rPr>
              <w:t>ფინანსური რესურსების გადანაწილება თანასწორობის პრინციპების დაცვით</w:t>
            </w:r>
          </w:p>
        </w:tc>
        <w:tc>
          <w:tcPr>
            <w:tcW w:w="4506" w:type="dxa"/>
          </w:tcPr>
          <w:p w14:paraId="0EF2958E"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0B6024C2" w14:textId="77777777" w:rsidR="007A541C" w:rsidRPr="003A0B04" w:rsidRDefault="007A541C" w:rsidP="007A541C">
            <w:pPr>
              <w:pStyle w:val="ListParagraph"/>
              <w:numPr>
                <w:ilvl w:val="1"/>
                <w:numId w:val="46"/>
              </w:numPr>
              <w:rPr>
                <w:bCs/>
                <w:sz w:val="22"/>
                <w:szCs w:val="22"/>
                <w:lang w:val="en-GB" w:bidi="en-GB"/>
              </w:rPr>
            </w:pPr>
            <w:r w:rsidRPr="003A0B04">
              <w:rPr>
                <w:bCs/>
                <w:sz w:val="22"/>
                <w:szCs w:val="22"/>
                <w:lang w:val="en-GB" w:bidi="en-GB"/>
              </w:rPr>
              <w:t xml:space="preserve"> </w:t>
            </w:r>
          </w:p>
          <w:p w14:paraId="026ED47D"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6E9D5921" w14:textId="77777777" w:rsidTr="00243BDA">
        <w:tc>
          <w:tcPr>
            <w:tcW w:w="4504" w:type="dxa"/>
          </w:tcPr>
          <w:p w14:paraId="04BE9F71" w14:textId="34576642" w:rsidR="007A541C" w:rsidRPr="003A0B04" w:rsidRDefault="00243BDA"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2.4 </w:t>
            </w:r>
            <w:r w:rsidRPr="003A0B04">
              <w:rPr>
                <w:rFonts w:ascii="Sylfaen" w:hAnsi="Sylfaen"/>
                <w:bCs/>
                <w:sz w:val="22"/>
                <w:szCs w:val="22"/>
                <w:lang w:val="ka-GE" w:bidi="en-GB"/>
              </w:rPr>
              <w:t>ჯანდაცვის სერვისების ადექვატური და მდგრადი ფინანსურ მექანიზმებით უზრუნვეყოფა</w:t>
            </w:r>
          </w:p>
        </w:tc>
        <w:tc>
          <w:tcPr>
            <w:tcW w:w="4506" w:type="dxa"/>
          </w:tcPr>
          <w:p w14:paraId="1FF755A5"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6258088E" w14:textId="77777777" w:rsidTr="00243BDA">
        <w:tc>
          <w:tcPr>
            <w:tcW w:w="4504" w:type="dxa"/>
          </w:tcPr>
          <w:p w14:paraId="25713E0D" w14:textId="4A7D7B98" w:rsidR="007A541C" w:rsidRPr="003A0B04" w:rsidRDefault="00243BDA" w:rsidP="001F2544">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2.5 </w:t>
            </w:r>
            <w:r w:rsidRPr="003A0B04">
              <w:rPr>
                <w:rFonts w:ascii="Sylfaen" w:hAnsi="Sylfaen"/>
                <w:bCs/>
                <w:sz w:val="22"/>
                <w:szCs w:val="22"/>
                <w:lang w:val="ka-GE" w:bidi="en-GB"/>
              </w:rPr>
              <w:t>ჯანდაცვის მომსახურების ხარისხისა და ეფექტიანობის (efficiency) გაუმჯობესება</w:t>
            </w:r>
          </w:p>
        </w:tc>
        <w:tc>
          <w:tcPr>
            <w:tcW w:w="4506" w:type="dxa"/>
          </w:tcPr>
          <w:p w14:paraId="04664454"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11B5CE27" w14:textId="77777777" w:rsidTr="00243BDA">
        <w:tc>
          <w:tcPr>
            <w:tcW w:w="4504" w:type="dxa"/>
          </w:tcPr>
          <w:p w14:paraId="664D18B5" w14:textId="70EE0C87" w:rsidR="007A541C" w:rsidRPr="003A0B04" w:rsidRDefault="00243BDA" w:rsidP="001F2544">
            <w:pPr>
              <w:rPr>
                <w:rFonts w:ascii="Sylfaen" w:hAnsi="Sylfaen"/>
                <w:bCs/>
                <w:sz w:val="22"/>
                <w:szCs w:val="22"/>
                <w:lang w:val="ka-GE" w:bidi="en-GB"/>
              </w:rPr>
            </w:pPr>
            <w:commentRangeStart w:id="14"/>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2.6 </w:t>
            </w:r>
            <w:r w:rsidRPr="003A0B04">
              <w:rPr>
                <w:rFonts w:ascii="Sylfaen" w:hAnsi="Sylfaen"/>
                <w:bCs/>
                <w:sz w:val="22"/>
                <w:szCs w:val="22"/>
                <w:lang w:val="ka-GE" w:bidi="en-GB"/>
              </w:rPr>
              <w:t xml:space="preserve">ჯანდაცვის დაფინანსების ეფექტურობის გაუმჯობესება ფინანსური რესურსებისა  და </w:t>
            </w:r>
            <w:r w:rsidR="001264CC" w:rsidRPr="003A0B04">
              <w:rPr>
                <w:rFonts w:ascii="Sylfaen" w:hAnsi="Sylfaen"/>
                <w:bCs/>
                <w:sz w:val="22"/>
                <w:szCs w:val="22"/>
                <w:lang w:val="ka-GE" w:bidi="en-GB"/>
              </w:rPr>
              <w:t xml:space="preserve">პროვაიდერების სწორი მენეჯმენტის დახმარებით </w:t>
            </w:r>
            <w:commentRangeEnd w:id="14"/>
            <w:r w:rsidR="001264CC" w:rsidRPr="003A0B04">
              <w:rPr>
                <w:rStyle w:val="CommentReference"/>
                <w:sz w:val="22"/>
                <w:szCs w:val="22"/>
              </w:rPr>
              <w:commentReference w:id="14"/>
            </w:r>
          </w:p>
        </w:tc>
        <w:tc>
          <w:tcPr>
            <w:tcW w:w="4506" w:type="dxa"/>
          </w:tcPr>
          <w:p w14:paraId="36B9D1E3" w14:textId="77777777" w:rsidR="007A541C" w:rsidRPr="003A0B04" w:rsidRDefault="007A541C" w:rsidP="007A541C">
            <w:pPr>
              <w:pStyle w:val="ListParagraph"/>
              <w:numPr>
                <w:ilvl w:val="1"/>
                <w:numId w:val="46"/>
              </w:numPr>
              <w:rPr>
                <w:bCs/>
                <w:sz w:val="22"/>
                <w:szCs w:val="22"/>
                <w:lang w:val="en-GB" w:bidi="en-GB"/>
              </w:rPr>
            </w:pPr>
          </w:p>
        </w:tc>
      </w:tr>
      <w:tr w:rsidR="007A541C" w:rsidRPr="003338EE" w14:paraId="6C2D0BD4" w14:textId="77777777" w:rsidTr="00243BDA">
        <w:tc>
          <w:tcPr>
            <w:tcW w:w="4504" w:type="dxa"/>
          </w:tcPr>
          <w:p w14:paraId="06B27C19" w14:textId="4064CB52" w:rsidR="007A541C" w:rsidRPr="003A0B04" w:rsidRDefault="00243BDA" w:rsidP="001F2544">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7A541C" w:rsidRPr="003A0B04">
              <w:rPr>
                <w:bCs/>
                <w:sz w:val="22"/>
                <w:szCs w:val="22"/>
              </w:rPr>
              <w:t xml:space="preserve">2.7 </w:t>
            </w:r>
            <w:r w:rsidR="00795F8B" w:rsidRPr="003A0B04">
              <w:rPr>
                <w:rFonts w:ascii="Sylfaen" w:hAnsi="Sylfaen"/>
                <w:bCs/>
                <w:sz w:val="22"/>
                <w:szCs w:val="22"/>
                <w:lang w:val="ka-GE" w:bidi="en-GB"/>
              </w:rPr>
              <w:t>სახელმწიფო და კერძო სექტორის პარტნიორობის გაძლიერება</w:t>
            </w:r>
            <w:r w:rsidR="00795F8B" w:rsidRPr="003A0B04">
              <w:rPr>
                <w:bCs/>
                <w:sz w:val="22"/>
                <w:szCs w:val="22"/>
                <w:lang w:val="ka-GE" w:bidi="en-GB"/>
              </w:rPr>
              <w:t xml:space="preserve"> </w:t>
            </w:r>
          </w:p>
        </w:tc>
        <w:tc>
          <w:tcPr>
            <w:tcW w:w="4506" w:type="dxa"/>
          </w:tcPr>
          <w:p w14:paraId="084F7AF7" w14:textId="77777777" w:rsidR="007A541C" w:rsidRPr="003A0B04" w:rsidRDefault="007A541C" w:rsidP="007A541C">
            <w:pPr>
              <w:pStyle w:val="ListParagraph"/>
              <w:numPr>
                <w:ilvl w:val="1"/>
                <w:numId w:val="46"/>
              </w:numPr>
              <w:rPr>
                <w:bCs/>
                <w:sz w:val="22"/>
                <w:szCs w:val="22"/>
                <w:lang w:val="en-GB" w:bidi="en-GB"/>
              </w:rPr>
            </w:pPr>
          </w:p>
        </w:tc>
      </w:tr>
    </w:tbl>
    <w:p w14:paraId="1F5A2141" w14:textId="5FBA80BF" w:rsidR="00AB47E2" w:rsidRDefault="00AB47E2" w:rsidP="001D5010">
      <w:pPr>
        <w:jc w:val="both"/>
        <w:rPr>
          <w:rFonts w:ascii="Sylfaen" w:hAnsi="Sylfaen"/>
        </w:rPr>
      </w:pPr>
    </w:p>
    <w:p w14:paraId="10E9F9D4" w14:textId="7B21F6B4" w:rsidR="00AB47E2" w:rsidRDefault="00AB47E2" w:rsidP="001D5010">
      <w:pPr>
        <w:jc w:val="both"/>
        <w:rPr>
          <w:rFonts w:ascii="Sylfaen" w:hAnsi="Sylfaen"/>
        </w:rPr>
      </w:pPr>
    </w:p>
    <w:tbl>
      <w:tblPr>
        <w:tblStyle w:val="TableGrid"/>
        <w:tblW w:w="0" w:type="auto"/>
        <w:tblLook w:val="04A0" w:firstRow="1" w:lastRow="0" w:firstColumn="1" w:lastColumn="0" w:noHBand="0" w:noVBand="1"/>
      </w:tblPr>
      <w:tblGrid>
        <w:gridCol w:w="2256"/>
        <w:gridCol w:w="2253"/>
        <w:gridCol w:w="2254"/>
        <w:gridCol w:w="2247"/>
      </w:tblGrid>
      <w:tr w:rsidR="00243BDA" w:rsidRPr="003A0B04" w14:paraId="11BDC73F" w14:textId="77777777" w:rsidTr="001264CC">
        <w:tc>
          <w:tcPr>
            <w:tcW w:w="2256" w:type="dxa"/>
            <w:vAlign w:val="center"/>
          </w:tcPr>
          <w:p w14:paraId="15F558B3" w14:textId="77777777" w:rsidR="00243BDA" w:rsidRPr="003A0B04" w:rsidRDefault="00243BDA" w:rsidP="001F2544">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00587764" w14:textId="77777777" w:rsidR="00243BDA" w:rsidRPr="003A0B04" w:rsidRDefault="00243BDA" w:rsidP="001F2544">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5CE8D8D2" w14:textId="77777777" w:rsidR="00243BDA" w:rsidRPr="003A0B04" w:rsidRDefault="00243BDA" w:rsidP="001F2544">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6BD2D18C" w14:textId="77777777" w:rsidR="00243BDA" w:rsidRPr="003A0B04" w:rsidRDefault="00243BDA" w:rsidP="001F2544">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243BDA" w:rsidRPr="003A0B04" w14:paraId="3321EA2B" w14:textId="77777777" w:rsidTr="001264CC">
        <w:tc>
          <w:tcPr>
            <w:tcW w:w="2256" w:type="dxa"/>
          </w:tcPr>
          <w:p w14:paraId="38917834" w14:textId="77777777" w:rsidR="00243BDA" w:rsidRPr="003A0B04" w:rsidRDefault="00243BDA" w:rsidP="001F2544">
            <w:pPr>
              <w:rPr>
                <w:sz w:val="22"/>
                <w:szCs w:val="22"/>
                <w:lang w:val="en-GB" w:bidi="en-GB"/>
              </w:rPr>
            </w:pPr>
          </w:p>
        </w:tc>
        <w:tc>
          <w:tcPr>
            <w:tcW w:w="2253" w:type="dxa"/>
          </w:tcPr>
          <w:p w14:paraId="3FBD4532" w14:textId="77777777" w:rsidR="00243BDA" w:rsidRPr="003A0B04" w:rsidRDefault="00243BDA" w:rsidP="001F2544">
            <w:pPr>
              <w:rPr>
                <w:sz w:val="22"/>
                <w:szCs w:val="22"/>
                <w:lang w:val="en-GB" w:bidi="en-GB"/>
              </w:rPr>
            </w:pPr>
          </w:p>
        </w:tc>
        <w:tc>
          <w:tcPr>
            <w:tcW w:w="2254" w:type="dxa"/>
          </w:tcPr>
          <w:p w14:paraId="5B1474FE" w14:textId="77777777" w:rsidR="00243BDA" w:rsidRPr="003A0B04" w:rsidRDefault="00243BDA" w:rsidP="001F2544">
            <w:pPr>
              <w:rPr>
                <w:sz w:val="22"/>
                <w:szCs w:val="22"/>
                <w:lang w:val="en-GB" w:bidi="en-GB"/>
              </w:rPr>
            </w:pPr>
          </w:p>
        </w:tc>
        <w:tc>
          <w:tcPr>
            <w:tcW w:w="2247" w:type="dxa"/>
          </w:tcPr>
          <w:p w14:paraId="3AD90858" w14:textId="77777777" w:rsidR="00243BDA" w:rsidRPr="003A0B04" w:rsidRDefault="00243BDA" w:rsidP="001F2544">
            <w:pPr>
              <w:rPr>
                <w:sz w:val="22"/>
                <w:szCs w:val="22"/>
                <w:lang w:val="en-GB" w:bidi="en-GB"/>
              </w:rPr>
            </w:pPr>
          </w:p>
        </w:tc>
      </w:tr>
      <w:tr w:rsidR="00243BDA" w:rsidRPr="003A0B04" w14:paraId="32502D30" w14:textId="77777777" w:rsidTr="001264CC">
        <w:tc>
          <w:tcPr>
            <w:tcW w:w="2256" w:type="dxa"/>
          </w:tcPr>
          <w:p w14:paraId="37213110" w14:textId="77777777" w:rsidR="00243BDA" w:rsidRPr="003A0B04" w:rsidRDefault="00243BDA" w:rsidP="001F2544">
            <w:pPr>
              <w:rPr>
                <w:sz w:val="22"/>
                <w:szCs w:val="22"/>
                <w:lang w:val="en-GB" w:bidi="en-GB"/>
              </w:rPr>
            </w:pPr>
          </w:p>
        </w:tc>
        <w:tc>
          <w:tcPr>
            <w:tcW w:w="2253" w:type="dxa"/>
          </w:tcPr>
          <w:p w14:paraId="0F640A8F" w14:textId="77777777" w:rsidR="00243BDA" w:rsidRPr="003A0B04" w:rsidRDefault="00243BDA" w:rsidP="001F2544">
            <w:pPr>
              <w:rPr>
                <w:sz w:val="22"/>
                <w:szCs w:val="22"/>
                <w:lang w:val="en-GB" w:bidi="en-GB"/>
              </w:rPr>
            </w:pPr>
          </w:p>
        </w:tc>
        <w:tc>
          <w:tcPr>
            <w:tcW w:w="2254" w:type="dxa"/>
          </w:tcPr>
          <w:p w14:paraId="0BF5B7F7" w14:textId="77777777" w:rsidR="00243BDA" w:rsidRPr="003A0B04" w:rsidRDefault="00243BDA" w:rsidP="001F2544">
            <w:pPr>
              <w:rPr>
                <w:sz w:val="22"/>
                <w:szCs w:val="22"/>
                <w:lang w:val="en-GB" w:bidi="en-GB"/>
              </w:rPr>
            </w:pPr>
          </w:p>
        </w:tc>
        <w:tc>
          <w:tcPr>
            <w:tcW w:w="2247" w:type="dxa"/>
          </w:tcPr>
          <w:p w14:paraId="6C9F320E" w14:textId="77777777" w:rsidR="00243BDA" w:rsidRPr="003A0B04" w:rsidRDefault="00243BDA" w:rsidP="001F2544">
            <w:pPr>
              <w:rPr>
                <w:sz w:val="22"/>
                <w:szCs w:val="22"/>
                <w:lang w:val="en-GB" w:bidi="en-GB"/>
              </w:rPr>
            </w:pPr>
          </w:p>
        </w:tc>
      </w:tr>
      <w:tr w:rsidR="00243BDA" w:rsidRPr="003A0B04" w14:paraId="7B897F1C" w14:textId="77777777" w:rsidTr="001264CC">
        <w:tc>
          <w:tcPr>
            <w:tcW w:w="2256" w:type="dxa"/>
          </w:tcPr>
          <w:p w14:paraId="48E245B5" w14:textId="77777777" w:rsidR="00243BDA" w:rsidRPr="003A0B04" w:rsidRDefault="00243BDA" w:rsidP="001F2544">
            <w:pPr>
              <w:rPr>
                <w:sz w:val="22"/>
                <w:szCs w:val="22"/>
                <w:lang w:val="en-GB" w:bidi="en-GB"/>
              </w:rPr>
            </w:pPr>
          </w:p>
        </w:tc>
        <w:tc>
          <w:tcPr>
            <w:tcW w:w="2253" w:type="dxa"/>
          </w:tcPr>
          <w:p w14:paraId="2B98FE3B" w14:textId="77777777" w:rsidR="00243BDA" w:rsidRPr="003A0B04" w:rsidRDefault="00243BDA" w:rsidP="001F2544">
            <w:pPr>
              <w:rPr>
                <w:sz w:val="22"/>
                <w:szCs w:val="22"/>
                <w:lang w:val="en-GB" w:bidi="en-GB"/>
              </w:rPr>
            </w:pPr>
          </w:p>
        </w:tc>
        <w:tc>
          <w:tcPr>
            <w:tcW w:w="2254" w:type="dxa"/>
          </w:tcPr>
          <w:p w14:paraId="275DF03B" w14:textId="77777777" w:rsidR="00243BDA" w:rsidRPr="003A0B04" w:rsidRDefault="00243BDA" w:rsidP="001F2544">
            <w:pPr>
              <w:rPr>
                <w:sz w:val="22"/>
                <w:szCs w:val="22"/>
                <w:lang w:val="en-GB" w:bidi="en-GB"/>
              </w:rPr>
            </w:pPr>
          </w:p>
        </w:tc>
        <w:tc>
          <w:tcPr>
            <w:tcW w:w="2247" w:type="dxa"/>
          </w:tcPr>
          <w:p w14:paraId="59D5D642" w14:textId="77777777" w:rsidR="00243BDA" w:rsidRPr="003A0B04" w:rsidRDefault="00243BDA" w:rsidP="001F2544">
            <w:pPr>
              <w:rPr>
                <w:sz w:val="22"/>
                <w:szCs w:val="22"/>
                <w:lang w:val="en-GB" w:bidi="en-GB"/>
              </w:rPr>
            </w:pPr>
          </w:p>
        </w:tc>
      </w:tr>
      <w:tr w:rsidR="00243BDA" w:rsidRPr="003A0B04" w14:paraId="63CB31C8" w14:textId="77777777" w:rsidTr="001264CC">
        <w:tc>
          <w:tcPr>
            <w:tcW w:w="2256" w:type="dxa"/>
          </w:tcPr>
          <w:p w14:paraId="64DE4CE8" w14:textId="77777777" w:rsidR="00243BDA" w:rsidRPr="003A0B04" w:rsidRDefault="00243BDA" w:rsidP="001F2544">
            <w:pPr>
              <w:rPr>
                <w:sz w:val="22"/>
                <w:szCs w:val="22"/>
                <w:lang w:val="en-GB" w:bidi="en-GB"/>
              </w:rPr>
            </w:pPr>
          </w:p>
        </w:tc>
        <w:tc>
          <w:tcPr>
            <w:tcW w:w="2253" w:type="dxa"/>
          </w:tcPr>
          <w:p w14:paraId="3F394450" w14:textId="77777777" w:rsidR="00243BDA" w:rsidRPr="003A0B04" w:rsidRDefault="00243BDA" w:rsidP="001F2544">
            <w:pPr>
              <w:rPr>
                <w:sz w:val="22"/>
                <w:szCs w:val="22"/>
                <w:lang w:val="en-GB" w:bidi="en-GB"/>
              </w:rPr>
            </w:pPr>
          </w:p>
        </w:tc>
        <w:tc>
          <w:tcPr>
            <w:tcW w:w="2254" w:type="dxa"/>
          </w:tcPr>
          <w:p w14:paraId="12FE7759" w14:textId="77777777" w:rsidR="00243BDA" w:rsidRPr="003A0B04" w:rsidRDefault="00243BDA" w:rsidP="001F2544">
            <w:pPr>
              <w:rPr>
                <w:sz w:val="22"/>
                <w:szCs w:val="22"/>
                <w:lang w:val="en-GB" w:bidi="en-GB"/>
              </w:rPr>
            </w:pPr>
          </w:p>
        </w:tc>
        <w:tc>
          <w:tcPr>
            <w:tcW w:w="2247" w:type="dxa"/>
          </w:tcPr>
          <w:p w14:paraId="47355358" w14:textId="77777777" w:rsidR="00243BDA" w:rsidRPr="003A0B04" w:rsidRDefault="00243BDA" w:rsidP="001F2544">
            <w:pPr>
              <w:rPr>
                <w:sz w:val="22"/>
                <w:szCs w:val="22"/>
                <w:lang w:val="en-GB" w:bidi="en-GB"/>
              </w:rPr>
            </w:pPr>
          </w:p>
        </w:tc>
      </w:tr>
    </w:tbl>
    <w:p w14:paraId="6D7A68BA" w14:textId="77777777" w:rsidR="004C5A7B" w:rsidRDefault="004C5A7B" w:rsidP="001264CC">
      <w:pPr>
        <w:jc w:val="both"/>
        <w:rPr>
          <w:rFonts w:ascii="Sylfaen" w:hAnsi="Sylfaen" w:cs="Sylfaen"/>
          <w:b/>
          <w:bCs/>
          <w:color w:val="ED7D31" w:themeColor="accent2"/>
          <w:lang w:val="ka-GE"/>
        </w:rPr>
      </w:pPr>
    </w:p>
    <w:p w14:paraId="4457D124" w14:textId="6629D26C" w:rsidR="001264CC" w:rsidRPr="00FB0A13" w:rsidRDefault="001264CC" w:rsidP="001264CC">
      <w:pPr>
        <w:jc w:val="both"/>
        <w:rPr>
          <w:rFonts w:ascii="Sylfaen" w:hAnsi="Sylfaen" w:cs="Sylfaen"/>
          <w:b/>
          <w:bCs/>
          <w:color w:val="ED7D31" w:themeColor="accent2"/>
          <w:lang w:val="ka-GE"/>
        </w:rPr>
      </w:pPr>
      <w:r w:rsidRPr="00FB0A13">
        <w:rPr>
          <w:rFonts w:ascii="Sylfaen" w:hAnsi="Sylfaen" w:cs="Sylfaen"/>
          <w:b/>
          <w:bCs/>
          <w:color w:val="ED7D31" w:themeColor="accent2"/>
          <w:lang w:val="ka-GE"/>
        </w:rPr>
        <w:t>ქვემიზანი 3: სამედიცინო პერსონალის</w:t>
      </w:r>
      <w:r>
        <w:rPr>
          <w:rFonts w:ascii="Sylfaen" w:hAnsi="Sylfaen" w:cs="Sylfaen"/>
          <w:b/>
          <w:bCs/>
          <w:color w:val="ED7D31" w:themeColor="accent2"/>
          <w:lang w:val="ka-GE"/>
        </w:rPr>
        <w:t xml:space="preserve"> და ჯანდაცვის შრომითი</w:t>
      </w:r>
      <w:r w:rsidRPr="00FB0A13">
        <w:rPr>
          <w:rFonts w:ascii="Sylfaen" w:hAnsi="Sylfaen" w:cs="Sylfaen"/>
          <w:b/>
          <w:bCs/>
          <w:color w:val="ED7D31" w:themeColor="accent2"/>
          <w:lang w:val="ka-GE"/>
        </w:rPr>
        <w:t xml:space="preserve"> რესურსების გაძლიერება</w:t>
      </w:r>
    </w:p>
    <w:p w14:paraId="61025C89" w14:textId="59892B9B" w:rsidR="00AB47E2" w:rsidRPr="001264CC" w:rsidRDefault="00AB47E2" w:rsidP="001D5010">
      <w:pPr>
        <w:jc w:val="both"/>
        <w:rPr>
          <w:b/>
          <w:sz w:val="21"/>
        </w:rPr>
      </w:pPr>
    </w:p>
    <w:tbl>
      <w:tblPr>
        <w:tblStyle w:val="TableGrid"/>
        <w:tblW w:w="0" w:type="auto"/>
        <w:tblLook w:val="04A0" w:firstRow="1" w:lastRow="0" w:firstColumn="1" w:lastColumn="0" w:noHBand="0" w:noVBand="1"/>
      </w:tblPr>
      <w:tblGrid>
        <w:gridCol w:w="4503"/>
        <w:gridCol w:w="4507"/>
      </w:tblGrid>
      <w:tr w:rsidR="001264CC" w:rsidRPr="003A0B04" w14:paraId="50BD8D0E" w14:textId="77777777" w:rsidTr="001264CC">
        <w:tc>
          <w:tcPr>
            <w:tcW w:w="9010" w:type="dxa"/>
            <w:gridSpan w:val="2"/>
            <w:vAlign w:val="center"/>
          </w:tcPr>
          <w:p w14:paraId="66BD5EE1" w14:textId="77777777" w:rsidR="001264CC" w:rsidRPr="003A0B04" w:rsidRDefault="001264CC" w:rsidP="001264CC">
            <w:pPr>
              <w:jc w:val="center"/>
              <w:rPr>
                <w:b/>
                <w:sz w:val="22"/>
                <w:szCs w:val="22"/>
              </w:rPr>
            </w:pPr>
            <w:r w:rsidRPr="003A0B04">
              <w:rPr>
                <w:rFonts w:ascii="Sylfaen" w:hAnsi="Sylfaen" w:cs="Sylfaen"/>
                <w:b/>
                <w:sz w:val="22"/>
                <w:szCs w:val="22"/>
              </w:rPr>
              <w:t>სამედიცინო</w:t>
            </w:r>
            <w:r w:rsidRPr="003A0B04">
              <w:rPr>
                <w:b/>
                <w:sz w:val="22"/>
                <w:szCs w:val="22"/>
              </w:rPr>
              <w:t xml:space="preserve"> </w:t>
            </w:r>
            <w:r w:rsidRPr="003A0B04">
              <w:rPr>
                <w:rFonts w:ascii="Sylfaen" w:hAnsi="Sylfaen" w:cs="Sylfaen"/>
                <w:b/>
                <w:sz w:val="22"/>
                <w:szCs w:val="22"/>
              </w:rPr>
              <w:t>პერსონალის</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შრომითი</w:t>
            </w:r>
            <w:r w:rsidRPr="003A0B04">
              <w:rPr>
                <w:b/>
                <w:sz w:val="22"/>
                <w:szCs w:val="22"/>
              </w:rPr>
              <w:t xml:space="preserve"> </w:t>
            </w:r>
            <w:r w:rsidRPr="003A0B04">
              <w:rPr>
                <w:rFonts w:ascii="Sylfaen" w:hAnsi="Sylfaen" w:cs="Sylfaen"/>
                <w:b/>
                <w:sz w:val="22"/>
                <w:szCs w:val="22"/>
              </w:rPr>
              <w:t>რესურსების</w:t>
            </w:r>
            <w:r w:rsidRPr="003A0B04">
              <w:rPr>
                <w:b/>
                <w:sz w:val="22"/>
                <w:szCs w:val="22"/>
              </w:rPr>
              <w:t xml:space="preserve"> </w:t>
            </w:r>
            <w:r w:rsidRPr="003A0B04">
              <w:rPr>
                <w:rFonts w:ascii="Sylfaen" w:hAnsi="Sylfaen" w:cs="Sylfaen"/>
                <w:b/>
                <w:sz w:val="22"/>
                <w:szCs w:val="22"/>
              </w:rPr>
              <w:t>გაძლიერება</w:t>
            </w:r>
          </w:p>
          <w:p w14:paraId="7A4F56B0" w14:textId="5274D287" w:rsidR="001264CC" w:rsidRPr="003A0B04" w:rsidRDefault="001264CC" w:rsidP="001F2544">
            <w:pPr>
              <w:jc w:val="center"/>
              <w:rPr>
                <w:b/>
                <w:sz w:val="22"/>
                <w:szCs w:val="22"/>
              </w:rPr>
            </w:pPr>
          </w:p>
        </w:tc>
      </w:tr>
      <w:tr w:rsidR="001264CC" w:rsidRPr="003A0B04" w14:paraId="13686DF7" w14:textId="77777777" w:rsidTr="001264CC">
        <w:tc>
          <w:tcPr>
            <w:tcW w:w="4503" w:type="dxa"/>
            <w:vAlign w:val="center"/>
          </w:tcPr>
          <w:p w14:paraId="12D93A50" w14:textId="3FB6D386" w:rsidR="001264CC" w:rsidRPr="003A0B04" w:rsidRDefault="001264CC" w:rsidP="001264CC">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7" w:type="dxa"/>
            <w:vAlign w:val="center"/>
          </w:tcPr>
          <w:p w14:paraId="329EDBF1" w14:textId="43682766" w:rsidR="001264CC" w:rsidRPr="003A0B04" w:rsidRDefault="001264CC" w:rsidP="001264CC">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1264CC" w:rsidRPr="003A0B04" w14:paraId="21909C16" w14:textId="77777777" w:rsidTr="001264CC">
        <w:tc>
          <w:tcPr>
            <w:tcW w:w="4503" w:type="dxa"/>
          </w:tcPr>
          <w:p w14:paraId="284F6629" w14:textId="3A5096A1" w:rsidR="001264CC" w:rsidRPr="003A0B04" w:rsidRDefault="001264CC" w:rsidP="001F2544">
            <w:pPr>
              <w:rPr>
                <w:rFonts w:ascii="Sylfaen" w:hAnsi="Sylfaen"/>
                <w:bCs/>
                <w:sz w:val="22"/>
                <w:szCs w:val="22"/>
                <w:lang w:val="ka-GE" w:bidi="en-GB"/>
              </w:rPr>
            </w:pPr>
            <w:r w:rsidRPr="003A0B04">
              <w:rPr>
                <w:rFonts w:ascii="Sylfaen" w:hAnsi="Sylfaen"/>
                <w:bCs/>
                <w:sz w:val="22"/>
                <w:szCs w:val="22"/>
                <w:lang w:val="ka-GE"/>
              </w:rPr>
              <w:lastRenderedPageBreak/>
              <w:t>სტრატეგიული ამოცანა</w:t>
            </w:r>
            <w:r w:rsidRPr="003A0B04">
              <w:rPr>
                <w:bCs/>
                <w:sz w:val="22"/>
                <w:szCs w:val="22"/>
              </w:rPr>
              <w:t xml:space="preserve"> 3.1</w:t>
            </w:r>
            <w:r w:rsidRPr="003A0B04">
              <w:rPr>
                <w:bCs/>
                <w:sz w:val="22"/>
                <w:szCs w:val="22"/>
                <w:lang w:val="en-GB" w:bidi="en-GB"/>
              </w:rPr>
              <w:t xml:space="preserve"> </w:t>
            </w:r>
            <w:r w:rsidRPr="003A0B04">
              <w:rPr>
                <w:bCs/>
                <w:sz w:val="22"/>
                <w:szCs w:val="22"/>
                <w:lang w:val="ka-GE" w:bidi="en-GB"/>
              </w:rPr>
              <w:t xml:space="preserve"> </w:t>
            </w:r>
            <w:r w:rsidRPr="003A0B04">
              <w:rPr>
                <w:rFonts w:ascii="Sylfaen" w:hAnsi="Sylfaen"/>
                <w:bCs/>
                <w:sz w:val="22"/>
                <w:szCs w:val="22"/>
                <w:lang w:val="ka-GE" w:bidi="en-GB"/>
              </w:rPr>
              <w:t>ადამიანური რესურსების დაგემარებისა და განვითარების გეგმის შემუშავება</w:t>
            </w:r>
          </w:p>
        </w:tc>
        <w:tc>
          <w:tcPr>
            <w:tcW w:w="4507" w:type="dxa"/>
          </w:tcPr>
          <w:p w14:paraId="2173D974" w14:textId="13D7CF72" w:rsidR="001264CC" w:rsidRPr="003A0B04" w:rsidRDefault="001264CC" w:rsidP="001264CC">
            <w:pPr>
              <w:pStyle w:val="ListParagraph"/>
              <w:numPr>
                <w:ilvl w:val="1"/>
                <w:numId w:val="46"/>
              </w:numPr>
              <w:rPr>
                <w:bCs/>
                <w:sz w:val="22"/>
                <w:szCs w:val="22"/>
                <w:lang w:val="en-GB" w:bidi="en-GB"/>
              </w:rPr>
            </w:pPr>
          </w:p>
          <w:p w14:paraId="746A000B"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0E8A5E61" w14:textId="77777777" w:rsidTr="001264CC">
        <w:tc>
          <w:tcPr>
            <w:tcW w:w="4503" w:type="dxa"/>
          </w:tcPr>
          <w:p w14:paraId="43C0B5A9" w14:textId="21404981" w:rsidR="001264CC" w:rsidRPr="003A0B04" w:rsidRDefault="001264CC" w:rsidP="001F2544">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3.2 </w:t>
            </w:r>
          </w:p>
          <w:p w14:paraId="5305DAAD" w14:textId="77777777" w:rsidR="001264CC" w:rsidRPr="003A0B04" w:rsidRDefault="001264CC" w:rsidP="001F2544">
            <w:pPr>
              <w:rPr>
                <w:bCs/>
                <w:sz w:val="22"/>
                <w:szCs w:val="22"/>
                <w:lang w:val="en-GB" w:bidi="en-GB"/>
              </w:rPr>
            </w:pPr>
          </w:p>
        </w:tc>
        <w:tc>
          <w:tcPr>
            <w:tcW w:w="4507" w:type="dxa"/>
          </w:tcPr>
          <w:p w14:paraId="22A3073A" w14:textId="77777777" w:rsidR="001264CC" w:rsidRPr="003A0B04" w:rsidRDefault="001264CC" w:rsidP="001264CC">
            <w:pPr>
              <w:pStyle w:val="ListParagraph"/>
              <w:numPr>
                <w:ilvl w:val="1"/>
                <w:numId w:val="46"/>
              </w:numPr>
              <w:rPr>
                <w:bCs/>
                <w:sz w:val="22"/>
                <w:szCs w:val="22"/>
                <w:lang w:val="en-GB" w:bidi="en-GB"/>
              </w:rPr>
            </w:pPr>
            <w:r w:rsidRPr="003A0B04">
              <w:rPr>
                <w:bCs/>
                <w:sz w:val="22"/>
                <w:szCs w:val="22"/>
                <w:lang w:val="en-GB" w:bidi="en-GB"/>
              </w:rPr>
              <w:t xml:space="preserve"> </w:t>
            </w:r>
          </w:p>
          <w:p w14:paraId="6358F085" w14:textId="77777777" w:rsidR="001264CC" w:rsidRPr="003A0B04" w:rsidRDefault="001264CC" w:rsidP="001264CC">
            <w:pPr>
              <w:pStyle w:val="ListParagraph"/>
              <w:numPr>
                <w:ilvl w:val="1"/>
                <w:numId w:val="46"/>
              </w:numPr>
              <w:rPr>
                <w:bCs/>
                <w:sz w:val="22"/>
                <w:szCs w:val="22"/>
                <w:lang w:val="en-GB" w:bidi="en-GB"/>
              </w:rPr>
            </w:pPr>
            <w:r w:rsidRPr="003A0B04">
              <w:rPr>
                <w:bCs/>
                <w:sz w:val="22"/>
                <w:szCs w:val="22"/>
                <w:lang w:val="en-GB" w:bidi="en-GB"/>
              </w:rPr>
              <w:t xml:space="preserve"> </w:t>
            </w:r>
          </w:p>
          <w:p w14:paraId="660FFDD9"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73F3CFE3" w14:textId="77777777" w:rsidTr="001264CC">
        <w:tc>
          <w:tcPr>
            <w:tcW w:w="4503" w:type="dxa"/>
          </w:tcPr>
          <w:p w14:paraId="6D535BF8" w14:textId="28710BA0" w:rsidR="001264CC" w:rsidRPr="003A0B04" w:rsidRDefault="001264CC" w:rsidP="001F2544">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rPr>
              <w:t xml:space="preserve"> 3.3</w:t>
            </w:r>
          </w:p>
        </w:tc>
        <w:tc>
          <w:tcPr>
            <w:tcW w:w="4507" w:type="dxa"/>
          </w:tcPr>
          <w:p w14:paraId="31FC23CB" w14:textId="77777777" w:rsidR="001264CC" w:rsidRPr="003A0B04" w:rsidRDefault="001264CC" w:rsidP="001264CC">
            <w:pPr>
              <w:pStyle w:val="ListParagraph"/>
              <w:numPr>
                <w:ilvl w:val="1"/>
                <w:numId w:val="46"/>
              </w:numPr>
              <w:rPr>
                <w:bCs/>
                <w:sz w:val="22"/>
                <w:szCs w:val="22"/>
                <w:lang w:val="en-GB" w:bidi="en-GB"/>
              </w:rPr>
            </w:pPr>
            <w:r w:rsidRPr="003A0B04">
              <w:rPr>
                <w:bCs/>
                <w:sz w:val="22"/>
                <w:szCs w:val="22"/>
                <w:lang w:val="en-GB" w:bidi="en-GB"/>
              </w:rPr>
              <w:t xml:space="preserve"> </w:t>
            </w:r>
          </w:p>
          <w:p w14:paraId="30F5EF66" w14:textId="77777777" w:rsidR="001264CC" w:rsidRPr="003A0B04" w:rsidRDefault="001264CC" w:rsidP="001264CC">
            <w:pPr>
              <w:pStyle w:val="ListParagraph"/>
              <w:numPr>
                <w:ilvl w:val="1"/>
                <w:numId w:val="46"/>
              </w:numPr>
              <w:rPr>
                <w:bCs/>
                <w:sz w:val="22"/>
                <w:szCs w:val="22"/>
                <w:lang w:val="en-GB" w:bidi="en-GB"/>
              </w:rPr>
            </w:pPr>
            <w:r w:rsidRPr="003A0B04">
              <w:rPr>
                <w:bCs/>
                <w:sz w:val="22"/>
                <w:szCs w:val="22"/>
                <w:lang w:val="en-GB" w:bidi="en-GB"/>
              </w:rPr>
              <w:t xml:space="preserve"> </w:t>
            </w:r>
          </w:p>
          <w:p w14:paraId="65EDEEEC"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543AF46A" w14:textId="77777777" w:rsidTr="001264CC">
        <w:tc>
          <w:tcPr>
            <w:tcW w:w="4503" w:type="dxa"/>
          </w:tcPr>
          <w:p w14:paraId="6B7B36D7" w14:textId="77777777" w:rsidR="001264CC" w:rsidRPr="003A0B04" w:rsidRDefault="001264CC" w:rsidP="001F2544">
            <w:pPr>
              <w:rPr>
                <w:bCs/>
                <w:sz w:val="22"/>
                <w:szCs w:val="22"/>
                <w:lang w:val="en-GB" w:bidi="en-GB"/>
              </w:rPr>
            </w:pPr>
          </w:p>
        </w:tc>
        <w:tc>
          <w:tcPr>
            <w:tcW w:w="4507" w:type="dxa"/>
          </w:tcPr>
          <w:p w14:paraId="70F3CE36"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71B7EC95" w14:textId="77777777" w:rsidTr="001264CC">
        <w:tc>
          <w:tcPr>
            <w:tcW w:w="4503" w:type="dxa"/>
          </w:tcPr>
          <w:p w14:paraId="74BF57A7" w14:textId="77777777" w:rsidR="001264CC" w:rsidRPr="003A0B04" w:rsidRDefault="001264CC" w:rsidP="001F2544">
            <w:pPr>
              <w:rPr>
                <w:bCs/>
                <w:sz w:val="22"/>
                <w:szCs w:val="22"/>
                <w:lang w:val="en-GB" w:bidi="en-GB"/>
              </w:rPr>
            </w:pPr>
          </w:p>
        </w:tc>
        <w:tc>
          <w:tcPr>
            <w:tcW w:w="4507" w:type="dxa"/>
          </w:tcPr>
          <w:p w14:paraId="6B929701"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39531C6B" w14:textId="77777777" w:rsidTr="001264CC">
        <w:tc>
          <w:tcPr>
            <w:tcW w:w="4503" w:type="dxa"/>
          </w:tcPr>
          <w:p w14:paraId="37FC0DA2" w14:textId="77777777" w:rsidR="001264CC" w:rsidRPr="003A0B04" w:rsidRDefault="001264CC" w:rsidP="001F2544">
            <w:pPr>
              <w:rPr>
                <w:bCs/>
                <w:sz w:val="22"/>
                <w:szCs w:val="22"/>
              </w:rPr>
            </w:pPr>
          </w:p>
        </w:tc>
        <w:tc>
          <w:tcPr>
            <w:tcW w:w="4507" w:type="dxa"/>
          </w:tcPr>
          <w:p w14:paraId="5BA3E348"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54BAEE6F" w14:textId="77777777" w:rsidTr="001264CC">
        <w:tc>
          <w:tcPr>
            <w:tcW w:w="4503" w:type="dxa"/>
          </w:tcPr>
          <w:p w14:paraId="447617DA" w14:textId="77777777" w:rsidR="001264CC" w:rsidRPr="003A0B04" w:rsidRDefault="001264CC" w:rsidP="001F2544">
            <w:pPr>
              <w:rPr>
                <w:bCs/>
                <w:sz w:val="22"/>
                <w:szCs w:val="22"/>
                <w:lang w:val="en-GB" w:bidi="en-GB"/>
              </w:rPr>
            </w:pPr>
          </w:p>
        </w:tc>
        <w:tc>
          <w:tcPr>
            <w:tcW w:w="4507" w:type="dxa"/>
          </w:tcPr>
          <w:p w14:paraId="017DDE04"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299CEA4C" w14:textId="77777777" w:rsidTr="001264CC">
        <w:tc>
          <w:tcPr>
            <w:tcW w:w="4503" w:type="dxa"/>
          </w:tcPr>
          <w:p w14:paraId="2259EDE5" w14:textId="77777777" w:rsidR="001264CC" w:rsidRPr="003A0B04" w:rsidRDefault="001264CC" w:rsidP="001F2544">
            <w:pPr>
              <w:rPr>
                <w:bCs/>
                <w:sz w:val="22"/>
                <w:szCs w:val="22"/>
                <w:lang w:val="en-GB" w:bidi="en-GB"/>
              </w:rPr>
            </w:pPr>
          </w:p>
        </w:tc>
        <w:tc>
          <w:tcPr>
            <w:tcW w:w="4507" w:type="dxa"/>
          </w:tcPr>
          <w:p w14:paraId="6F0839C3" w14:textId="77777777" w:rsidR="001264CC" w:rsidRPr="003A0B04" w:rsidRDefault="001264CC" w:rsidP="001264CC">
            <w:pPr>
              <w:pStyle w:val="ListParagraph"/>
              <w:numPr>
                <w:ilvl w:val="1"/>
                <w:numId w:val="46"/>
              </w:numPr>
              <w:rPr>
                <w:bCs/>
                <w:sz w:val="22"/>
                <w:szCs w:val="22"/>
                <w:lang w:val="en-GB" w:bidi="en-GB"/>
              </w:rPr>
            </w:pPr>
          </w:p>
        </w:tc>
      </w:tr>
      <w:tr w:rsidR="001264CC" w:rsidRPr="003A0B04" w14:paraId="40A63991" w14:textId="77777777" w:rsidTr="001264CC">
        <w:tc>
          <w:tcPr>
            <w:tcW w:w="4503" w:type="dxa"/>
          </w:tcPr>
          <w:p w14:paraId="03D53437" w14:textId="77777777" w:rsidR="001264CC" w:rsidRPr="003A0B04" w:rsidRDefault="001264CC" w:rsidP="001F2544">
            <w:pPr>
              <w:rPr>
                <w:bCs/>
                <w:sz w:val="22"/>
                <w:szCs w:val="22"/>
              </w:rPr>
            </w:pPr>
          </w:p>
        </w:tc>
        <w:tc>
          <w:tcPr>
            <w:tcW w:w="4507" w:type="dxa"/>
          </w:tcPr>
          <w:p w14:paraId="2540C3DA" w14:textId="77777777" w:rsidR="001264CC" w:rsidRPr="003A0B04" w:rsidRDefault="001264CC" w:rsidP="001264CC">
            <w:pPr>
              <w:pStyle w:val="ListParagraph"/>
              <w:numPr>
                <w:ilvl w:val="1"/>
                <w:numId w:val="46"/>
              </w:numPr>
              <w:rPr>
                <w:bCs/>
                <w:sz w:val="22"/>
                <w:szCs w:val="22"/>
                <w:lang w:val="en-GB" w:bidi="en-GB"/>
              </w:rPr>
            </w:pPr>
          </w:p>
        </w:tc>
      </w:tr>
    </w:tbl>
    <w:p w14:paraId="7E5ABE9C" w14:textId="77777777" w:rsidR="001264CC" w:rsidRDefault="001264CC" w:rsidP="001D5010">
      <w:pPr>
        <w:jc w:val="both"/>
        <w:rPr>
          <w:rFonts w:ascii="Sylfaen" w:hAnsi="Sylfaen"/>
        </w:rPr>
      </w:pPr>
    </w:p>
    <w:tbl>
      <w:tblPr>
        <w:tblStyle w:val="TableGrid"/>
        <w:tblW w:w="0" w:type="auto"/>
        <w:tblLook w:val="04A0" w:firstRow="1" w:lastRow="0" w:firstColumn="1" w:lastColumn="0" w:noHBand="0" w:noVBand="1"/>
      </w:tblPr>
      <w:tblGrid>
        <w:gridCol w:w="2256"/>
        <w:gridCol w:w="2253"/>
        <w:gridCol w:w="2254"/>
        <w:gridCol w:w="2247"/>
      </w:tblGrid>
      <w:tr w:rsidR="001264CC" w:rsidRPr="003A0B04" w14:paraId="1908A28C" w14:textId="77777777" w:rsidTr="001F2544">
        <w:tc>
          <w:tcPr>
            <w:tcW w:w="2256" w:type="dxa"/>
            <w:vAlign w:val="center"/>
          </w:tcPr>
          <w:p w14:paraId="33BC7A67" w14:textId="77777777" w:rsidR="001264CC" w:rsidRPr="003A0B04" w:rsidRDefault="001264CC" w:rsidP="001F2544">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60B0830E" w14:textId="77777777" w:rsidR="001264CC" w:rsidRPr="003A0B04" w:rsidRDefault="001264CC" w:rsidP="001F2544">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6EA08E6B" w14:textId="77777777" w:rsidR="001264CC" w:rsidRPr="003A0B04" w:rsidRDefault="001264CC" w:rsidP="001F2544">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20849303" w14:textId="77777777" w:rsidR="001264CC" w:rsidRPr="003A0B04" w:rsidRDefault="001264CC" w:rsidP="001F2544">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1264CC" w:rsidRPr="003A0B04" w14:paraId="79EB17EF" w14:textId="77777777" w:rsidTr="001F2544">
        <w:tc>
          <w:tcPr>
            <w:tcW w:w="2256" w:type="dxa"/>
          </w:tcPr>
          <w:p w14:paraId="7B50A122" w14:textId="77777777" w:rsidR="001264CC" w:rsidRPr="003A0B04" w:rsidRDefault="001264CC" w:rsidP="001F2544">
            <w:pPr>
              <w:rPr>
                <w:sz w:val="22"/>
                <w:szCs w:val="22"/>
                <w:lang w:val="en-GB" w:bidi="en-GB"/>
              </w:rPr>
            </w:pPr>
          </w:p>
        </w:tc>
        <w:tc>
          <w:tcPr>
            <w:tcW w:w="2253" w:type="dxa"/>
          </w:tcPr>
          <w:p w14:paraId="5F42921B" w14:textId="77777777" w:rsidR="001264CC" w:rsidRPr="003A0B04" w:rsidRDefault="001264CC" w:rsidP="001F2544">
            <w:pPr>
              <w:rPr>
                <w:sz w:val="22"/>
                <w:szCs w:val="22"/>
                <w:lang w:val="en-GB" w:bidi="en-GB"/>
              </w:rPr>
            </w:pPr>
          </w:p>
        </w:tc>
        <w:tc>
          <w:tcPr>
            <w:tcW w:w="2254" w:type="dxa"/>
          </w:tcPr>
          <w:p w14:paraId="17EC0049" w14:textId="77777777" w:rsidR="001264CC" w:rsidRPr="003A0B04" w:rsidRDefault="001264CC" w:rsidP="001F2544">
            <w:pPr>
              <w:rPr>
                <w:sz w:val="22"/>
                <w:szCs w:val="22"/>
                <w:lang w:val="en-GB" w:bidi="en-GB"/>
              </w:rPr>
            </w:pPr>
          </w:p>
        </w:tc>
        <w:tc>
          <w:tcPr>
            <w:tcW w:w="2247" w:type="dxa"/>
          </w:tcPr>
          <w:p w14:paraId="53D3A844" w14:textId="77777777" w:rsidR="001264CC" w:rsidRPr="003A0B04" w:rsidRDefault="001264CC" w:rsidP="001F2544">
            <w:pPr>
              <w:rPr>
                <w:sz w:val="22"/>
                <w:szCs w:val="22"/>
                <w:lang w:val="en-GB" w:bidi="en-GB"/>
              </w:rPr>
            </w:pPr>
          </w:p>
        </w:tc>
      </w:tr>
      <w:tr w:rsidR="001264CC" w:rsidRPr="003A0B04" w14:paraId="266FA55C" w14:textId="77777777" w:rsidTr="001F2544">
        <w:tc>
          <w:tcPr>
            <w:tcW w:w="2256" w:type="dxa"/>
          </w:tcPr>
          <w:p w14:paraId="4B0226DB" w14:textId="77777777" w:rsidR="001264CC" w:rsidRPr="003A0B04" w:rsidRDefault="001264CC" w:rsidP="001F2544">
            <w:pPr>
              <w:rPr>
                <w:sz w:val="22"/>
                <w:szCs w:val="22"/>
                <w:lang w:val="en-GB" w:bidi="en-GB"/>
              </w:rPr>
            </w:pPr>
          </w:p>
        </w:tc>
        <w:tc>
          <w:tcPr>
            <w:tcW w:w="2253" w:type="dxa"/>
          </w:tcPr>
          <w:p w14:paraId="2C99834A" w14:textId="77777777" w:rsidR="001264CC" w:rsidRPr="003A0B04" w:rsidRDefault="001264CC" w:rsidP="001F2544">
            <w:pPr>
              <w:rPr>
                <w:sz w:val="22"/>
                <w:szCs w:val="22"/>
                <w:lang w:val="en-GB" w:bidi="en-GB"/>
              </w:rPr>
            </w:pPr>
          </w:p>
        </w:tc>
        <w:tc>
          <w:tcPr>
            <w:tcW w:w="2254" w:type="dxa"/>
          </w:tcPr>
          <w:p w14:paraId="184E7EA9" w14:textId="77777777" w:rsidR="001264CC" w:rsidRPr="003A0B04" w:rsidRDefault="001264CC" w:rsidP="001F2544">
            <w:pPr>
              <w:rPr>
                <w:sz w:val="22"/>
                <w:szCs w:val="22"/>
                <w:lang w:val="en-GB" w:bidi="en-GB"/>
              </w:rPr>
            </w:pPr>
          </w:p>
        </w:tc>
        <w:tc>
          <w:tcPr>
            <w:tcW w:w="2247" w:type="dxa"/>
          </w:tcPr>
          <w:p w14:paraId="165DC588" w14:textId="77777777" w:rsidR="001264CC" w:rsidRPr="003A0B04" w:rsidRDefault="001264CC" w:rsidP="001F2544">
            <w:pPr>
              <w:rPr>
                <w:sz w:val="22"/>
                <w:szCs w:val="22"/>
                <w:lang w:val="en-GB" w:bidi="en-GB"/>
              </w:rPr>
            </w:pPr>
          </w:p>
        </w:tc>
      </w:tr>
      <w:tr w:rsidR="001264CC" w:rsidRPr="003A0B04" w14:paraId="175AAAE4" w14:textId="77777777" w:rsidTr="001F2544">
        <w:tc>
          <w:tcPr>
            <w:tcW w:w="2256" w:type="dxa"/>
          </w:tcPr>
          <w:p w14:paraId="242781AE" w14:textId="77777777" w:rsidR="001264CC" w:rsidRPr="003A0B04" w:rsidRDefault="001264CC" w:rsidP="001F2544">
            <w:pPr>
              <w:rPr>
                <w:sz w:val="22"/>
                <w:szCs w:val="22"/>
                <w:lang w:val="en-GB" w:bidi="en-GB"/>
              </w:rPr>
            </w:pPr>
          </w:p>
        </w:tc>
        <w:tc>
          <w:tcPr>
            <w:tcW w:w="2253" w:type="dxa"/>
          </w:tcPr>
          <w:p w14:paraId="1AA6C016" w14:textId="77777777" w:rsidR="001264CC" w:rsidRPr="003A0B04" w:rsidRDefault="001264CC" w:rsidP="001F2544">
            <w:pPr>
              <w:rPr>
                <w:sz w:val="22"/>
                <w:szCs w:val="22"/>
                <w:lang w:val="en-GB" w:bidi="en-GB"/>
              </w:rPr>
            </w:pPr>
          </w:p>
        </w:tc>
        <w:tc>
          <w:tcPr>
            <w:tcW w:w="2254" w:type="dxa"/>
          </w:tcPr>
          <w:p w14:paraId="0A23D799" w14:textId="77777777" w:rsidR="001264CC" w:rsidRPr="003A0B04" w:rsidRDefault="001264CC" w:rsidP="001F2544">
            <w:pPr>
              <w:rPr>
                <w:sz w:val="22"/>
                <w:szCs w:val="22"/>
                <w:lang w:val="en-GB" w:bidi="en-GB"/>
              </w:rPr>
            </w:pPr>
          </w:p>
        </w:tc>
        <w:tc>
          <w:tcPr>
            <w:tcW w:w="2247" w:type="dxa"/>
          </w:tcPr>
          <w:p w14:paraId="1C12C6A0" w14:textId="77777777" w:rsidR="001264CC" w:rsidRPr="003A0B04" w:rsidRDefault="001264CC" w:rsidP="001F2544">
            <w:pPr>
              <w:rPr>
                <w:sz w:val="22"/>
                <w:szCs w:val="22"/>
                <w:lang w:val="en-GB" w:bidi="en-GB"/>
              </w:rPr>
            </w:pPr>
          </w:p>
        </w:tc>
      </w:tr>
      <w:tr w:rsidR="001264CC" w:rsidRPr="003A0B04" w14:paraId="14AC6B7E" w14:textId="77777777" w:rsidTr="001F2544">
        <w:tc>
          <w:tcPr>
            <w:tcW w:w="2256" w:type="dxa"/>
          </w:tcPr>
          <w:p w14:paraId="0C5A9A3D" w14:textId="77777777" w:rsidR="001264CC" w:rsidRPr="003A0B04" w:rsidRDefault="001264CC" w:rsidP="001F2544">
            <w:pPr>
              <w:rPr>
                <w:sz w:val="22"/>
                <w:szCs w:val="22"/>
                <w:lang w:val="en-GB" w:bidi="en-GB"/>
              </w:rPr>
            </w:pPr>
          </w:p>
        </w:tc>
        <w:tc>
          <w:tcPr>
            <w:tcW w:w="2253" w:type="dxa"/>
          </w:tcPr>
          <w:p w14:paraId="0ADBCC7D" w14:textId="77777777" w:rsidR="001264CC" w:rsidRPr="003A0B04" w:rsidRDefault="001264CC" w:rsidP="001F2544">
            <w:pPr>
              <w:rPr>
                <w:sz w:val="22"/>
                <w:szCs w:val="22"/>
                <w:lang w:val="en-GB" w:bidi="en-GB"/>
              </w:rPr>
            </w:pPr>
          </w:p>
        </w:tc>
        <w:tc>
          <w:tcPr>
            <w:tcW w:w="2254" w:type="dxa"/>
          </w:tcPr>
          <w:p w14:paraId="2D407EF9" w14:textId="77777777" w:rsidR="001264CC" w:rsidRPr="003A0B04" w:rsidRDefault="001264CC" w:rsidP="001F2544">
            <w:pPr>
              <w:rPr>
                <w:sz w:val="22"/>
                <w:szCs w:val="22"/>
                <w:lang w:val="en-GB" w:bidi="en-GB"/>
              </w:rPr>
            </w:pPr>
          </w:p>
        </w:tc>
        <w:tc>
          <w:tcPr>
            <w:tcW w:w="2247" w:type="dxa"/>
          </w:tcPr>
          <w:p w14:paraId="1E53ECB4" w14:textId="77777777" w:rsidR="001264CC" w:rsidRPr="003A0B04" w:rsidRDefault="001264CC" w:rsidP="001F2544">
            <w:pPr>
              <w:rPr>
                <w:sz w:val="22"/>
                <w:szCs w:val="22"/>
                <w:lang w:val="en-GB" w:bidi="en-GB"/>
              </w:rPr>
            </w:pPr>
          </w:p>
        </w:tc>
      </w:tr>
    </w:tbl>
    <w:p w14:paraId="7BE8B7DE" w14:textId="29E2C8D8" w:rsidR="00AB47E2" w:rsidRDefault="00AB47E2" w:rsidP="001D5010">
      <w:pPr>
        <w:jc w:val="both"/>
        <w:rPr>
          <w:rFonts w:ascii="Sylfaen" w:hAnsi="Sylfaen"/>
        </w:rPr>
      </w:pPr>
    </w:p>
    <w:p w14:paraId="7C3FD06B" w14:textId="5B3D24CE" w:rsidR="00AB47E2" w:rsidRDefault="00AB47E2" w:rsidP="001D5010">
      <w:pPr>
        <w:jc w:val="both"/>
        <w:rPr>
          <w:rFonts w:ascii="Sylfaen" w:hAnsi="Sylfaen"/>
        </w:rPr>
      </w:pPr>
    </w:p>
    <w:p w14:paraId="53B9DEBB" w14:textId="1CA29B5B" w:rsidR="007A541C" w:rsidRDefault="007A541C" w:rsidP="001D5010">
      <w:pPr>
        <w:jc w:val="both"/>
        <w:rPr>
          <w:rFonts w:ascii="Sylfaen" w:hAnsi="Sylfaen"/>
        </w:rPr>
      </w:pPr>
    </w:p>
    <w:p w14:paraId="01E1435B" w14:textId="77777777" w:rsidR="001264CC" w:rsidRDefault="001264CC" w:rsidP="001264CC">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4</w:t>
      </w:r>
      <w:r w:rsidRPr="00D06E2E">
        <w:rPr>
          <w:rFonts w:ascii="Sylfaen" w:hAnsi="Sylfaen"/>
          <w:b/>
          <w:bCs/>
          <w:color w:val="ED7D31" w:themeColor="accent2"/>
          <w:lang w:val="ka-GE"/>
        </w:rPr>
        <w:t>:</w:t>
      </w:r>
      <w:r>
        <w:rPr>
          <w:rFonts w:ascii="Sylfaen" w:hAnsi="Sylfaen" w:cs="Sylfaen"/>
          <w:sz w:val="22"/>
          <w:szCs w:val="20"/>
          <w:lang w:val="en-US"/>
        </w:rPr>
        <w:t xml:space="preserve"> </w:t>
      </w:r>
      <w:r w:rsidRPr="00325CA4">
        <w:rPr>
          <w:rFonts w:ascii="Sylfaen" w:hAnsi="Sylfaen"/>
          <w:b/>
          <w:bCs/>
          <w:color w:val="ED7D31" w:themeColor="accent2"/>
          <w:lang w:val="ka-GE"/>
        </w:rPr>
        <w:t>დიგიტალიზაციისა და ელ</w:t>
      </w:r>
      <w:r>
        <w:rPr>
          <w:rFonts w:ascii="Sylfaen" w:hAnsi="Sylfaen"/>
          <w:b/>
          <w:bCs/>
          <w:color w:val="ED7D31" w:themeColor="accent2"/>
          <w:lang w:val="ka-GE"/>
        </w:rPr>
        <w:t xml:space="preserve">ექტრონული </w:t>
      </w:r>
      <w:r w:rsidRPr="00325CA4">
        <w:rPr>
          <w:rFonts w:ascii="Sylfaen" w:hAnsi="Sylfaen"/>
          <w:b/>
          <w:bCs/>
          <w:color w:val="ED7D31" w:themeColor="accent2"/>
          <w:lang w:val="ka-GE"/>
        </w:rPr>
        <w:t>ჯანმრთელობის გაფართოება და ჯანმრთელობის ელექტრონული ჩანაწერების დანერგვა ქვეყნის მასშტაბით</w:t>
      </w:r>
    </w:p>
    <w:p w14:paraId="252EA95C" w14:textId="14A80DBC" w:rsidR="007A541C" w:rsidRDefault="007A541C" w:rsidP="001D5010">
      <w:pPr>
        <w:jc w:val="both"/>
        <w:rPr>
          <w:rFonts w:ascii="Sylfaen" w:hAnsi="Sylfaen"/>
        </w:rPr>
      </w:pPr>
    </w:p>
    <w:tbl>
      <w:tblPr>
        <w:tblStyle w:val="TableGrid"/>
        <w:tblW w:w="0" w:type="auto"/>
        <w:tblLook w:val="04A0" w:firstRow="1" w:lastRow="0" w:firstColumn="1" w:lastColumn="0" w:noHBand="0" w:noVBand="1"/>
      </w:tblPr>
      <w:tblGrid>
        <w:gridCol w:w="4505"/>
        <w:gridCol w:w="4505"/>
      </w:tblGrid>
      <w:tr w:rsidR="00960DEB" w:rsidRPr="003A0B04" w14:paraId="28F82ADA" w14:textId="77777777" w:rsidTr="00960DEB">
        <w:tc>
          <w:tcPr>
            <w:tcW w:w="9010" w:type="dxa"/>
            <w:gridSpan w:val="2"/>
            <w:vAlign w:val="center"/>
          </w:tcPr>
          <w:p w14:paraId="06669894" w14:textId="6781AC6C" w:rsidR="00960DEB" w:rsidRPr="003A0B04" w:rsidRDefault="00960DEB" w:rsidP="00960DEB">
            <w:pPr>
              <w:jc w:val="both"/>
              <w:rPr>
                <w:rFonts w:ascii="Sylfaen" w:hAnsi="Sylfaen"/>
                <w:b/>
                <w:bCs/>
                <w:color w:val="ED7D31" w:themeColor="accent2"/>
                <w:sz w:val="22"/>
                <w:szCs w:val="22"/>
                <w:lang w:val="ka-GE"/>
              </w:rPr>
            </w:pPr>
            <w:r w:rsidRPr="003A0B04">
              <w:rPr>
                <w:rFonts w:ascii="Sylfaen" w:hAnsi="Sylfaen" w:cs="Sylfaen"/>
                <w:b/>
                <w:sz w:val="22"/>
                <w:szCs w:val="22"/>
              </w:rPr>
              <w:t>დიგიტალიზაციისა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ელექტრონული</w:t>
            </w:r>
            <w:r w:rsidRPr="003A0B04">
              <w:rPr>
                <w:b/>
                <w:sz w:val="22"/>
                <w:szCs w:val="22"/>
              </w:rPr>
              <w:t xml:space="preserve"> </w:t>
            </w:r>
            <w:r w:rsidRPr="003A0B04">
              <w:rPr>
                <w:rFonts w:ascii="Sylfaen" w:hAnsi="Sylfaen" w:cs="Sylfaen"/>
                <w:b/>
                <w:sz w:val="22"/>
                <w:szCs w:val="22"/>
              </w:rPr>
              <w:t>ჯანმრთელობის</w:t>
            </w:r>
            <w:r w:rsidRPr="003A0B04">
              <w:rPr>
                <w:b/>
                <w:sz w:val="22"/>
                <w:szCs w:val="22"/>
              </w:rPr>
              <w:t xml:space="preserve"> </w:t>
            </w:r>
            <w:r w:rsidRPr="003A0B04">
              <w:rPr>
                <w:rFonts w:ascii="Sylfaen" w:hAnsi="Sylfaen" w:cs="Sylfaen"/>
                <w:b/>
                <w:sz w:val="22"/>
                <w:szCs w:val="22"/>
              </w:rPr>
              <w:t>გაფართოება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ჯანმრთელობის</w:t>
            </w:r>
            <w:r w:rsidRPr="003A0B04">
              <w:rPr>
                <w:b/>
                <w:sz w:val="22"/>
                <w:szCs w:val="22"/>
              </w:rPr>
              <w:t xml:space="preserve"> </w:t>
            </w:r>
            <w:r w:rsidRPr="003A0B04">
              <w:rPr>
                <w:rFonts w:ascii="Sylfaen" w:hAnsi="Sylfaen" w:cs="Sylfaen"/>
                <w:b/>
                <w:sz w:val="22"/>
                <w:szCs w:val="22"/>
              </w:rPr>
              <w:t>ელექტრონული</w:t>
            </w:r>
            <w:r w:rsidRPr="003A0B04">
              <w:rPr>
                <w:b/>
                <w:sz w:val="22"/>
                <w:szCs w:val="22"/>
              </w:rPr>
              <w:t xml:space="preserve"> </w:t>
            </w:r>
            <w:r w:rsidRPr="003A0B04">
              <w:rPr>
                <w:rFonts w:ascii="Sylfaen" w:hAnsi="Sylfaen" w:cs="Sylfaen"/>
                <w:b/>
                <w:sz w:val="22"/>
                <w:szCs w:val="22"/>
              </w:rPr>
              <w:t>ჩანაწერების</w:t>
            </w:r>
            <w:r w:rsidRPr="003A0B04">
              <w:rPr>
                <w:b/>
                <w:sz w:val="22"/>
                <w:szCs w:val="22"/>
              </w:rPr>
              <w:t xml:space="preserve"> </w:t>
            </w:r>
            <w:r w:rsidRPr="003A0B04">
              <w:rPr>
                <w:rFonts w:ascii="Sylfaen" w:hAnsi="Sylfaen" w:cs="Sylfaen"/>
                <w:b/>
                <w:sz w:val="22"/>
                <w:szCs w:val="22"/>
              </w:rPr>
              <w:t>დანერგვა</w:t>
            </w:r>
            <w:r w:rsidRPr="003A0B04">
              <w:rPr>
                <w:b/>
                <w:sz w:val="22"/>
                <w:szCs w:val="22"/>
              </w:rPr>
              <w:t xml:space="preserve"> </w:t>
            </w:r>
            <w:r w:rsidRPr="003A0B04">
              <w:rPr>
                <w:rFonts w:ascii="Sylfaen" w:hAnsi="Sylfaen" w:cs="Sylfaen"/>
                <w:b/>
                <w:sz w:val="22"/>
                <w:szCs w:val="22"/>
              </w:rPr>
              <w:t>ქვეყნის</w:t>
            </w:r>
            <w:r w:rsidRPr="003A0B04">
              <w:rPr>
                <w:b/>
                <w:sz w:val="22"/>
                <w:szCs w:val="22"/>
              </w:rPr>
              <w:t xml:space="preserve"> </w:t>
            </w:r>
            <w:r w:rsidRPr="003A0B04">
              <w:rPr>
                <w:rFonts w:ascii="Sylfaen" w:hAnsi="Sylfaen" w:cs="Sylfaen"/>
                <w:b/>
                <w:sz w:val="22"/>
                <w:szCs w:val="22"/>
              </w:rPr>
              <w:t>მასშტაბით</w:t>
            </w:r>
          </w:p>
        </w:tc>
      </w:tr>
      <w:tr w:rsidR="00960DEB" w:rsidRPr="003A0B04" w14:paraId="33E5C976" w14:textId="77777777" w:rsidTr="00960DEB">
        <w:tc>
          <w:tcPr>
            <w:tcW w:w="4505" w:type="dxa"/>
            <w:vAlign w:val="center"/>
          </w:tcPr>
          <w:p w14:paraId="5390B2CE" w14:textId="13208DBB" w:rsidR="00960DEB" w:rsidRPr="003A0B04" w:rsidRDefault="00960DEB" w:rsidP="00960DEB">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5" w:type="dxa"/>
            <w:vAlign w:val="center"/>
          </w:tcPr>
          <w:p w14:paraId="712858DB" w14:textId="472493DD" w:rsidR="00960DEB" w:rsidRPr="003A0B04" w:rsidRDefault="00960DEB" w:rsidP="00960DEB">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960DEB" w:rsidRPr="003A0B04" w14:paraId="33D4BE47" w14:textId="77777777" w:rsidTr="00960DEB">
        <w:tc>
          <w:tcPr>
            <w:tcW w:w="4505" w:type="dxa"/>
          </w:tcPr>
          <w:p w14:paraId="116E901B" w14:textId="1064DFA9" w:rsidR="00960DEB" w:rsidRPr="003A0B04" w:rsidRDefault="00960DEB"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00165559" w:rsidRPr="003A0B04">
              <w:rPr>
                <w:rFonts w:ascii="Sylfaen" w:hAnsi="Sylfaen"/>
                <w:bCs/>
                <w:sz w:val="22"/>
                <w:szCs w:val="22"/>
                <w:lang w:val="ka-GE"/>
              </w:rPr>
              <w:t xml:space="preserve"> </w:t>
            </w:r>
            <w:r w:rsidR="00165559" w:rsidRPr="003A0B04">
              <w:rPr>
                <w:bCs/>
                <w:sz w:val="22"/>
                <w:szCs w:val="22"/>
                <w:lang w:val="ka-GE"/>
              </w:rPr>
              <w:t>4</w:t>
            </w:r>
            <w:r w:rsidRPr="003A0B04">
              <w:rPr>
                <w:bCs/>
                <w:sz w:val="22"/>
                <w:szCs w:val="22"/>
              </w:rPr>
              <w:t xml:space="preserve">.1 </w:t>
            </w:r>
            <w:r w:rsidR="004C5A7B" w:rsidRPr="003A0B04">
              <w:rPr>
                <w:rFonts w:ascii="Sylfaen" w:hAnsi="Sylfaen"/>
                <w:bCs/>
                <w:sz w:val="22"/>
                <w:szCs w:val="22"/>
                <w:lang w:val="ka-GE" w:bidi="en-GB"/>
              </w:rPr>
              <w:t>მარეგულირებელი გარემოს გაძლიერება და თანხვედრა ერთიანი ელექტრონული სისტემისა (</w:t>
            </w:r>
            <w:r w:rsidR="004C5A7B" w:rsidRPr="003A0B04">
              <w:rPr>
                <w:bCs/>
                <w:sz w:val="22"/>
                <w:szCs w:val="22"/>
                <w:lang w:val="en-GB" w:bidi="en-GB"/>
              </w:rPr>
              <w:t>HMIS</w:t>
            </w:r>
            <w:r w:rsidR="004C5A7B" w:rsidRPr="003A0B04">
              <w:rPr>
                <w:bCs/>
                <w:sz w:val="22"/>
                <w:szCs w:val="22"/>
                <w:lang w:val="ka-GE" w:bidi="en-GB"/>
              </w:rPr>
              <w:t xml:space="preserve">) </w:t>
            </w:r>
            <w:r w:rsidR="004C5A7B" w:rsidRPr="003A0B04">
              <w:rPr>
                <w:rFonts w:ascii="Sylfaen" w:hAnsi="Sylfaen"/>
                <w:bCs/>
                <w:sz w:val="22"/>
                <w:szCs w:val="22"/>
                <w:lang w:val="ka-GE" w:bidi="en-GB"/>
              </w:rPr>
              <w:t xml:space="preserve">და ელექტრონული ჯანდაცვის საერთაშორისო სტანდარტებთან. </w:t>
            </w:r>
          </w:p>
        </w:tc>
        <w:tc>
          <w:tcPr>
            <w:tcW w:w="4505" w:type="dxa"/>
          </w:tcPr>
          <w:p w14:paraId="599B2649"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3018AD7D"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3DC46EA0"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60615945" w14:textId="77777777" w:rsidTr="00960DEB">
        <w:tc>
          <w:tcPr>
            <w:tcW w:w="4505" w:type="dxa"/>
          </w:tcPr>
          <w:p w14:paraId="03946E95" w14:textId="16CF8526" w:rsidR="00960DEB" w:rsidRPr="003A0B04" w:rsidRDefault="00960DEB"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00165559" w:rsidRPr="003A0B04">
              <w:rPr>
                <w:bCs/>
                <w:sz w:val="22"/>
                <w:szCs w:val="22"/>
                <w:lang w:val="ka-GE"/>
              </w:rPr>
              <w:t xml:space="preserve"> 4</w:t>
            </w:r>
            <w:r w:rsidRPr="003A0B04">
              <w:rPr>
                <w:bCs/>
                <w:sz w:val="22"/>
                <w:szCs w:val="22"/>
              </w:rPr>
              <w:t xml:space="preserve">.2 </w:t>
            </w:r>
            <w:r w:rsidR="004C5A7B" w:rsidRPr="003A0B04">
              <w:rPr>
                <w:rFonts w:ascii="Sylfaen" w:hAnsi="Sylfaen"/>
                <w:bCs/>
                <w:sz w:val="22"/>
                <w:szCs w:val="22"/>
                <w:lang w:val="ka-GE"/>
              </w:rPr>
              <w:t>მაღალი ხარისხის დიგიტალური/ელექტრონული ჯანდაცვის სერვისების მიწოდებისთვის  ინფრასტრუქტურის გაძლიერება.</w:t>
            </w:r>
          </w:p>
          <w:p w14:paraId="7062F3DD" w14:textId="77777777" w:rsidR="00960DEB" w:rsidRPr="003A0B04" w:rsidRDefault="00960DEB" w:rsidP="001F2544">
            <w:pPr>
              <w:rPr>
                <w:bCs/>
                <w:sz w:val="22"/>
                <w:szCs w:val="22"/>
                <w:lang w:val="en-GB" w:bidi="en-GB"/>
              </w:rPr>
            </w:pPr>
          </w:p>
        </w:tc>
        <w:tc>
          <w:tcPr>
            <w:tcW w:w="4505" w:type="dxa"/>
          </w:tcPr>
          <w:p w14:paraId="1F3245CC"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66AC54C9"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7C3D8D44"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42F432ED" w14:textId="77777777" w:rsidTr="00960DEB">
        <w:tc>
          <w:tcPr>
            <w:tcW w:w="4505" w:type="dxa"/>
          </w:tcPr>
          <w:p w14:paraId="11AA97BE" w14:textId="042142A0" w:rsidR="00960DEB" w:rsidRPr="003A0B04" w:rsidRDefault="00960DEB"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rPr>
              <w:t xml:space="preserve"> </w:t>
            </w:r>
            <w:r w:rsidR="00165559" w:rsidRPr="003A0B04">
              <w:rPr>
                <w:bCs/>
                <w:sz w:val="22"/>
                <w:szCs w:val="22"/>
                <w:lang w:val="ka-GE"/>
              </w:rPr>
              <w:t>4</w:t>
            </w:r>
            <w:r w:rsidRPr="003A0B04">
              <w:rPr>
                <w:bCs/>
                <w:sz w:val="22"/>
                <w:szCs w:val="22"/>
              </w:rPr>
              <w:t>.3</w:t>
            </w:r>
            <w:r w:rsidR="004C5A7B" w:rsidRPr="003A0B04">
              <w:rPr>
                <w:bCs/>
                <w:sz w:val="22"/>
                <w:szCs w:val="22"/>
                <w:lang w:val="ka-GE"/>
              </w:rPr>
              <w:t xml:space="preserve"> </w:t>
            </w:r>
            <w:r w:rsidR="004C5A7B" w:rsidRPr="003A0B04">
              <w:rPr>
                <w:rFonts w:ascii="Sylfaen" w:hAnsi="Sylfaen"/>
                <w:bCs/>
                <w:sz w:val="22"/>
                <w:szCs w:val="22"/>
                <w:lang w:val="ka-GE"/>
              </w:rPr>
              <w:t>სამედიცინო პერსონალის გადამზადება ინოვაციური ტენოლოგიების გამოყენებაში</w:t>
            </w:r>
          </w:p>
        </w:tc>
        <w:tc>
          <w:tcPr>
            <w:tcW w:w="4505" w:type="dxa"/>
          </w:tcPr>
          <w:p w14:paraId="588C082C"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0F226A03" w14:textId="77777777" w:rsidR="00960DEB" w:rsidRPr="003A0B04" w:rsidRDefault="00960DEB" w:rsidP="00960DEB">
            <w:pPr>
              <w:pStyle w:val="ListParagraph"/>
              <w:numPr>
                <w:ilvl w:val="1"/>
                <w:numId w:val="46"/>
              </w:numPr>
              <w:rPr>
                <w:bCs/>
                <w:sz w:val="22"/>
                <w:szCs w:val="22"/>
                <w:lang w:val="en-GB" w:bidi="en-GB"/>
              </w:rPr>
            </w:pPr>
            <w:r w:rsidRPr="003A0B04">
              <w:rPr>
                <w:bCs/>
                <w:sz w:val="22"/>
                <w:szCs w:val="22"/>
                <w:lang w:val="en-GB" w:bidi="en-GB"/>
              </w:rPr>
              <w:t xml:space="preserve"> </w:t>
            </w:r>
          </w:p>
          <w:p w14:paraId="3649A964"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50D28523" w14:textId="77777777" w:rsidTr="00960DEB">
        <w:tc>
          <w:tcPr>
            <w:tcW w:w="4505" w:type="dxa"/>
          </w:tcPr>
          <w:p w14:paraId="2D528085" w14:textId="77777777" w:rsidR="00960DEB" w:rsidRPr="003A0B04" w:rsidRDefault="00960DEB" w:rsidP="001F2544">
            <w:pPr>
              <w:rPr>
                <w:bCs/>
                <w:sz w:val="22"/>
                <w:szCs w:val="22"/>
                <w:lang w:val="en-GB" w:bidi="en-GB"/>
              </w:rPr>
            </w:pPr>
          </w:p>
        </w:tc>
        <w:tc>
          <w:tcPr>
            <w:tcW w:w="4505" w:type="dxa"/>
          </w:tcPr>
          <w:p w14:paraId="511940A9"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442C2E74" w14:textId="77777777" w:rsidTr="00960DEB">
        <w:tc>
          <w:tcPr>
            <w:tcW w:w="4505" w:type="dxa"/>
          </w:tcPr>
          <w:p w14:paraId="374A5F37" w14:textId="77777777" w:rsidR="00960DEB" w:rsidRPr="003A0B04" w:rsidRDefault="00960DEB" w:rsidP="001F2544">
            <w:pPr>
              <w:rPr>
                <w:bCs/>
                <w:sz w:val="22"/>
                <w:szCs w:val="22"/>
                <w:lang w:val="en-GB" w:bidi="en-GB"/>
              </w:rPr>
            </w:pPr>
          </w:p>
        </w:tc>
        <w:tc>
          <w:tcPr>
            <w:tcW w:w="4505" w:type="dxa"/>
          </w:tcPr>
          <w:p w14:paraId="3B33901B"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7827E473" w14:textId="77777777" w:rsidTr="00960DEB">
        <w:tc>
          <w:tcPr>
            <w:tcW w:w="4505" w:type="dxa"/>
          </w:tcPr>
          <w:p w14:paraId="6DFEFF64" w14:textId="77777777" w:rsidR="00960DEB" w:rsidRPr="003A0B04" w:rsidRDefault="00960DEB" w:rsidP="001F2544">
            <w:pPr>
              <w:rPr>
                <w:bCs/>
                <w:sz w:val="22"/>
                <w:szCs w:val="22"/>
              </w:rPr>
            </w:pPr>
          </w:p>
        </w:tc>
        <w:tc>
          <w:tcPr>
            <w:tcW w:w="4505" w:type="dxa"/>
          </w:tcPr>
          <w:p w14:paraId="6A9884B4"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427D66D5" w14:textId="77777777" w:rsidTr="00960DEB">
        <w:tc>
          <w:tcPr>
            <w:tcW w:w="4505" w:type="dxa"/>
          </w:tcPr>
          <w:p w14:paraId="2D7401AB" w14:textId="77777777" w:rsidR="00960DEB" w:rsidRPr="003A0B04" w:rsidRDefault="00960DEB" w:rsidP="001F2544">
            <w:pPr>
              <w:rPr>
                <w:bCs/>
                <w:sz w:val="22"/>
                <w:szCs w:val="22"/>
                <w:lang w:val="en-GB" w:bidi="en-GB"/>
              </w:rPr>
            </w:pPr>
          </w:p>
        </w:tc>
        <w:tc>
          <w:tcPr>
            <w:tcW w:w="4505" w:type="dxa"/>
          </w:tcPr>
          <w:p w14:paraId="5670DA8E"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40D9293F" w14:textId="77777777" w:rsidTr="00960DEB">
        <w:tc>
          <w:tcPr>
            <w:tcW w:w="4505" w:type="dxa"/>
          </w:tcPr>
          <w:p w14:paraId="5FDECCC6" w14:textId="77777777" w:rsidR="00960DEB" w:rsidRPr="003A0B04" w:rsidRDefault="00960DEB" w:rsidP="001F2544">
            <w:pPr>
              <w:rPr>
                <w:bCs/>
                <w:sz w:val="22"/>
                <w:szCs w:val="22"/>
                <w:lang w:val="en-GB" w:bidi="en-GB"/>
              </w:rPr>
            </w:pPr>
          </w:p>
        </w:tc>
        <w:tc>
          <w:tcPr>
            <w:tcW w:w="4505" w:type="dxa"/>
          </w:tcPr>
          <w:p w14:paraId="0162A824" w14:textId="77777777" w:rsidR="00960DEB" w:rsidRPr="003A0B04" w:rsidRDefault="00960DEB" w:rsidP="00960DEB">
            <w:pPr>
              <w:pStyle w:val="ListParagraph"/>
              <w:numPr>
                <w:ilvl w:val="1"/>
                <w:numId w:val="46"/>
              </w:numPr>
              <w:rPr>
                <w:bCs/>
                <w:sz w:val="22"/>
                <w:szCs w:val="22"/>
                <w:lang w:val="en-GB" w:bidi="en-GB"/>
              </w:rPr>
            </w:pPr>
          </w:p>
        </w:tc>
      </w:tr>
      <w:tr w:rsidR="00960DEB" w:rsidRPr="003A0B04" w14:paraId="392FF21C" w14:textId="77777777" w:rsidTr="00960DEB">
        <w:tc>
          <w:tcPr>
            <w:tcW w:w="4505" w:type="dxa"/>
          </w:tcPr>
          <w:p w14:paraId="66102A41" w14:textId="77777777" w:rsidR="00960DEB" w:rsidRPr="003A0B04" w:rsidRDefault="00960DEB" w:rsidP="001F2544">
            <w:pPr>
              <w:rPr>
                <w:bCs/>
                <w:sz w:val="22"/>
                <w:szCs w:val="22"/>
              </w:rPr>
            </w:pPr>
          </w:p>
        </w:tc>
        <w:tc>
          <w:tcPr>
            <w:tcW w:w="4505" w:type="dxa"/>
          </w:tcPr>
          <w:p w14:paraId="1531F926" w14:textId="77777777" w:rsidR="00960DEB" w:rsidRPr="003A0B04" w:rsidRDefault="00960DEB" w:rsidP="00960DEB">
            <w:pPr>
              <w:pStyle w:val="ListParagraph"/>
              <w:numPr>
                <w:ilvl w:val="1"/>
                <w:numId w:val="46"/>
              </w:numPr>
              <w:rPr>
                <w:bCs/>
                <w:sz w:val="22"/>
                <w:szCs w:val="22"/>
                <w:lang w:val="en-GB" w:bidi="en-GB"/>
              </w:rPr>
            </w:pPr>
          </w:p>
        </w:tc>
      </w:tr>
    </w:tbl>
    <w:p w14:paraId="0E23970D" w14:textId="77777777" w:rsidR="00960DEB" w:rsidRDefault="00960DEB" w:rsidP="001D5010">
      <w:pPr>
        <w:jc w:val="both"/>
        <w:rPr>
          <w:rFonts w:ascii="Sylfaen" w:hAnsi="Sylfaen"/>
        </w:rPr>
      </w:pPr>
    </w:p>
    <w:p w14:paraId="1DE8C2DE" w14:textId="0588799F" w:rsidR="007A541C" w:rsidRDefault="007A541C" w:rsidP="001D5010">
      <w:pPr>
        <w:jc w:val="both"/>
        <w:rPr>
          <w:rFonts w:ascii="Sylfaen" w:hAnsi="Sylfaen"/>
        </w:rPr>
      </w:pPr>
    </w:p>
    <w:p w14:paraId="5FAE7A5D" w14:textId="43992511" w:rsidR="007A541C" w:rsidRDefault="007A541C" w:rsidP="001D5010">
      <w:pPr>
        <w:jc w:val="both"/>
        <w:rPr>
          <w:rFonts w:ascii="Sylfaen" w:hAnsi="Sylfaen"/>
        </w:rPr>
      </w:pPr>
    </w:p>
    <w:tbl>
      <w:tblPr>
        <w:tblStyle w:val="TableGrid"/>
        <w:tblW w:w="0" w:type="auto"/>
        <w:tblLook w:val="04A0" w:firstRow="1" w:lastRow="0" w:firstColumn="1" w:lastColumn="0" w:noHBand="0" w:noVBand="1"/>
      </w:tblPr>
      <w:tblGrid>
        <w:gridCol w:w="2256"/>
        <w:gridCol w:w="2253"/>
        <w:gridCol w:w="2254"/>
        <w:gridCol w:w="2247"/>
      </w:tblGrid>
      <w:tr w:rsidR="00960DEB" w:rsidRPr="003A0B04" w14:paraId="05DF2E45" w14:textId="77777777" w:rsidTr="001F2544">
        <w:tc>
          <w:tcPr>
            <w:tcW w:w="2256" w:type="dxa"/>
            <w:vAlign w:val="center"/>
          </w:tcPr>
          <w:p w14:paraId="563AA5B1" w14:textId="77777777" w:rsidR="00960DEB" w:rsidRPr="003A0B04" w:rsidRDefault="00960DEB" w:rsidP="001F2544">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vAlign w:val="center"/>
          </w:tcPr>
          <w:p w14:paraId="22F361B3" w14:textId="77777777" w:rsidR="00960DEB" w:rsidRPr="003A0B04" w:rsidRDefault="00960DEB" w:rsidP="001F2544">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6DF7E72B" w14:textId="77777777" w:rsidR="00960DEB" w:rsidRPr="003A0B04" w:rsidRDefault="00960DEB" w:rsidP="001F2544">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5A6C3FFA" w14:textId="77777777" w:rsidR="00960DEB" w:rsidRPr="003A0B04" w:rsidRDefault="00960DEB" w:rsidP="001F2544">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960DEB" w:rsidRPr="003A0B04" w14:paraId="600A1332" w14:textId="77777777" w:rsidTr="001F2544">
        <w:tc>
          <w:tcPr>
            <w:tcW w:w="2256" w:type="dxa"/>
          </w:tcPr>
          <w:p w14:paraId="5DFEB560" w14:textId="77777777" w:rsidR="00960DEB" w:rsidRPr="003A0B04" w:rsidRDefault="00960DEB" w:rsidP="001F2544">
            <w:pPr>
              <w:rPr>
                <w:sz w:val="22"/>
                <w:szCs w:val="22"/>
                <w:lang w:val="en-GB" w:bidi="en-GB"/>
              </w:rPr>
            </w:pPr>
          </w:p>
        </w:tc>
        <w:tc>
          <w:tcPr>
            <w:tcW w:w="2253" w:type="dxa"/>
          </w:tcPr>
          <w:p w14:paraId="0F811971" w14:textId="77777777" w:rsidR="00960DEB" w:rsidRPr="003A0B04" w:rsidRDefault="00960DEB" w:rsidP="001F2544">
            <w:pPr>
              <w:rPr>
                <w:sz w:val="22"/>
                <w:szCs w:val="22"/>
                <w:lang w:val="en-GB" w:bidi="en-GB"/>
              </w:rPr>
            </w:pPr>
          </w:p>
        </w:tc>
        <w:tc>
          <w:tcPr>
            <w:tcW w:w="2254" w:type="dxa"/>
          </w:tcPr>
          <w:p w14:paraId="66B9B74D" w14:textId="77777777" w:rsidR="00960DEB" w:rsidRPr="003A0B04" w:rsidRDefault="00960DEB" w:rsidP="001F2544">
            <w:pPr>
              <w:rPr>
                <w:sz w:val="22"/>
                <w:szCs w:val="22"/>
                <w:lang w:val="en-GB" w:bidi="en-GB"/>
              </w:rPr>
            </w:pPr>
          </w:p>
        </w:tc>
        <w:tc>
          <w:tcPr>
            <w:tcW w:w="2247" w:type="dxa"/>
          </w:tcPr>
          <w:p w14:paraId="7DB9E819" w14:textId="77777777" w:rsidR="00960DEB" w:rsidRPr="003A0B04" w:rsidRDefault="00960DEB" w:rsidP="001F2544">
            <w:pPr>
              <w:rPr>
                <w:sz w:val="22"/>
                <w:szCs w:val="22"/>
                <w:lang w:val="en-GB" w:bidi="en-GB"/>
              </w:rPr>
            </w:pPr>
          </w:p>
        </w:tc>
      </w:tr>
      <w:tr w:rsidR="00960DEB" w:rsidRPr="003A0B04" w14:paraId="01F1401B" w14:textId="77777777" w:rsidTr="001F2544">
        <w:tc>
          <w:tcPr>
            <w:tcW w:w="2256" w:type="dxa"/>
          </w:tcPr>
          <w:p w14:paraId="7D8F58C6" w14:textId="77777777" w:rsidR="00960DEB" w:rsidRPr="003A0B04" w:rsidRDefault="00960DEB" w:rsidP="001F2544">
            <w:pPr>
              <w:rPr>
                <w:sz w:val="22"/>
                <w:szCs w:val="22"/>
                <w:lang w:val="en-GB" w:bidi="en-GB"/>
              </w:rPr>
            </w:pPr>
          </w:p>
        </w:tc>
        <w:tc>
          <w:tcPr>
            <w:tcW w:w="2253" w:type="dxa"/>
          </w:tcPr>
          <w:p w14:paraId="7F4DAE8B" w14:textId="77777777" w:rsidR="00960DEB" w:rsidRPr="003A0B04" w:rsidRDefault="00960DEB" w:rsidP="001F2544">
            <w:pPr>
              <w:rPr>
                <w:sz w:val="22"/>
                <w:szCs w:val="22"/>
                <w:lang w:val="en-GB" w:bidi="en-GB"/>
              </w:rPr>
            </w:pPr>
          </w:p>
        </w:tc>
        <w:tc>
          <w:tcPr>
            <w:tcW w:w="2254" w:type="dxa"/>
          </w:tcPr>
          <w:p w14:paraId="622E0C32" w14:textId="77777777" w:rsidR="00960DEB" w:rsidRPr="003A0B04" w:rsidRDefault="00960DEB" w:rsidP="001F2544">
            <w:pPr>
              <w:rPr>
                <w:sz w:val="22"/>
                <w:szCs w:val="22"/>
                <w:lang w:val="en-GB" w:bidi="en-GB"/>
              </w:rPr>
            </w:pPr>
          </w:p>
        </w:tc>
        <w:tc>
          <w:tcPr>
            <w:tcW w:w="2247" w:type="dxa"/>
          </w:tcPr>
          <w:p w14:paraId="1B96C431" w14:textId="77777777" w:rsidR="00960DEB" w:rsidRPr="003A0B04" w:rsidRDefault="00960DEB" w:rsidP="001F2544">
            <w:pPr>
              <w:rPr>
                <w:sz w:val="22"/>
                <w:szCs w:val="22"/>
                <w:lang w:val="en-GB" w:bidi="en-GB"/>
              </w:rPr>
            </w:pPr>
          </w:p>
        </w:tc>
      </w:tr>
      <w:tr w:rsidR="00960DEB" w:rsidRPr="003A0B04" w14:paraId="38438A37" w14:textId="77777777" w:rsidTr="001F2544">
        <w:tc>
          <w:tcPr>
            <w:tcW w:w="2256" w:type="dxa"/>
          </w:tcPr>
          <w:p w14:paraId="1F34F70B" w14:textId="77777777" w:rsidR="00960DEB" w:rsidRPr="003A0B04" w:rsidRDefault="00960DEB" w:rsidP="001F2544">
            <w:pPr>
              <w:rPr>
                <w:sz w:val="22"/>
                <w:szCs w:val="22"/>
                <w:lang w:val="en-GB" w:bidi="en-GB"/>
              </w:rPr>
            </w:pPr>
          </w:p>
        </w:tc>
        <w:tc>
          <w:tcPr>
            <w:tcW w:w="2253" w:type="dxa"/>
          </w:tcPr>
          <w:p w14:paraId="4DF6336B" w14:textId="77777777" w:rsidR="00960DEB" w:rsidRPr="003A0B04" w:rsidRDefault="00960DEB" w:rsidP="001F2544">
            <w:pPr>
              <w:rPr>
                <w:sz w:val="22"/>
                <w:szCs w:val="22"/>
                <w:lang w:val="en-GB" w:bidi="en-GB"/>
              </w:rPr>
            </w:pPr>
          </w:p>
        </w:tc>
        <w:tc>
          <w:tcPr>
            <w:tcW w:w="2254" w:type="dxa"/>
          </w:tcPr>
          <w:p w14:paraId="791F7938" w14:textId="77777777" w:rsidR="00960DEB" w:rsidRPr="003A0B04" w:rsidRDefault="00960DEB" w:rsidP="001F2544">
            <w:pPr>
              <w:rPr>
                <w:sz w:val="22"/>
                <w:szCs w:val="22"/>
                <w:lang w:val="en-GB" w:bidi="en-GB"/>
              </w:rPr>
            </w:pPr>
          </w:p>
        </w:tc>
        <w:tc>
          <w:tcPr>
            <w:tcW w:w="2247" w:type="dxa"/>
          </w:tcPr>
          <w:p w14:paraId="477A4205" w14:textId="77777777" w:rsidR="00960DEB" w:rsidRPr="003A0B04" w:rsidRDefault="00960DEB" w:rsidP="001F2544">
            <w:pPr>
              <w:rPr>
                <w:sz w:val="22"/>
                <w:szCs w:val="22"/>
                <w:lang w:val="en-GB" w:bidi="en-GB"/>
              </w:rPr>
            </w:pPr>
          </w:p>
        </w:tc>
      </w:tr>
      <w:tr w:rsidR="00960DEB" w:rsidRPr="003A0B04" w14:paraId="76361952" w14:textId="77777777" w:rsidTr="001F2544">
        <w:tc>
          <w:tcPr>
            <w:tcW w:w="2256" w:type="dxa"/>
          </w:tcPr>
          <w:p w14:paraId="121A3600" w14:textId="77777777" w:rsidR="00960DEB" w:rsidRPr="003A0B04" w:rsidRDefault="00960DEB" w:rsidP="001F2544">
            <w:pPr>
              <w:rPr>
                <w:sz w:val="22"/>
                <w:szCs w:val="22"/>
                <w:lang w:val="en-GB" w:bidi="en-GB"/>
              </w:rPr>
            </w:pPr>
          </w:p>
        </w:tc>
        <w:tc>
          <w:tcPr>
            <w:tcW w:w="2253" w:type="dxa"/>
          </w:tcPr>
          <w:p w14:paraId="1296658F" w14:textId="77777777" w:rsidR="00960DEB" w:rsidRPr="003A0B04" w:rsidRDefault="00960DEB" w:rsidP="001F2544">
            <w:pPr>
              <w:rPr>
                <w:sz w:val="22"/>
                <w:szCs w:val="22"/>
                <w:lang w:val="en-GB" w:bidi="en-GB"/>
              </w:rPr>
            </w:pPr>
          </w:p>
        </w:tc>
        <w:tc>
          <w:tcPr>
            <w:tcW w:w="2254" w:type="dxa"/>
          </w:tcPr>
          <w:p w14:paraId="2EC2E456" w14:textId="77777777" w:rsidR="00960DEB" w:rsidRPr="003A0B04" w:rsidRDefault="00960DEB" w:rsidP="001F2544">
            <w:pPr>
              <w:rPr>
                <w:sz w:val="22"/>
                <w:szCs w:val="22"/>
                <w:lang w:val="en-GB" w:bidi="en-GB"/>
              </w:rPr>
            </w:pPr>
          </w:p>
        </w:tc>
        <w:tc>
          <w:tcPr>
            <w:tcW w:w="2247" w:type="dxa"/>
          </w:tcPr>
          <w:p w14:paraId="05BE725D" w14:textId="77777777" w:rsidR="00960DEB" w:rsidRPr="003A0B04" w:rsidRDefault="00960DEB" w:rsidP="001F2544">
            <w:pPr>
              <w:rPr>
                <w:sz w:val="22"/>
                <w:szCs w:val="22"/>
                <w:lang w:val="en-GB" w:bidi="en-GB"/>
              </w:rPr>
            </w:pPr>
          </w:p>
        </w:tc>
      </w:tr>
    </w:tbl>
    <w:p w14:paraId="652FCA80" w14:textId="75787BB8" w:rsidR="007A541C" w:rsidRDefault="007A541C" w:rsidP="001D5010">
      <w:pPr>
        <w:jc w:val="both"/>
        <w:rPr>
          <w:rFonts w:ascii="Sylfaen" w:hAnsi="Sylfaen"/>
        </w:rPr>
      </w:pPr>
    </w:p>
    <w:p w14:paraId="2A2F3F46" w14:textId="719B3CF7" w:rsidR="007A541C" w:rsidRDefault="007A541C" w:rsidP="001D5010">
      <w:pPr>
        <w:jc w:val="both"/>
        <w:rPr>
          <w:rFonts w:ascii="Sylfaen" w:hAnsi="Sylfaen"/>
        </w:rPr>
      </w:pPr>
    </w:p>
    <w:p w14:paraId="6B7EB615" w14:textId="771C2243" w:rsidR="007A541C" w:rsidRDefault="007A541C" w:rsidP="001D5010">
      <w:pPr>
        <w:jc w:val="both"/>
        <w:rPr>
          <w:rFonts w:ascii="Sylfaen" w:hAnsi="Sylfaen"/>
        </w:rPr>
      </w:pPr>
    </w:p>
    <w:p w14:paraId="5E7865AE" w14:textId="77777777" w:rsidR="004C5A7B" w:rsidRDefault="004C5A7B" w:rsidP="004C5A7B">
      <w:pPr>
        <w:jc w:val="both"/>
        <w:rPr>
          <w:rFonts w:ascii="Sylfaen" w:hAnsi="Sylfaen"/>
          <w:lang w:val="ka-GE"/>
        </w:rPr>
      </w:pPr>
    </w:p>
    <w:p w14:paraId="4BE1A23F" w14:textId="77777777" w:rsidR="004C5A7B" w:rsidRPr="00165559" w:rsidRDefault="004C5A7B" w:rsidP="004C5A7B">
      <w:pPr>
        <w:jc w:val="both"/>
        <w:rPr>
          <w:rFonts w:ascii="Sylfaen" w:hAnsi="Sylfaen" w:cs="Sylfaen"/>
          <w:b/>
          <w:bCs/>
          <w:color w:val="ED7D31" w:themeColor="accent2"/>
          <w:lang w:val="ka-GE"/>
        </w:rPr>
      </w:pPr>
      <w:r w:rsidRPr="00BA394F">
        <w:rPr>
          <w:rFonts w:ascii="Sylfaen" w:hAnsi="Sylfaen" w:cs="Sylfaen"/>
          <w:b/>
          <w:bCs/>
          <w:color w:val="ED7D31" w:themeColor="accent2"/>
          <w:lang w:val="ka-GE"/>
        </w:rPr>
        <w:t>ქვე</w:t>
      </w:r>
      <w:r w:rsidRPr="00BA394F">
        <w:rPr>
          <w:rFonts w:ascii="Sylfaen" w:hAnsi="Sylfaen"/>
          <w:b/>
          <w:bCs/>
          <w:color w:val="ED7D31" w:themeColor="accent2"/>
          <w:lang w:val="ka-GE"/>
        </w:rPr>
        <w:t>მიზანი</w:t>
      </w:r>
      <w:r w:rsidRPr="00BA394F">
        <w:rPr>
          <w:rFonts w:ascii="Sylfaen" w:hAnsi="Sylfaen"/>
          <w:b/>
          <w:bCs/>
          <w:color w:val="ED7D31" w:themeColor="accent2"/>
          <w:lang w:val="en-US"/>
        </w:rPr>
        <w:t xml:space="preserve"> </w:t>
      </w:r>
      <w:r w:rsidRPr="00BA394F">
        <w:rPr>
          <w:rFonts w:ascii="Sylfaen" w:hAnsi="Sylfaen"/>
          <w:b/>
          <w:bCs/>
          <w:color w:val="ED7D31" w:themeColor="accent2"/>
          <w:lang w:val="ka-GE"/>
        </w:rPr>
        <w:t xml:space="preserve">5: </w:t>
      </w:r>
      <w:r w:rsidRPr="00165559">
        <w:rPr>
          <w:rFonts w:ascii="Sylfaen" w:hAnsi="Sylfaen" w:cs="Sylfaen"/>
          <w:b/>
          <w:bCs/>
          <w:color w:val="ED7D31" w:themeColor="accent2"/>
          <w:lang w:val="ka-GE"/>
        </w:rPr>
        <w:t>ჯანდაცვის სერვისების ხარისხისა და მიწოდების გაუმჯობესება;</w:t>
      </w:r>
    </w:p>
    <w:p w14:paraId="2A1A2327" w14:textId="41DFF199" w:rsidR="004C5A7B" w:rsidRDefault="004C5A7B" w:rsidP="004C5A7B">
      <w:pPr>
        <w:jc w:val="both"/>
        <w:rPr>
          <w:rFonts w:ascii="Sylfaen" w:hAnsi="Sylfaen" w:cs="Sylfaen"/>
          <w:sz w:val="22"/>
          <w:szCs w:val="20"/>
          <w:lang w:val="ka-GE"/>
        </w:rPr>
      </w:pPr>
    </w:p>
    <w:tbl>
      <w:tblPr>
        <w:tblStyle w:val="TableGrid"/>
        <w:tblW w:w="0" w:type="auto"/>
        <w:tblLook w:val="04A0" w:firstRow="1" w:lastRow="0" w:firstColumn="1" w:lastColumn="0" w:noHBand="0" w:noVBand="1"/>
      </w:tblPr>
      <w:tblGrid>
        <w:gridCol w:w="2256"/>
        <w:gridCol w:w="2246"/>
        <w:gridCol w:w="7"/>
        <w:gridCol w:w="2254"/>
        <w:gridCol w:w="2247"/>
      </w:tblGrid>
      <w:tr w:rsidR="00165559" w:rsidRPr="003A0B04" w14:paraId="10A15784" w14:textId="77777777" w:rsidTr="00165559">
        <w:tc>
          <w:tcPr>
            <w:tcW w:w="9010" w:type="dxa"/>
            <w:gridSpan w:val="5"/>
            <w:vAlign w:val="center"/>
          </w:tcPr>
          <w:p w14:paraId="115EA715" w14:textId="77777777" w:rsidR="00165559" w:rsidRPr="003A0B04" w:rsidRDefault="00165559" w:rsidP="00165559">
            <w:pPr>
              <w:jc w:val="center"/>
              <w:rPr>
                <w:b/>
                <w:sz w:val="22"/>
                <w:szCs w:val="22"/>
              </w:rPr>
            </w:pPr>
            <w:r w:rsidRPr="003A0B04">
              <w:rPr>
                <w:rFonts w:ascii="Sylfaen" w:hAnsi="Sylfaen" w:cs="Sylfaen"/>
                <w:b/>
                <w:sz w:val="22"/>
                <w:szCs w:val="22"/>
              </w:rPr>
              <w:t>ქვემიზანი</w:t>
            </w:r>
            <w:r w:rsidRPr="003A0B04">
              <w:rPr>
                <w:b/>
                <w:sz w:val="22"/>
                <w:szCs w:val="22"/>
              </w:rPr>
              <w:t xml:space="preserve"> 5: </w:t>
            </w:r>
            <w:r w:rsidRPr="003A0B04">
              <w:rPr>
                <w:rFonts w:ascii="Sylfaen" w:hAnsi="Sylfaen" w:cs="Sylfaen"/>
                <w:b/>
                <w:sz w:val="22"/>
                <w:szCs w:val="22"/>
              </w:rPr>
              <w:t>ჯანდაცვის</w:t>
            </w:r>
            <w:r w:rsidRPr="003A0B04">
              <w:rPr>
                <w:b/>
                <w:sz w:val="22"/>
                <w:szCs w:val="22"/>
              </w:rPr>
              <w:t xml:space="preserve"> </w:t>
            </w:r>
            <w:r w:rsidRPr="003A0B04">
              <w:rPr>
                <w:rFonts w:ascii="Sylfaen" w:hAnsi="Sylfaen" w:cs="Sylfaen"/>
                <w:b/>
                <w:sz w:val="22"/>
                <w:szCs w:val="22"/>
              </w:rPr>
              <w:t>სერვისების</w:t>
            </w:r>
            <w:r w:rsidRPr="003A0B04">
              <w:rPr>
                <w:b/>
                <w:sz w:val="22"/>
                <w:szCs w:val="22"/>
              </w:rPr>
              <w:t xml:space="preserve"> </w:t>
            </w:r>
            <w:r w:rsidRPr="003A0B04">
              <w:rPr>
                <w:rFonts w:ascii="Sylfaen" w:hAnsi="Sylfaen" w:cs="Sylfaen"/>
                <w:b/>
                <w:sz w:val="22"/>
                <w:szCs w:val="22"/>
              </w:rPr>
              <w:t>ხარისხისა</w:t>
            </w:r>
            <w:r w:rsidRPr="003A0B04">
              <w:rPr>
                <w:b/>
                <w:sz w:val="22"/>
                <w:szCs w:val="22"/>
              </w:rPr>
              <w:t xml:space="preserve"> </w:t>
            </w:r>
            <w:r w:rsidRPr="003A0B04">
              <w:rPr>
                <w:rFonts w:ascii="Sylfaen" w:hAnsi="Sylfaen" w:cs="Sylfaen"/>
                <w:b/>
                <w:sz w:val="22"/>
                <w:szCs w:val="22"/>
              </w:rPr>
              <w:t>და</w:t>
            </w:r>
            <w:r w:rsidRPr="003A0B04">
              <w:rPr>
                <w:b/>
                <w:sz w:val="22"/>
                <w:szCs w:val="22"/>
              </w:rPr>
              <w:t xml:space="preserve"> </w:t>
            </w:r>
            <w:r w:rsidRPr="003A0B04">
              <w:rPr>
                <w:rFonts w:ascii="Sylfaen" w:hAnsi="Sylfaen" w:cs="Sylfaen"/>
                <w:b/>
                <w:sz w:val="22"/>
                <w:szCs w:val="22"/>
              </w:rPr>
              <w:t>მიწოდების</w:t>
            </w:r>
            <w:r w:rsidRPr="003A0B04">
              <w:rPr>
                <w:b/>
                <w:sz w:val="22"/>
                <w:szCs w:val="22"/>
              </w:rPr>
              <w:t xml:space="preserve"> </w:t>
            </w:r>
            <w:r w:rsidRPr="003A0B04">
              <w:rPr>
                <w:rFonts w:ascii="Sylfaen" w:hAnsi="Sylfaen" w:cs="Sylfaen"/>
                <w:b/>
                <w:sz w:val="22"/>
                <w:szCs w:val="22"/>
              </w:rPr>
              <w:t>გაუმჯობესება</w:t>
            </w:r>
            <w:r w:rsidRPr="003A0B04">
              <w:rPr>
                <w:b/>
                <w:sz w:val="22"/>
                <w:szCs w:val="22"/>
              </w:rPr>
              <w:t>;</w:t>
            </w:r>
          </w:p>
          <w:p w14:paraId="2264D08C" w14:textId="0AAC5C54" w:rsidR="00165559" w:rsidRPr="003A0B04" w:rsidRDefault="00165559" w:rsidP="001F2544">
            <w:pPr>
              <w:jc w:val="center"/>
              <w:rPr>
                <w:b/>
                <w:sz w:val="22"/>
                <w:szCs w:val="22"/>
                <w:lang w:val="en-GB" w:bidi="en-GB"/>
              </w:rPr>
            </w:pPr>
          </w:p>
        </w:tc>
      </w:tr>
      <w:tr w:rsidR="00165559" w:rsidRPr="003A0B04" w14:paraId="5F11E768" w14:textId="77777777" w:rsidTr="00165559">
        <w:tc>
          <w:tcPr>
            <w:tcW w:w="4502" w:type="dxa"/>
            <w:gridSpan w:val="2"/>
            <w:vAlign w:val="center"/>
          </w:tcPr>
          <w:p w14:paraId="18A70F77" w14:textId="4374FBD4" w:rsidR="00165559" w:rsidRPr="003A0B04" w:rsidRDefault="00165559" w:rsidP="00165559">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8" w:type="dxa"/>
            <w:gridSpan w:val="3"/>
            <w:vAlign w:val="center"/>
          </w:tcPr>
          <w:p w14:paraId="5C08F7A9" w14:textId="315B6F1D" w:rsidR="00165559" w:rsidRPr="003A0B04" w:rsidRDefault="00165559" w:rsidP="00165559">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165559" w:rsidRPr="003A0B04" w14:paraId="2E8B347B" w14:textId="77777777" w:rsidTr="00165559">
        <w:tc>
          <w:tcPr>
            <w:tcW w:w="4502" w:type="dxa"/>
            <w:gridSpan w:val="2"/>
          </w:tcPr>
          <w:p w14:paraId="4CE778E4" w14:textId="2D188922" w:rsidR="00165559" w:rsidRPr="003A0B04" w:rsidRDefault="00165559"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5</w:t>
            </w:r>
            <w:r w:rsidRPr="003A0B04">
              <w:rPr>
                <w:bCs/>
                <w:sz w:val="22"/>
                <w:szCs w:val="22"/>
              </w:rPr>
              <w:t xml:space="preserve">.1 </w:t>
            </w:r>
            <w:r w:rsidRPr="003A0B04">
              <w:rPr>
                <w:rFonts w:ascii="Sylfaen" w:hAnsi="Sylfaen"/>
                <w:bCs/>
                <w:sz w:val="22"/>
                <w:szCs w:val="22"/>
                <w:lang w:val="ka-GE" w:bidi="en-GB"/>
              </w:rPr>
              <w:t>მოსახლეობის  საჭიროებებზე მორგებული  პირველადი ჯანდაცვის სისტემის გაძლიერება</w:t>
            </w:r>
          </w:p>
        </w:tc>
        <w:tc>
          <w:tcPr>
            <w:tcW w:w="4508" w:type="dxa"/>
            <w:gridSpan w:val="3"/>
          </w:tcPr>
          <w:p w14:paraId="6715A32F" w14:textId="4C5A80C9" w:rsidR="00165559" w:rsidRPr="003A0B04" w:rsidRDefault="00165559" w:rsidP="00165559">
            <w:pPr>
              <w:pStyle w:val="ListParagraph"/>
              <w:numPr>
                <w:ilvl w:val="1"/>
                <w:numId w:val="46"/>
              </w:numPr>
              <w:rPr>
                <w:bCs/>
                <w:sz w:val="22"/>
                <w:szCs w:val="22"/>
                <w:lang w:val="en-GB" w:bidi="en-GB"/>
              </w:rPr>
            </w:pPr>
            <w:r w:rsidRPr="003A0B04">
              <w:rPr>
                <w:rFonts w:ascii="Sylfaen" w:hAnsi="Sylfaen"/>
                <w:sz w:val="22"/>
                <w:szCs w:val="22"/>
                <w:lang w:val="ka-GE"/>
              </w:rPr>
              <w:t xml:space="preserve">რეფერირების (მიმართვის მექანიზმების გადახედვა და გაძლიერება. </w:t>
            </w:r>
          </w:p>
          <w:p w14:paraId="4422328B" w14:textId="502206F0" w:rsidR="00165559" w:rsidRPr="003A0B04" w:rsidRDefault="00165559" w:rsidP="00165559">
            <w:pPr>
              <w:pStyle w:val="ListParagraph"/>
              <w:numPr>
                <w:ilvl w:val="1"/>
                <w:numId w:val="46"/>
              </w:numPr>
              <w:rPr>
                <w:bCs/>
                <w:sz w:val="22"/>
                <w:szCs w:val="22"/>
                <w:lang w:val="en-GB" w:bidi="en-GB"/>
              </w:rPr>
            </w:pPr>
            <w:r w:rsidRPr="003A0B04">
              <w:rPr>
                <w:rFonts w:ascii="Sylfaen" w:hAnsi="Sylfaen"/>
                <w:bCs/>
                <w:sz w:val="22"/>
                <w:szCs w:val="22"/>
                <w:lang w:val="ka-GE" w:bidi="en-GB"/>
              </w:rPr>
              <w:t xml:space="preserve">პაციენტების რეგისტრაციის სავალდებულო სისტემების ჩამოყალიბება პირველადი ჯანდაცვის დონეზე. </w:t>
            </w:r>
          </w:p>
          <w:p w14:paraId="6EF9CA9F" w14:textId="6E42E1E1" w:rsidR="00165559" w:rsidRPr="003A0B04" w:rsidRDefault="00165559" w:rsidP="00165559">
            <w:pPr>
              <w:pStyle w:val="ListParagraph"/>
              <w:numPr>
                <w:ilvl w:val="1"/>
                <w:numId w:val="46"/>
              </w:numPr>
              <w:rPr>
                <w:bCs/>
                <w:sz w:val="22"/>
                <w:szCs w:val="22"/>
                <w:lang w:val="en-GB" w:bidi="en-GB"/>
              </w:rPr>
            </w:pPr>
            <w:r w:rsidRPr="003A0B04">
              <w:rPr>
                <w:rFonts w:ascii="Sylfaen" w:hAnsi="Sylfaen"/>
                <w:bCs/>
                <w:sz w:val="22"/>
                <w:szCs w:val="22"/>
                <w:lang w:val="ka-GE" w:bidi="en-GB"/>
              </w:rPr>
              <w:t>პირველადი ჯანდაცვის დონელზე დიაგნოსტიკისა და დაავადების ადრეული  გამოვლენის გაძლიერება.</w:t>
            </w:r>
          </w:p>
          <w:p w14:paraId="7FDF2494" w14:textId="77777777" w:rsidR="00165559" w:rsidRPr="003A0B04" w:rsidRDefault="00165559" w:rsidP="00165559">
            <w:pPr>
              <w:pStyle w:val="ListParagraph"/>
              <w:numPr>
                <w:ilvl w:val="1"/>
                <w:numId w:val="46"/>
              </w:numPr>
              <w:rPr>
                <w:bCs/>
                <w:sz w:val="22"/>
                <w:szCs w:val="22"/>
                <w:lang w:val="en-GB" w:bidi="en-GB"/>
              </w:rPr>
            </w:pPr>
          </w:p>
        </w:tc>
      </w:tr>
      <w:tr w:rsidR="00165559" w:rsidRPr="003A0B04" w14:paraId="2603F3CF" w14:textId="77777777" w:rsidTr="00165559">
        <w:tc>
          <w:tcPr>
            <w:tcW w:w="4502" w:type="dxa"/>
            <w:gridSpan w:val="2"/>
          </w:tcPr>
          <w:p w14:paraId="2D69301F" w14:textId="0C5C6BBC" w:rsidR="00165559" w:rsidRPr="003A0B04" w:rsidRDefault="00165559" w:rsidP="001F2544">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5</w:t>
            </w:r>
            <w:r w:rsidRPr="003A0B04">
              <w:rPr>
                <w:bCs/>
                <w:sz w:val="22"/>
                <w:szCs w:val="22"/>
              </w:rPr>
              <w:t xml:space="preserve">.2 </w:t>
            </w:r>
            <w:r w:rsidR="00C83DE7" w:rsidRPr="003A0B04">
              <w:rPr>
                <w:rFonts w:ascii="Sylfaen" w:hAnsi="Sylfaen" w:cs="Sylfaen"/>
                <w:bCs/>
                <w:sz w:val="22"/>
                <w:szCs w:val="22"/>
                <w:lang w:val="ka-GE" w:bidi="en-GB"/>
              </w:rPr>
              <w:t>მოსახლეობის</w:t>
            </w:r>
            <w:r w:rsidR="00C83DE7" w:rsidRPr="003A0B04">
              <w:rPr>
                <w:bCs/>
                <w:sz w:val="22"/>
                <w:szCs w:val="22"/>
                <w:lang w:val="ka-GE" w:bidi="en-GB"/>
              </w:rPr>
              <w:t xml:space="preserve"> </w:t>
            </w:r>
            <w:r w:rsidR="00C83DE7" w:rsidRPr="003A0B04">
              <w:rPr>
                <w:rFonts w:ascii="Sylfaen" w:hAnsi="Sylfaen" w:cs="Sylfaen"/>
                <w:bCs/>
                <w:sz w:val="22"/>
                <w:szCs w:val="22"/>
                <w:lang w:val="ka-GE" w:bidi="en-GB"/>
              </w:rPr>
              <w:t>საჭიროებებზე</w:t>
            </w:r>
            <w:r w:rsidR="00C83DE7" w:rsidRPr="003A0B04">
              <w:rPr>
                <w:bCs/>
                <w:sz w:val="22"/>
                <w:szCs w:val="22"/>
                <w:lang w:val="ka-GE" w:bidi="en-GB"/>
              </w:rPr>
              <w:t xml:space="preserve"> </w:t>
            </w:r>
            <w:r w:rsidR="00C83DE7" w:rsidRPr="003A0B04">
              <w:rPr>
                <w:rFonts w:ascii="Sylfaen" w:hAnsi="Sylfaen" w:cs="Sylfaen"/>
                <w:bCs/>
                <w:sz w:val="22"/>
                <w:szCs w:val="22"/>
                <w:lang w:val="ka-GE" w:bidi="en-GB"/>
              </w:rPr>
              <w:t>მორგებული</w:t>
            </w:r>
            <w:r w:rsidR="00C83DE7" w:rsidRPr="003A0B04">
              <w:rPr>
                <w:bCs/>
                <w:sz w:val="22"/>
                <w:szCs w:val="22"/>
                <w:lang w:val="ka-GE" w:bidi="en-GB"/>
              </w:rPr>
              <w:t xml:space="preserve"> </w:t>
            </w:r>
            <w:r w:rsidR="00C83DE7" w:rsidRPr="003A0B04">
              <w:rPr>
                <w:rFonts w:ascii="Sylfaen" w:hAnsi="Sylfaen" w:cs="Sylfaen"/>
                <w:bCs/>
                <w:sz w:val="22"/>
                <w:szCs w:val="22"/>
                <w:lang w:val="ka-GE" w:bidi="en-GB"/>
              </w:rPr>
              <w:t>ბაზისური</w:t>
            </w:r>
            <w:r w:rsidR="00C83DE7" w:rsidRPr="003A0B04">
              <w:rPr>
                <w:bCs/>
                <w:sz w:val="22"/>
                <w:szCs w:val="22"/>
                <w:lang w:val="ka-GE" w:bidi="en-GB"/>
              </w:rPr>
              <w:t xml:space="preserve"> </w:t>
            </w:r>
            <w:r w:rsidR="00C83DE7" w:rsidRPr="003A0B04">
              <w:rPr>
                <w:rFonts w:ascii="Sylfaen" w:hAnsi="Sylfaen" w:cs="Sylfaen"/>
                <w:bCs/>
                <w:sz w:val="22"/>
                <w:szCs w:val="22"/>
                <w:lang w:val="ka-GE" w:bidi="en-GB"/>
              </w:rPr>
              <w:t>პაკეტის</w:t>
            </w:r>
            <w:r w:rsidR="00C83DE7" w:rsidRPr="003A0B04">
              <w:rPr>
                <w:bCs/>
                <w:sz w:val="22"/>
                <w:szCs w:val="22"/>
                <w:lang w:val="ka-GE" w:bidi="en-GB"/>
              </w:rPr>
              <w:t xml:space="preserve">  </w:t>
            </w:r>
            <w:r w:rsidR="00C83DE7" w:rsidRPr="003A0B04">
              <w:rPr>
                <w:rFonts w:ascii="Sylfaen" w:hAnsi="Sylfaen" w:cs="Sylfaen"/>
                <w:bCs/>
                <w:sz w:val="22"/>
                <w:szCs w:val="22"/>
                <w:lang w:val="ka-GE" w:bidi="en-GB"/>
              </w:rPr>
              <w:t>შემუშავება - მოსახლეობის სრული მოცვა პირველადი ჯანდაცვის სერვისებით</w:t>
            </w:r>
          </w:p>
        </w:tc>
        <w:tc>
          <w:tcPr>
            <w:tcW w:w="4508" w:type="dxa"/>
            <w:gridSpan w:val="3"/>
          </w:tcPr>
          <w:p w14:paraId="26754AD7" w14:textId="58B54908" w:rsidR="00165559" w:rsidRPr="003A0B04" w:rsidRDefault="00165559" w:rsidP="00165559">
            <w:pPr>
              <w:pStyle w:val="ListParagraph"/>
              <w:numPr>
                <w:ilvl w:val="1"/>
                <w:numId w:val="46"/>
              </w:numPr>
              <w:rPr>
                <w:bCs/>
                <w:sz w:val="22"/>
                <w:szCs w:val="22"/>
                <w:lang w:val="en-GB" w:bidi="en-GB"/>
              </w:rPr>
            </w:pPr>
          </w:p>
          <w:p w14:paraId="7CC4D3F2" w14:textId="77777777" w:rsidR="00165559" w:rsidRPr="003A0B04" w:rsidRDefault="00165559" w:rsidP="00165559">
            <w:pPr>
              <w:pStyle w:val="ListParagraph"/>
              <w:numPr>
                <w:ilvl w:val="1"/>
                <w:numId w:val="46"/>
              </w:numPr>
              <w:rPr>
                <w:bCs/>
                <w:sz w:val="22"/>
                <w:szCs w:val="22"/>
                <w:lang w:val="en-GB" w:bidi="en-GB"/>
              </w:rPr>
            </w:pPr>
          </w:p>
        </w:tc>
      </w:tr>
      <w:tr w:rsidR="00165559" w:rsidRPr="003A0B04" w14:paraId="4CD7C148" w14:textId="77777777" w:rsidTr="00165559">
        <w:tc>
          <w:tcPr>
            <w:tcW w:w="4502" w:type="dxa"/>
            <w:gridSpan w:val="2"/>
          </w:tcPr>
          <w:p w14:paraId="00AD20A6" w14:textId="557E1B14" w:rsidR="00165559" w:rsidRPr="003A0B04" w:rsidRDefault="00C83DE7"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165559" w:rsidRPr="003A0B04">
              <w:rPr>
                <w:bCs/>
                <w:sz w:val="22"/>
                <w:szCs w:val="22"/>
                <w:lang w:val="ka-GE"/>
              </w:rPr>
              <w:t>5</w:t>
            </w:r>
            <w:r w:rsidR="00165559" w:rsidRPr="003A0B04">
              <w:rPr>
                <w:bCs/>
                <w:sz w:val="22"/>
                <w:szCs w:val="22"/>
              </w:rPr>
              <w:t>.3</w:t>
            </w:r>
            <w:r w:rsidR="00165559" w:rsidRPr="003A0B04">
              <w:rPr>
                <w:bCs/>
                <w:sz w:val="22"/>
                <w:szCs w:val="22"/>
                <w:lang w:val="ka-GE" w:bidi="en-GB"/>
              </w:rPr>
              <w:t xml:space="preserve"> </w:t>
            </w:r>
            <w:r w:rsidRPr="003A0B04">
              <w:rPr>
                <w:bCs/>
                <w:sz w:val="22"/>
                <w:szCs w:val="22"/>
                <w:lang w:val="ka-GE" w:bidi="en-GB"/>
              </w:rPr>
              <w:t xml:space="preserve"> </w:t>
            </w:r>
            <w:r w:rsidRPr="003A0B04">
              <w:rPr>
                <w:rFonts w:ascii="Sylfaen" w:hAnsi="Sylfaen"/>
                <w:bCs/>
                <w:sz w:val="22"/>
                <w:szCs w:val="22"/>
                <w:lang w:val="ka-GE" w:bidi="en-GB"/>
              </w:rPr>
              <w:t xml:space="preserve">ჯანმრთელობის ხელშეწყობის, პრევენციის, დიაგნოსტიკის, მკურნალობისა და ავადობის მართვის მექანიზმების შემუშავება და ხელმისაწვდომობის გაზრდა ყველა დონეზე. </w:t>
            </w:r>
          </w:p>
        </w:tc>
        <w:tc>
          <w:tcPr>
            <w:tcW w:w="4508" w:type="dxa"/>
            <w:gridSpan w:val="3"/>
          </w:tcPr>
          <w:p w14:paraId="0CCA289F" w14:textId="508C2DD1" w:rsidR="00165559" w:rsidRPr="003A0B04" w:rsidRDefault="00C83DE7" w:rsidP="00165559">
            <w:pPr>
              <w:pStyle w:val="ListParagraph"/>
              <w:numPr>
                <w:ilvl w:val="1"/>
                <w:numId w:val="46"/>
              </w:numPr>
              <w:rPr>
                <w:bCs/>
                <w:sz w:val="22"/>
                <w:szCs w:val="22"/>
                <w:lang w:val="en-GB" w:bidi="en-GB"/>
              </w:rPr>
            </w:pPr>
            <w:r w:rsidRPr="003A0B04">
              <w:rPr>
                <w:rFonts w:ascii="Sylfaen" w:hAnsi="Sylfaen"/>
                <w:bCs/>
                <w:sz w:val="22"/>
                <w:szCs w:val="22"/>
                <w:lang w:val="ka-GE" w:bidi="en-GB"/>
              </w:rPr>
              <w:t xml:space="preserve">არაგადამდები დაავადებების ადრეული დიაგნოსტიკისა და სკრინინგის გაძლიერება - მათ შორის, მენტალური ჯანმრთელობა. </w:t>
            </w:r>
          </w:p>
          <w:p w14:paraId="42850499" w14:textId="77777777" w:rsidR="00165559" w:rsidRPr="003A0B04" w:rsidRDefault="00165559" w:rsidP="00165559">
            <w:pPr>
              <w:pStyle w:val="ListParagraph"/>
              <w:numPr>
                <w:ilvl w:val="1"/>
                <w:numId w:val="46"/>
              </w:numPr>
              <w:rPr>
                <w:bCs/>
                <w:sz w:val="22"/>
                <w:szCs w:val="22"/>
                <w:lang w:val="en-GB" w:bidi="en-GB"/>
              </w:rPr>
            </w:pPr>
          </w:p>
          <w:p w14:paraId="040E46B4" w14:textId="77777777" w:rsidR="00165559" w:rsidRPr="003A0B04" w:rsidRDefault="00165559" w:rsidP="00165559">
            <w:pPr>
              <w:pStyle w:val="ListParagraph"/>
              <w:numPr>
                <w:ilvl w:val="1"/>
                <w:numId w:val="46"/>
              </w:numPr>
              <w:rPr>
                <w:bCs/>
                <w:sz w:val="22"/>
                <w:szCs w:val="22"/>
                <w:lang w:val="en-GB" w:bidi="en-GB"/>
              </w:rPr>
            </w:pPr>
            <w:r w:rsidRPr="003A0B04">
              <w:rPr>
                <w:bCs/>
                <w:sz w:val="22"/>
                <w:szCs w:val="22"/>
                <w:lang w:val="en-GB" w:bidi="en-GB"/>
              </w:rPr>
              <w:t xml:space="preserve"> </w:t>
            </w:r>
          </w:p>
          <w:p w14:paraId="32BB0C68" w14:textId="77777777" w:rsidR="00165559" w:rsidRPr="003A0B04" w:rsidRDefault="00165559" w:rsidP="00165559">
            <w:pPr>
              <w:pStyle w:val="ListParagraph"/>
              <w:numPr>
                <w:ilvl w:val="1"/>
                <w:numId w:val="46"/>
              </w:numPr>
              <w:rPr>
                <w:bCs/>
                <w:sz w:val="22"/>
                <w:szCs w:val="22"/>
                <w:lang w:val="en-GB" w:bidi="en-GB"/>
              </w:rPr>
            </w:pPr>
          </w:p>
        </w:tc>
      </w:tr>
      <w:tr w:rsidR="00165559" w:rsidRPr="003A0B04" w14:paraId="26C56555" w14:textId="77777777" w:rsidTr="00165559">
        <w:tc>
          <w:tcPr>
            <w:tcW w:w="4502" w:type="dxa"/>
            <w:gridSpan w:val="2"/>
          </w:tcPr>
          <w:p w14:paraId="481A6B96" w14:textId="0C78805C" w:rsidR="00165559" w:rsidRPr="003A0B04" w:rsidRDefault="00C83DE7" w:rsidP="001F2544">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165559" w:rsidRPr="003A0B04">
              <w:rPr>
                <w:bCs/>
                <w:sz w:val="22"/>
                <w:szCs w:val="22"/>
                <w:lang w:val="ka-GE"/>
              </w:rPr>
              <w:t>5</w:t>
            </w:r>
            <w:r w:rsidR="00165559" w:rsidRPr="003A0B04">
              <w:rPr>
                <w:bCs/>
                <w:sz w:val="22"/>
                <w:szCs w:val="22"/>
              </w:rPr>
              <w:t>.</w:t>
            </w:r>
            <w:r w:rsidRPr="003A0B04">
              <w:rPr>
                <w:bCs/>
                <w:sz w:val="22"/>
                <w:szCs w:val="22"/>
                <w:lang w:val="ka-GE"/>
              </w:rPr>
              <w:t>4</w:t>
            </w:r>
            <w:r w:rsidR="00165559" w:rsidRPr="003A0B04">
              <w:rPr>
                <w:bCs/>
                <w:sz w:val="22"/>
                <w:szCs w:val="22"/>
              </w:rPr>
              <w:t xml:space="preserve"> </w:t>
            </w:r>
            <w:r w:rsidRPr="003A0B04">
              <w:rPr>
                <w:rFonts w:ascii="Sylfaen" w:hAnsi="Sylfaen"/>
                <w:bCs/>
                <w:sz w:val="22"/>
                <w:szCs w:val="22"/>
                <w:lang w:val="ka-GE" w:bidi="en-GB"/>
              </w:rPr>
              <w:t xml:space="preserve">გადამდები დაავადებების ავადობისა და </w:t>
            </w:r>
            <w:r w:rsidRPr="003A0B04">
              <w:rPr>
                <w:rFonts w:ascii="Sylfaen" w:hAnsi="Sylfaen"/>
                <w:bCs/>
                <w:sz w:val="22"/>
                <w:szCs w:val="22"/>
                <w:lang w:val="ka-GE" w:bidi="en-GB"/>
              </w:rPr>
              <w:lastRenderedPageBreak/>
              <w:t xml:space="preserve">სიკვდილიანობის შემცირება იმუნიზაციის პროგრამის გაძლიერების ფონზე. </w:t>
            </w:r>
          </w:p>
        </w:tc>
        <w:tc>
          <w:tcPr>
            <w:tcW w:w="4508" w:type="dxa"/>
            <w:gridSpan w:val="3"/>
          </w:tcPr>
          <w:p w14:paraId="389E2A31" w14:textId="77777777" w:rsidR="00165559" w:rsidRPr="003A0B04" w:rsidRDefault="00165559" w:rsidP="00165559">
            <w:pPr>
              <w:pStyle w:val="ListParagraph"/>
              <w:numPr>
                <w:ilvl w:val="1"/>
                <w:numId w:val="46"/>
              </w:numPr>
              <w:rPr>
                <w:bCs/>
                <w:sz w:val="22"/>
                <w:szCs w:val="22"/>
                <w:lang w:val="en-GB" w:bidi="en-GB"/>
              </w:rPr>
            </w:pPr>
          </w:p>
        </w:tc>
      </w:tr>
      <w:tr w:rsidR="00165559" w:rsidRPr="003A0B04" w14:paraId="649CC739" w14:textId="77777777" w:rsidTr="00165559">
        <w:tc>
          <w:tcPr>
            <w:tcW w:w="4502" w:type="dxa"/>
            <w:gridSpan w:val="2"/>
          </w:tcPr>
          <w:p w14:paraId="7DCD24F3" w14:textId="46F023E3" w:rsidR="00165559" w:rsidRPr="003A0B04" w:rsidRDefault="00C83DE7" w:rsidP="001F2544">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165559" w:rsidRPr="003A0B04">
              <w:rPr>
                <w:bCs/>
                <w:sz w:val="22"/>
                <w:szCs w:val="22"/>
                <w:lang w:val="ka-GE"/>
              </w:rPr>
              <w:t>5</w:t>
            </w:r>
            <w:r w:rsidR="00165559" w:rsidRPr="003A0B04">
              <w:rPr>
                <w:bCs/>
                <w:sz w:val="22"/>
                <w:szCs w:val="22"/>
              </w:rPr>
              <w:t>.</w:t>
            </w:r>
            <w:r w:rsidRPr="003A0B04">
              <w:rPr>
                <w:bCs/>
                <w:sz w:val="22"/>
                <w:szCs w:val="22"/>
                <w:lang w:val="ka-GE"/>
              </w:rPr>
              <w:t xml:space="preserve">5 </w:t>
            </w:r>
            <w:r w:rsidRPr="003A0B04">
              <w:rPr>
                <w:rFonts w:ascii="Sylfaen" w:hAnsi="Sylfaen"/>
                <w:bCs/>
                <w:sz w:val="22"/>
                <w:szCs w:val="22"/>
                <w:lang w:val="ka-GE" w:bidi="en-GB"/>
              </w:rPr>
              <w:t>არაგადამდები დაავადებებით ნაადრევის სიკვდილიანობის შემცირება</w:t>
            </w:r>
          </w:p>
        </w:tc>
        <w:tc>
          <w:tcPr>
            <w:tcW w:w="4508" w:type="dxa"/>
            <w:gridSpan w:val="3"/>
          </w:tcPr>
          <w:p w14:paraId="6E04AB72" w14:textId="77777777" w:rsidR="00C83DE7" w:rsidRPr="003A0B04" w:rsidRDefault="00C83DE7" w:rsidP="00165559">
            <w:pPr>
              <w:pStyle w:val="ListParagraph"/>
              <w:numPr>
                <w:ilvl w:val="1"/>
                <w:numId w:val="46"/>
              </w:numPr>
              <w:rPr>
                <w:bCs/>
                <w:sz w:val="22"/>
                <w:szCs w:val="22"/>
                <w:lang w:val="en-GB" w:bidi="en-GB"/>
              </w:rPr>
            </w:pPr>
            <w:r w:rsidRPr="003A0B04">
              <w:rPr>
                <w:rFonts w:ascii="Sylfaen" w:hAnsi="Sylfaen"/>
                <w:bCs/>
                <w:sz w:val="22"/>
                <w:szCs w:val="22"/>
                <w:lang w:val="ka-GE" w:bidi="en-GB"/>
              </w:rPr>
              <w:t>მოსახლეობის ინფორმირებულობის გაზრდა</w:t>
            </w:r>
          </w:p>
          <w:p w14:paraId="50AFD46B" w14:textId="77777777" w:rsidR="00C83DE7" w:rsidRPr="003A0B04" w:rsidRDefault="00C83DE7" w:rsidP="00165559">
            <w:pPr>
              <w:pStyle w:val="ListParagraph"/>
              <w:numPr>
                <w:ilvl w:val="1"/>
                <w:numId w:val="46"/>
              </w:numPr>
              <w:rPr>
                <w:bCs/>
                <w:sz w:val="22"/>
                <w:szCs w:val="22"/>
                <w:lang w:val="en-GB" w:bidi="en-GB"/>
              </w:rPr>
            </w:pPr>
            <w:r w:rsidRPr="003A0B04">
              <w:rPr>
                <w:rFonts w:ascii="Sylfaen" w:hAnsi="Sylfaen"/>
                <w:bCs/>
                <w:sz w:val="22"/>
                <w:szCs w:val="22"/>
                <w:lang w:val="ka-GE" w:bidi="en-GB"/>
              </w:rPr>
              <w:t>საკანონმდებლო და მარეგულირებელი გარემოს გადახედვა და გაძლიერება</w:t>
            </w:r>
            <w:r w:rsidR="001F2544" w:rsidRPr="003A0B04">
              <w:rPr>
                <w:rFonts w:ascii="Sylfaen" w:hAnsi="Sylfaen"/>
                <w:bCs/>
                <w:sz w:val="22"/>
                <w:szCs w:val="22"/>
                <w:lang w:val="ka-GE" w:bidi="en-GB"/>
              </w:rPr>
              <w:t xml:space="preserve"> - ქცევითი რისკ-ფატორების შესამცირებლად. </w:t>
            </w:r>
          </w:p>
          <w:p w14:paraId="420F6B86" w14:textId="339A9BFC" w:rsidR="001F2544" w:rsidRPr="003A0B04" w:rsidRDefault="001F2544" w:rsidP="00165559">
            <w:pPr>
              <w:pStyle w:val="ListParagraph"/>
              <w:numPr>
                <w:ilvl w:val="1"/>
                <w:numId w:val="46"/>
              </w:numPr>
              <w:rPr>
                <w:bCs/>
                <w:sz w:val="22"/>
                <w:szCs w:val="22"/>
                <w:lang w:val="en-GB" w:bidi="en-GB"/>
              </w:rPr>
            </w:pPr>
            <w:r w:rsidRPr="003A0B04">
              <w:rPr>
                <w:rFonts w:ascii="Sylfaen" w:hAnsi="Sylfaen"/>
                <w:bCs/>
                <w:sz w:val="22"/>
                <w:szCs w:val="22"/>
                <w:lang w:val="ka-GE" w:bidi="en-GB"/>
              </w:rPr>
              <w:t>ცხობრების ჯანსაღი წესის ხელშეწყობა</w:t>
            </w:r>
          </w:p>
        </w:tc>
      </w:tr>
      <w:tr w:rsidR="00165559" w:rsidRPr="003A0B04" w14:paraId="00374DCC" w14:textId="77777777" w:rsidTr="00165559">
        <w:tc>
          <w:tcPr>
            <w:tcW w:w="4502" w:type="dxa"/>
            <w:gridSpan w:val="2"/>
          </w:tcPr>
          <w:p w14:paraId="1964D028" w14:textId="6552AE4A" w:rsidR="00165559" w:rsidRPr="003A0B04" w:rsidRDefault="001F2544" w:rsidP="001F2544">
            <w:pPr>
              <w:rPr>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165559" w:rsidRPr="003A0B04">
              <w:rPr>
                <w:bCs/>
                <w:sz w:val="22"/>
                <w:szCs w:val="22"/>
                <w:lang w:val="ka-GE"/>
              </w:rPr>
              <w:t>5</w:t>
            </w:r>
            <w:r w:rsidR="00165559" w:rsidRPr="003A0B04">
              <w:rPr>
                <w:bCs/>
                <w:sz w:val="22"/>
                <w:szCs w:val="22"/>
              </w:rPr>
              <w:t>.</w:t>
            </w:r>
            <w:r w:rsidRPr="003A0B04">
              <w:rPr>
                <w:bCs/>
                <w:sz w:val="22"/>
                <w:szCs w:val="22"/>
                <w:lang w:val="ka-GE"/>
              </w:rPr>
              <w:t>6</w:t>
            </w:r>
            <w:r w:rsidR="00165559" w:rsidRPr="003A0B04">
              <w:rPr>
                <w:bCs/>
                <w:sz w:val="22"/>
                <w:szCs w:val="22"/>
              </w:rPr>
              <w:t xml:space="preserve"> </w:t>
            </w:r>
            <w:r w:rsidRPr="003A0B04">
              <w:rPr>
                <w:rFonts w:ascii="Sylfaen" w:hAnsi="Sylfaen"/>
                <w:bCs/>
                <w:sz w:val="22"/>
                <w:szCs w:val="22"/>
                <w:lang w:val="ka-GE" w:bidi="en-GB"/>
              </w:rPr>
              <w:t xml:space="preserve">მოსახლეობის ჯანდაცვის მომსახურებაზე თანასწორი წვდომის უზრუნველყოფა </w:t>
            </w:r>
          </w:p>
        </w:tc>
        <w:tc>
          <w:tcPr>
            <w:tcW w:w="4508" w:type="dxa"/>
            <w:gridSpan w:val="3"/>
          </w:tcPr>
          <w:p w14:paraId="0D51D857" w14:textId="77777777" w:rsidR="001F2544" w:rsidRPr="003A0B04" w:rsidRDefault="001F2544" w:rsidP="001F2544">
            <w:pPr>
              <w:pStyle w:val="ListParagraph"/>
              <w:numPr>
                <w:ilvl w:val="1"/>
                <w:numId w:val="46"/>
              </w:numPr>
              <w:rPr>
                <w:bCs/>
                <w:sz w:val="22"/>
                <w:szCs w:val="22"/>
                <w:lang w:val="en-GB" w:bidi="en-GB"/>
              </w:rPr>
            </w:pPr>
            <w:r w:rsidRPr="003A0B04">
              <w:rPr>
                <w:rFonts w:ascii="Sylfaen" w:hAnsi="Sylfaen"/>
                <w:bCs/>
                <w:sz w:val="22"/>
                <w:szCs w:val="22"/>
                <w:lang w:val="ka-GE" w:bidi="en-GB"/>
              </w:rPr>
              <w:t>ჯანდაცვის მომსახურების ინფრასტრუქტურის საჭიროებების შეფასება და აღჭურვა</w:t>
            </w:r>
          </w:p>
          <w:p w14:paraId="48B56D76" w14:textId="63B8923F" w:rsidR="00165559" w:rsidRPr="003A0B04" w:rsidRDefault="001F2544" w:rsidP="001F2544">
            <w:pPr>
              <w:pStyle w:val="ListParagraph"/>
              <w:numPr>
                <w:ilvl w:val="1"/>
                <w:numId w:val="46"/>
              </w:numPr>
              <w:rPr>
                <w:bCs/>
                <w:sz w:val="22"/>
                <w:szCs w:val="22"/>
                <w:lang w:val="en-GB" w:bidi="en-GB"/>
              </w:rPr>
            </w:pPr>
            <w:r w:rsidRPr="003A0B04">
              <w:rPr>
                <w:rFonts w:ascii="Sylfaen" w:hAnsi="Sylfaen" w:cs="Sylfaen"/>
                <w:bCs/>
                <w:sz w:val="22"/>
                <w:szCs w:val="22"/>
                <w:lang w:val="ka-GE" w:bidi="en-GB"/>
              </w:rPr>
              <w:t>უსაფრთხუე</w:t>
            </w:r>
            <w:r w:rsidRPr="003A0B04">
              <w:rPr>
                <w:rFonts w:ascii="Sylfaen" w:hAnsi="Sylfaen"/>
                <w:bCs/>
                <w:sz w:val="22"/>
                <w:szCs w:val="22"/>
                <w:lang w:val="ka-GE" w:bidi="en-GB"/>
              </w:rPr>
              <w:t xml:space="preserve">ბის სტანდარტების შესაბამისად, საჭირო სამედიცინო აღჭურვილობისა და ტექნოლოგიების შეძენა. </w:t>
            </w:r>
          </w:p>
          <w:p w14:paraId="73352E24" w14:textId="15F90331" w:rsidR="00165559" w:rsidRPr="003A0B04" w:rsidRDefault="001F2544" w:rsidP="00165559">
            <w:pPr>
              <w:pStyle w:val="ListParagraph"/>
              <w:numPr>
                <w:ilvl w:val="1"/>
                <w:numId w:val="46"/>
              </w:numPr>
              <w:rPr>
                <w:bCs/>
                <w:sz w:val="22"/>
                <w:szCs w:val="22"/>
                <w:lang w:val="en-GB" w:bidi="en-GB"/>
              </w:rPr>
            </w:pPr>
            <w:r w:rsidRPr="003A0B04">
              <w:rPr>
                <w:rFonts w:ascii="Sylfaen" w:hAnsi="Sylfaen"/>
                <w:bCs/>
                <w:sz w:val="22"/>
                <w:szCs w:val="22"/>
                <w:lang w:val="ka-GE" w:bidi="en-GB"/>
              </w:rPr>
              <w:t>პირველადი ჯანდაცვის ცენტრების გაძლიერება</w:t>
            </w:r>
          </w:p>
          <w:p w14:paraId="5A3818F5" w14:textId="5D867D54" w:rsidR="00165559" w:rsidRPr="003A0B04" w:rsidRDefault="001F2544" w:rsidP="00165559">
            <w:pPr>
              <w:pStyle w:val="ListParagraph"/>
              <w:numPr>
                <w:ilvl w:val="1"/>
                <w:numId w:val="46"/>
              </w:numPr>
              <w:rPr>
                <w:bCs/>
                <w:sz w:val="22"/>
                <w:szCs w:val="22"/>
                <w:lang w:val="en-GB" w:bidi="en-GB"/>
              </w:rPr>
            </w:pPr>
            <w:r w:rsidRPr="003A0B04">
              <w:rPr>
                <w:rFonts w:ascii="Sylfaen" w:hAnsi="Sylfaen"/>
                <w:bCs/>
                <w:sz w:val="22"/>
                <w:szCs w:val="22"/>
                <w:lang w:val="ka-GE" w:bidi="en-GB"/>
              </w:rPr>
              <w:t xml:space="preserve">ჯანდაცვის სერვისების მომწოდებლის მზაობის შეფასების ინსტიტუციონალიზაცია </w:t>
            </w:r>
          </w:p>
          <w:p w14:paraId="35224ED7" w14:textId="77777777" w:rsidR="00165559" w:rsidRPr="003A0B04" w:rsidRDefault="00165559" w:rsidP="00165559">
            <w:pPr>
              <w:pStyle w:val="ListParagraph"/>
              <w:numPr>
                <w:ilvl w:val="1"/>
                <w:numId w:val="46"/>
              </w:numPr>
              <w:rPr>
                <w:bCs/>
                <w:sz w:val="22"/>
                <w:szCs w:val="22"/>
                <w:lang w:val="en-GB" w:bidi="en-GB"/>
              </w:rPr>
            </w:pPr>
          </w:p>
        </w:tc>
      </w:tr>
      <w:tr w:rsidR="00165559" w:rsidRPr="003A0B04" w14:paraId="25E40AF3" w14:textId="77777777" w:rsidTr="00165559">
        <w:tc>
          <w:tcPr>
            <w:tcW w:w="4502" w:type="dxa"/>
            <w:gridSpan w:val="2"/>
          </w:tcPr>
          <w:p w14:paraId="64B04DB8" w14:textId="5E5618D6" w:rsidR="00165559" w:rsidRPr="003A0B04" w:rsidRDefault="001F2544" w:rsidP="001F2544">
            <w:pPr>
              <w:rPr>
                <w:rFonts w:ascii="Sylfaen" w:hAnsi="Sylfaen"/>
                <w:bCs/>
                <w:sz w:val="22"/>
                <w:szCs w:val="22"/>
                <w:lang w:val="ka-GE"/>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165559" w:rsidRPr="003A0B04">
              <w:rPr>
                <w:bCs/>
                <w:sz w:val="22"/>
                <w:szCs w:val="22"/>
                <w:lang w:val="ka-GE"/>
              </w:rPr>
              <w:t>5</w:t>
            </w:r>
            <w:r w:rsidR="00165559" w:rsidRPr="003A0B04">
              <w:rPr>
                <w:bCs/>
                <w:sz w:val="22"/>
                <w:szCs w:val="22"/>
              </w:rPr>
              <w:t>.</w:t>
            </w:r>
            <w:r w:rsidRPr="003A0B04">
              <w:rPr>
                <w:bCs/>
                <w:sz w:val="22"/>
                <w:szCs w:val="22"/>
                <w:lang w:val="ka-GE"/>
              </w:rPr>
              <w:t>7</w:t>
            </w:r>
            <w:r w:rsidR="00165559" w:rsidRPr="003A0B04">
              <w:rPr>
                <w:bCs/>
                <w:sz w:val="22"/>
                <w:szCs w:val="22"/>
              </w:rPr>
              <w:t xml:space="preserve"> </w:t>
            </w:r>
            <w:r w:rsidRPr="003A0B04">
              <w:rPr>
                <w:rFonts w:ascii="Sylfaen" w:hAnsi="Sylfaen"/>
                <w:bCs/>
                <w:sz w:val="22"/>
                <w:szCs w:val="22"/>
                <w:lang w:val="ka-GE" w:bidi="en-GB"/>
              </w:rPr>
              <w:t>ფიზიკური და ფინანსური ხელმისაწვდომობის გაზრდა აუცილებელი (</w:t>
            </w:r>
            <w:r w:rsidRPr="003A0B04">
              <w:rPr>
                <w:bCs/>
                <w:sz w:val="22"/>
                <w:szCs w:val="22"/>
                <w:lang w:val="en-GB" w:bidi="en-GB"/>
              </w:rPr>
              <w:t>essential</w:t>
            </w:r>
            <w:r w:rsidRPr="003A0B04">
              <w:rPr>
                <w:bCs/>
                <w:sz w:val="22"/>
                <w:szCs w:val="22"/>
                <w:lang w:val="ka-GE" w:bidi="en-GB"/>
              </w:rPr>
              <w:t xml:space="preserve">) </w:t>
            </w:r>
            <w:r w:rsidRPr="003A0B04">
              <w:rPr>
                <w:rFonts w:ascii="Sylfaen" w:hAnsi="Sylfaen"/>
                <w:bCs/>
                <w:sz w:val="22"/>
                <w:szCs w:val="22"/>
                <w:lang w:val="ka-GE" w:bidi="en-GB"/>
              </w:rPr>
              <w:t>მედიკამენტებზე</w:t>
            </w:r>
          </w:p>
        </w:tc>
        <w:tc>
          <w:tcPr>
            <w:tcW w:w="4508" w:type="dxa"/>
            <w:gridSpan w:val="3"/>
          </w:tcPr>
          <w:p w14:paraId="5AA2780A" w14:textId="61E64E73" w:rsidR="00165559" w:rsidRPr="003A0B04" w:rsidRDefault="00BA1BA7" w:rsidP="00165559">
            <w:pPr>
              <w:pStyle w:val="ListParagraph"/>
              <w:numPr>
                <w:ilvl w:val="1"/>
                <w:numId w:val="46"/>
              </w:numPr>
              <w:rPr>
                <w:bCs/>
                <w:sz w:val="22"/>
                <w:szCs w:val="22"/>
                <w:lang w:val="en-GB" w:bidi="en-GB"/>
              </w:rPr>
            </w:pPr>
            <w:r w:rsidRPr="003A0B04">
              <w:rPr>
                <w:rFonts w:ascii="Sylfaen" w:hAnsi="Sylfaen"/>
                <w:bCs/>
                <w:sz w:val="22"/>
                <w:szCs w:val="22"/>
                <w:lang w:val="ka-GE" w:bidi="en-GB"/>
              </w:rPr>
              <w:t xml:space="preserve">მედიკამენტების მომარაგების ჯაჭვის ოპტიმიზაცია და ხელმისაწვდომობის გაზრდა </w:t>
            </w:r>
          </w:p>
        </w:tc>
      </w:tr>
      <w:tr w:rsidR="00BA1BA7" w:rsidRPr="003A0B04" w14:paraId="2D6852A3" w14:textId="77777777" w:rsidTr="00890E76">
        <w:tc>
          <w:tcPr>
            <w:tcW w:w="2256" w:type="dxa"/>
            <w:vAlign w:val="center"/>
          </w:tcPr>
          <w:p w14:paraId="1B7C01FF" w14:textId="77777777" w:rsidR="00BA1BA7" w:rsidRPr="003A0B04" w:rsidRDefault="00BA1BA7" w:rsidP="00890E76">
            <w:pPr>
              <w:jc w:val="center"/>
              <w:rPr>
                <w:rFonts w:ascii="Sylfaen" w:hAnsi="Sylfaen"/>
                <w:b/>
                <w:bCs/>
                <w:sz w:val="22"/>
                <w:szCs w:val="22"/>
                <w:lang w:val="ka-GE" w:bidi="en-GB"/>
              </w:rPr>
            </w:pPr>
            <w:r w:rsidRPr="003A0B04">
              <w:rPr>
                <w:rFonts w:ascii="Sylfaen" w:hAnsi="Sylfaen"/>
                <w:b/>
                <w:bCs/>
                <w:sz w:val="22"/>
                <w:szCs w:val="22"/>
                <w:lang w:val="ka-GE" w:bidi="en-GB"/>
              </w:rPr>
              <w:t>ინდიკატორი</w:t>
            </w:r>
          </w:p>
        </w:tc>
        <w:tc>
          <w:tcPr>
            <w:tcW w:w="2253" w:type="dxa"/>
            <w:gridSpan w:val="2"/>
            <w:vAlign w:val="center"/>
          </w:tcPr>
          <w:p w14:paraId="7F655725" w14:textId="77777777" w:rsidR="00BA1BA7" w:rsidRPr="003A0B04" w:rsidRDefault="00BA1BA7" w:rsidP="00890E76">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6DCD1987" w14:textId="77777777" w:rsidR="00BA1BA7" w:rsidRPr="003A0B04" w:rsidRDefault="00BA1BA7" w:rsidP="00890E76">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7059503E" w14:textId="77777777" w:rsidR="00BA1BA7" w:rsidRPr="003A0B04" w:rsidRDefault="00BA1BA7" w:rsidP="00890E76">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BA1BA7" w:rsidRPr="003A0B04" w14:paraId="698128AC" w14:textId="77777777" w:rsidTr="00890E76">
        <w:tc>
          <w:tcPr>
            <w:tcW w:w="2256" w:type="dxa"/>
          </w:tcPr>
          <w:p w14:paraId="1636F14A" w14:textId="77777777" w:rsidR="00BA1BA7" w:rsidRPr="003A0B04" w:rsidRDefault="00BA1BA7" w:rsidP="00890E76">
            <w:pPr>
              <w:rPr>
                <w:sz w:val="22"/>
                <w:szCs w:val="22"/>
                <w:lang w:val="en-GB" w:bidi="en-GB"/>
              </w:rPr>
            </w:pPr>
          </w:p>
        </w:tc>
        <w:tc>
          <w:tcPr>
            <w:tcW w:w="2253" w:type="dxa"/>
            <w:gridSpan w:val="2"/>
          </w:tcPr>
          <w:p w14:paraId="54D34E97" w14:textId="77777777" w:rsidR="00BA1BA7" w:rsidRPr="003A0B04" w:rsidRDefault="00BA1BA7" w:rsidP="00890E76">
            <w:pPr>
              <w:rPr>
                <w:sz w:val="22"/>
                <w:szCs w:val="22"/>
                <w:lang w:val="en-GB" w:bidi="en-GB"/>
              </w:rPr>
            </w:pPr>
          </w:p>
        </w:tc>
        <w:tc>
          <w:tcPr>
            <w:tcW w:w="2254" w:type="dxa"/>
          </w:tcPr>
          <w:p w14:paraId="497AE539" w14:textId="77777777" w:rsidR="00BA1BA7" w:rsidRPr="003A0B04" w:rsidRDefault="00BA1BA7" w:rsidP="00890E76">
            <w:pPr>
              <w:rPr>
                <w:sz w:val="22"/>
                <w:szCs w:val="22"/>
                <w:lang w:val="en-GB" w:bidi="en-GB"/>
              </w:rPr>
            </w:pPr>
          </w:p>
        </w:tc>
        <w:tc>
          <w:tcPr>
            <w:tcW w:w="2247" w:type="dxa"/>
          </w:tcPr>
          <w:p w14:paraId="0AB8AAE7" w14:textId="77777777" w:rsidR="00BA1BA7" w:rsidRPr="003A0B04" w:rsidRDefault="00BA1BA7" w:rsidP="00890E76">
            <w:pPr>
              <w:rPr>
                <w:sz w:val="22"/>
                <w:szCs w:val="22"/>
                <w:lang w:val="en-GB" w:bidi="en-GB"/>
              </w:rPr>
            </w:pPr>
          </w:p>
        </w:tc>
      </w:tr>
      <w:tr w:rsidR="00BA1BA7" w:rsidRPr="003A0B04" w14:paraId="79314EEF" w14:textId="77777777" w:rsidTr="00890E76">
        <w:tc>
          <w:tcPr>
            <w:tcW w:w="2256" w:type="dxa"/>
          </w:tcPr>
          <w:p w14:paraId="1B0236A3" w14:textId="77777777" w:rsidR="00BA1BA7" w:rsidRPr="003A0B04" w:rsidRDefault="00BA1BA7" w:rsidP="00890E76">
            <w:pPr>
              <w:rPr>
                <w:sz w:val="22"/>
                <w:szCs w:val="22"/>
                <w:lang w:val="en-GB" w:bidi="en-GB"/>
              </w:rPr>
            </w:pPr>
          </w:p>
        </w:tc>
        <w:tc>
          <w:tcPr>
            <w:tcW w:w="2253" w:type="dxa"/>
            <w:gridSpan w:val="2"/>
          </w:tcPr>
          <w:p w14:paraId="3EF6D120" w14:textId="77777777" w:rsidR="00BA1BA7" w:rsidRPr="003A0B04" w:rsidRDefault="00BA1BA7" w:rsidP="00890E76">
            <w:pPr>
              <w:rPr>
                <w:sz w:val="22"/>
                <w:szCs w:val="22"/>
                <w:lang w:val="en-GB" w:bidi="en-GB"/>
              </w:rPr>
            </w:pPr>
          </w:p>
        </w:tc>
        <w:tc>
          <w:tcPr>
            <w:tcW w:w="2254" w:type="dxa"/>
          </w:tcPr>
          <w:p w14:paraId="1DC17E29" w14:textId="77777777" w:rsidR="00BA1BA7" w:rsidRPr="003A0B04" w:rsidRDefault="00BA1BA7" w:rsidP="00890E76">
            <w:pPr>
              <w:rPr>
                <w:sz w:val="22"/>
                <w:szCs w:val="22"/>
                <w:lang w:val="en-GB" w:bidi="en-GB"/>
              </w:rPr>
            </w:pPr>
          </w:p>
        </w:tc>
        <w:tc>
          <w:tcPr>
            <w:tcW w:w="2247" w:type="dxa"/>
          </w:tcPr>
          <w:p w14:paraId="2311B3F4" w14:textId="77777777" w:rsidR="00BA1BA7" w:rsidRPr="003A0B04" w:rsidRDefault="00BA1BA7" w:rsidP="00890E76">
            <w:pPr>
              <w:rPr>
                <w:sz w:val="22"/>
                <w:szCs w:val="22"/>
                <w:lang w:val="en-GB" w:bidi="en-GB"/>
              </w:rPr>
            </w:pPr>
          </w:p>
        </w:tc>
      </w:tr>
      <w:tr w:rsidR="00BA1BA7" w:rsidRPr="003A0B04" w14:paraId="4D8175F8" w14:textId="77777777" w:rsidTr="00890E76">
        <w:tc>
          <w:tcPr>
            <w:tcW w:w="2256" w:type="dxa"/>
          </w:tcPr>
          <w:p w14:paraId="73AE28F9" w14:textId="77777777" w:rsidR="00BA1BA7" w:rsidRPr="003A0B04" w:rsidRDefault="00BA1BA7" w:rsidP="00890E76">
            <w:pPr>
              <w:rPr>
                <w:sz w:val="22"/>
                <w:szCs w:val="22"/>
                <w:lang w:val="en-GB" w:bidi="en-GB"/>
              </w:rPr>
            </w:pPr>
          </w:p>
        </w:tc>
        <w:tc>
          <w:tcPr>
            <w:tcW w:w="2253" w:type="dxa"/>
            <w:gridSpan w:val="2"/>
          </w:tcPr>
          <w:p w14:paraId="7B66C5ED" w14:textId="77777777" w:rsidR="00BA1BA7" w:rsidRPr="003A0B04" w:rsidRDefault="00BA1BA7" w:rsidP="00890E76">
            <w:pPr>
              <w:rPr>
                <w:sz w:val="22"/>
                <w:szCs w:val="22"/>
                <w:lang w:val="en-GB" w:bidi="en-GB"/>
              </w:rPr>
            </w:pPr>
          </w:p>
        </w:tc>
        <w:tc>
          <w:tcPr>
            <w:tcW w:w="2254" w:type="dxa"/>
          </w:tcPr>
          <w:p w14:paraId="30C3FD79" w14:textId="77777777" w:rsidR="00BA1BA7" w:rsidRPr="003A0B04" w:rsidRDefault="00BA1BA7" w:rsidP="00890E76">
            <w:pPr>
              <w:rPr>
                <w:sz w:val="22"/>
                <w:szCs w:val="22"/>
                <w:lang w:val="en-GB" w:bidi="en-GB"/>
              </w:rPr>
            </w:pPr>
          </w:p>
        </w:tc>
        <w:tc>
          <w:tcPr>
            <w:tcW w:w="2247" w:type="dxa"/>
          </w:tcPr>
          <w:p w14:paraId="69DFE5D8" w14:textId="77777777" w:rsidR="00BA1BA7" w:rsidRPr="003A0B04" w:rsidRDefault="00BA1BA7" w:rsidP="00890E76">
            <w:pPr>
              <w:rPr>
                <w:sz w:val="22"/>
                <w:szCs w:val="22"/>
                <w:lang w:val="en-GB" w:bidi="en-GB"/>
              </w:rPr>
            </w:pPr>
          </w:p>
        </w:tc>
      </w:tr>
      <w:tr w:rsidR="00BA1BA7" w:rsidRPr="003A0B04" w14:paraId="7241761C" w14:textId="77777777" w:rsidTr="00890E76">
        <w:tc>
          <w:tcPr>
            <w:tcW w:w="2256" w:type="dxa"/>
          </w:tcPr>
          <w:p w14:paraId="7A979783" w14:textId="77777777" w:rsidR="00BA1BA7" w:rsidRPr="003A0B04" w:rsidRDefault="00BA1BA7" w:rsidP="00890E76">
            <w:pPr>
              <w:rPr>
                <w:sz w:val="22"/>
                <w:szCs w:val="22"/>
                <w:lang w:val="en-GB" w:bidi="en-GB"/>
              </w:rPr>
            </w:pPr>
          </w:p>
        </w:tc>
        <w:tc>
          <w:tcPr>
            <w:tcW w:w="2253" w:type="dxa"/>
            <w:gridSpan w:val="2"/>
          </w:tcPr>
          <w:p w14:paraId="249C766D" w14:textId="77777777" w:rsidR="00BA1BA7" w:rsidRPr="003A0B04" w:rsidRDefault="00BA1BA7" w:rsidP="00890E76">
            <w:pPr>
              <w:rPr>
                <w:sz w:val="22"/>
                <w:szCs w:val="22"/>
                <w:lang w:val="en-GB" w:bidi="en-GB"/>
              </w:rPr>
            </w:pPr>
          </w:p>
        </w:tc>
        <w:tc>
          <w:tcPr>
            <w:tcW w:w="2254" w:type="dxa"/>
          </w:tcPr>
          <w:p w14:paraId="2177F490" w14:textId="77777777" w:rsidR="00BA1BA7" w:rsidRPr="003A0B04" w:rsidRDefault="00BA1BA7" w:rsidP="00890E76">
            <w:pPr>
              <w:rPr>
                <w:sz w:val="22"/>
                <w:szCs w:val="22"/>
                <w:lang w:val="en-GB" w:bidi="en-GB"/>
              </w:rPr>
            </w:pPr>
          </w:p>
        </w:tc>
        <w:tc>
          <w:tcPr>
            <w:tcW w:w="2247" w:type="dxa"/>
          </w:tcPr>
          <w:p w14:paraId="11EDFE4C" w14:textId="77777777" w:rsidR="00BA1BA7" w:rsidRPr="003A0B04" w:rsidRDefault="00BA1BA7" w:rsidP="00890E76">
            <w:pPr>
              <w:rPr>
                <w:sz w:val="22"/>
                <w:szCs w:val="22"/>
                <w:lang w:val="en-GB" w:bidi="en-GB"/>
              </w:rPr>
            </w:pPr>
          </w:p>
        </w:tc>
      </w:tr>
    </w:tbl>
    <w:p w14:paraId="47444DAD" w14:textId="77777777" w:rsidR="00165559" w:rsidRPr="004C5A7B" w:rsidRDefault="00165559" w:rsidP="004C5A7B">
      <w:pPr>
        <w:jc w:val="both"/>
        <w:rPr>
          <w:rFonts w:ascii="Sylfaen" w:hAnsi="Sylfaen" w:cs="Sylfaen"/>
          <w:sz w:val="22"/>
          <w:szCs w:val="20"/>
          <w:lang w:val="ka-GE"/>
        </w:rPr>
      </w:pPr>
    </w:p>
    <w:p w14:paraId="47C367F5" w14:textId="77777777" w:rsidR="004C5A7B" w:rsidRPr="003172E1" w:rsidRDefault="004C5A7B" w:rsidP="004C5A7B">
      <w:pPr>
        <w:jc w:val="both"/>
        <w:rPr>
          <w:rFonts w:ascii="Sylfaen" w:hAnsi="Sylfaen" w:cs="Sylfaen"/>
          <w:sz w:val="22"/>
          <w:szCs w:val="20"/>
          <w:lang w:val="ka-GE"/>
        </w:rPr>
      </w:pPr>
    </w:p>
    <w:p w14:paraId="2E780536" w14:textId="77777777" w:rsidR="004C5A7B" w:rsidRDefault="004C5A7B" w:rsidP="004C5A7B">
      <w:pPr>
        <w:jc w:val="both"/>
        <w:rPr>
          <w:rFonts w:ascii="Sylfaen" w:hAnsi="Sylfaen" w:cs="Sylfaen"/>
          <w:sz w:val="22"/>
          <w:szCs w:val="20"/>
          <w:lang w:val="ka-GE"/>
        </w:rPr>
      </w:pPr>
    </w:p>
    <w:p w14:paraId="4D6CAEF9" w14:textId="77777777" w:rsidR="004C5A7B" w:rsidRPr="00BA394F" w:rsidRDefault="004C5A7B" w:rsidP="004C5A7B">
      <w:pPr>
        <w:jc w:val="both"/>
        <w:rPr>
          <w:rFonts w:cstheme="minorHAnsi"/>
          <w:sz w:val="22"/>
          <w:szCs w:val="20"/>
          <w:lang w:val="ka-GE"/>
        </w:rPr>
      </w:pPr>
    </w:p>
    <w:p w14:paraId="5D8175CD" w14:textId="77777777" w:rsidR="004C5A7B" w:rsidRDefault="004C5A7B" w:rsidP="004C5A7B">
      <w:pPr>
        <w:jc w:val="both"/>
        <w:rPr>
          <w:rFonts w:ascii="Sylfaen" w:hAnsi="Sylfaen"/>
          <w:lang w:val="ka-GE"/>
        </w:rPr>
      </w:pPr>
    </w:p>
    <w:p w14:paraId="4A91102A" w14:textId="77777777" w:rsidR="004C5A7B" w:rsidRPr="00BA1BA7" w:rsidRDefault="004C5A7B" w:rsidP="004C5A7B">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w:t>
      </w:r>
      <w:r>
        <w:rPr>
          <w:rFonts w:ascii="Sylfaen" w:hAnsi="Sylfaen"/>
          <w:b/>
          <w:bCs/>
          <w:color w:val="ED7D31" w:themeColor="accent2"/>
          <w:lang w:val="ka-GE"/>
        </w:rPr>
        <w:t>6</w:t>
      </w:r>
      <w:r w:rsidRPr="00D06E2E">
        <w:rPr>
          <w:rFonts w:ascii="Sylfaen" w:hAnsi="Sylfaen"/>
          <w:b/>
          <w:bCs/>
          <w:color w:val="ED7D31" w:themeColor="accent2"/>
          <w:lang w:val="ka-GE"/>
        </w:rPr>
        <w:t>:</w:t>
      </w:r>
      <w:r>
        <w:rPr>
          <w:rFonts w:ascii="Sylfaen" w:hAnsi="Sylfaen"/>
          <w:b/>
          <w:bCs/>
          <w:color w:val="ED7D31" w:themeColor="accent2"/>
          <w:lang w:val="ka-GE"/>
        </w:rPr>
        <w:t xml:space="preserve"> </w:t>
      </w:r>
      <w:r w:rsidRPr="00BA1BA7">
        <w:rPr>
          <w:rFonts w:ascii="Sylfaen" w:hAnsi="Sylfaen"/>
          <w:b/>
          <w:bCs/>
          <w:color w:val="ED7D31" w:themeColor="accent2"/>
          <w:lang w:val="ka-GE"/>
        </w:rPr>
        <w:t>ეფექტური ფინანსური სისტემების შექმნა და მაღალი ხარისხის, ხელმისაწვდომი ფარმაცევტული პროდუქტებით უზრუნველყოფა.</w:t>
      </w:r>
    </w:p>
    <w:p w14:paraId="3A25FB2B" w14:textId="545CFB78" w:rsidR="004C5A7B" w:rsidRDefault="004C5A7B" w:rsidP="004C5A7B">
      <w:pPr>
        <w:jc w:val="both"/>
        <w:rPr>
          <w:rFonts w:ascii="Sylfaen" w:hAnsi="Sylfaen"/>
          <w:b/>
          <w:bCs/>
          <w:color w:val="ED7D31" w:themeColor="accent2"/>
          <w:lang w:val="ka-GE"/>
        </w:rPr>
      </w:pPr>
    </w:p>
    <w:p w14:paraId="0E2808A2" w14:textId="30DFE0C1" w:rsidR="00BA1BA7" w:rsidRDefault="00BA1BA7" w:rsidP="004C5A7B">
      <w:pPr>
        <w:jc w:val="both"/>
        <w:rPr>
          <w:rFonts w:ascii="Sylfaen" w:hAnsi="Sylfaen"/>
          <w:b/>
          <w:bCs/>
          <w:color w:val="ED7D31" w:themeColor="accent2"/>
          <w:lang w:val="ka-GE"/>
        </w:rPr>
      </w:pPr>
    </w:p>
    <w:tbl>
      <w:tblPr>
        <w:tblStyle w:val="TableGrid"/>
        <w:tblW w:w="0" w:type="auto"/>
        <w:tblLook w:val="04A0" w:firstRow="1" w:lastRow="0" w:firstColumn="1" w:lastColumn="0" w:noHBand="0" w:noVBand="1"/>
      </w:tblPr>
      <w:tblGrid>
        <w:gridCol w:w="4507"/>
        <w:gridCol w:w="4503"/>
      </w:tblGrid>
      <w:tr w:rsidR="00BA1BA7" w:rsidRPr="003A0B04" w14:paraId="5DA4A648" w14:textId="77777777" w:rsidTr="00BA1BA7">
        <w:tc>
          <w:tcPr>
            <w:tcW w:w="9010" w:type="dxa"/>
            <w:gridSpan w:val="2"/>
            <w:vAlign w:val="center"/>
          </w:tcPr>
          <w:p w14:paraId="3CF6FF32" w14:textId="33F29D9F" w:rsidR="00BA1BA7" w:rsidRPr="003A0B04" w:rsidRDefault="00BA1BA7" w:rsidP="00BA1BA7">
            <w:pPr>
              <w:jc w:val="both"/>
              <w:rPr>
                <w:rFonts w:cstheme="minorHAnsi"/>
                <w:sz w:val="22"/>
                <w:szCs w:val="22"/>
                <w:lang w:val="ka-GE"/>
              </w:rPr>
            </w:pPr>
            <w:r w:rsidRPr="003A0B04">
              <w:rPr>
                <w:rFonts w:ascii="Sylfaen" w:hAnsi="Sylfaen" w:cs="Sylfaen"/>
                <w:sz w:val="22"/>
                <w:szCs w:val="22"/>
                <w:lang w:val="ka-GE"/>
              </w:rPr>
              <w:t>ეფექტური ფინანსური სისტემების შექმნა</w:t>
            </w:r>
            <w:r w:rsidRPr="003A0B04">
              <w:rPr>
                <w:rFonts w:cstheme="minorHAnsi"/>
                <w:sz w:val="22"/>
                <w:szCs w:val="22"/>
                <w:lang w:val="ka-GE"/>
              </w:rPr>
              <w:t xml:space="preserve"> </w:t>
            </w:r>
            <w:r w:rsidRPr="003A0B04">
              <w:rPr>
                <w:rFonts w:ascii="Sylfaen" w:hAnsi="Sylfaen" w:cs="Sylfaen"/>
                <w:sz w:val="22"/>
                <w:szCs w:val="22"/>
                <w:lang w:val="ka-GE"/>
              </w:rPr>
              <w:t>და</w:t>
            </w:r>
            <w:r w:rsidRPr="003A0B04">
              <w:rPr>
                <w:rFonts w:cstheme="minorHAnsi"/>
                <w:sz w:val="22"/>
                <w:szCs w:val="22"/>
                <w:lang w:val="ka-GE"/>
              </w:rPr>
              <w:t xml:space="preserve"> </w:t>
            </w:r>
            <w:r w:rsidRPr="003A0B04">
              <w:rPr>
                <w:rFonts w:ascii="Sylfaen" w:hAnsi="Sylfaen" w:cs="Sylfaen"/>
                <w:sz w:val="22"/>
                <w:szCs w:val="22"/>
                <w:lang w:val="ka-GE"/>
              </w:rPr>
              <w:t>მაღალი</w:t>
            </w:r>
            <w:r w:rsidRPr="003A0B04">
              <w:rPr>
                <w:rFonts w:cstheme="minorHAnsi"/>
                <w:sz w:val="22"/>
                <w:szCs w:val="22"/>
                <w:lang w:val="ka-GE"/>
              </w:rPr>
              <w:t xml:space="preserve"> </w:t>
            </w:r>
            <w:r w:rsidRPr="003A0B04">
              <w:rPr>
                <w:rFonts w:ascii="Sylfaen" w:hAnsi="Sylfaen" w:cs="Sylfaen"/>
                <w:sz w:val="22"/>
                <w:szCs w:val="22"/>
                <w:lang w:val="ka-GE"/>
              </w:rPr>
              <w:t>ხარისხის, ხელმისაწვდომი ფარმაცევტული</w:t>
            </w:r>
            <w:r w:rsidRPr="003A0B04">
              <w:rPr>
                <w:rFonts w:cstheme="minorHAnsi"/>
                <w:sz w:val="22"/>
                <w:szCs w:val="22"/>
                <w:lang w:val="ka-GE"/>
              </w:rPr>
              <w:t xml:space="preserve"> </w:t>
            </w:r>
            <w:r w:rsidRPr="003A0B04">
              <w:rPr>
                <w:rFonts w:ascii="Sylfaen" w:hAnsi="Sylfaen" w:cs="Sylfaen"/>
                <w:sz w:val="22"/>
                <w:szCs w:val="22"/>
                <w:lang w:val="ka-GE"/>
              </w:rPr>
              <w:t>პროდუქტებით უზრუნველყოფა</w:t>
            </w:r>
            <w:r w:rsidRPr="003A0B04">
              <w:rPr>
                <w:rFonts w:cstheme="minorHAnsi"/>
                <w:sz w:val="22"/>
                <w:szCs w:val="22"/>
                <w:lang w:val="ka-GE"/>
              </w:rPr>
              <w:t>.</w:t>
            </w:r>
          </w:p>
          <w:p w14:paraId="66015EF4" w14:textId="5770748D" w:rsidR="00BA1BA7" w:rsidRPr="003A0B04" w:rsidRDefault="00BA1BA7" w:rsidP="00890E76">
            <w:pPr>
              <w:jc w:val="center"/>
              <w:rPr>
                <w:b/>
                <w:sz w:val="22"/>
                <w:szCs w:val="22"/>
                <w:lang w:val="en-GB" w:bidi="en-GB"/>
              </w:rPr>
            </w:pPr>
          </w:p>
        </w:tc>
      </w:tr>
      <w:tr w:rsidR="00BA1BA7" w:rsidRPr="003A0B04" w14:paraId="54645102" w14:textId="77777777" w:rsidTr="00BA1BA7">
        <w:tc>
          <w:tcPr>
            <w:tcW w:w="4507" w:type="dxa"/>
            <w:vAlign w:val="center"/>
          </w:tcPr>
          <w:p w14:paraId="108C0ABA" w14:textId="58229119" w:rsidR="00BA1BA7" w:rsidRPr="003A0B04" w:rsidRDefault="00BA1BA7" w:rsidP="00BA1BA7">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3" w:type="dxa"/>
            <w:vAlign w:val="center"/>
          </w:tcPr>
          <w:p w14:paraId="67842AA1" w14:textId="4D2669D9" w:rsidR="00BA1BA7" w:rsidRPr="003A0B04" w:rsidRDefault="00BA1BA7" w:rsidP="00BA1BA7">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BA1BA7" w:rsidRPr="003A0B04" w14:paraId="54A46E15" w14:textId="77777777" w:rsidTr="00BA1BA7">
        <w:tc>
          <w:tcPr>
            <w:tcW w:w="4507" w:type="dxa"/>
          </w:tcPr>
          <w:p w14:paraId="2784907F" w14:textId="7A127C0A" w:rsidR="00BA1BA7" w:rsidRPr="003A0B04" w:rsidRDefault="00BA1BA7" w:rsidP="00890E76">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6</w:t>
            </w:r>
            <w:r w:rsidRPr="003A0B04">
              <w:rPr>
                <w:bCs/>
                <w:sz w:val="22"/>
                <w:szCs w:val="22"/>
              </w:rPr>
              <w:t xml:space="preserve">.1 </w:t>
            </w:r>
            <w:r w:rsidRPr="003A0B04">
              <w:rPr>
                <w:rFonts w:ascii="Sylfaen" w:hAnsi="Sylfaen"/>
                <w:bCs/>
                <w:sz w:val="22"/>
                <w:szCs w:val="22"/>
                <w:lang w:val="ka-GE" w:bidi="en-GB"/>
              </w:rPr>
              <w:t>ეფექტური მექანიზმების შემუშავება მედიკამენტებზე ფასების დასარეგულირებლად</w:t>
            </w:r>
          </w:p>
          <w:p w14:paraId="23A818A7" w14:textId="77777777" w:rsidR="00BA1BA7" w:rsidRPr="003A0B04" w:rsidRDefault="00BA1BA7" w:rsidP="00890E76">
            <w:pPr>
              <w:rPr>
                <w:bCs/>
                <w:sz w:val="22"/>
                <w:szCs w:val="22"/>
                <w:lang w:val="en-GB" w:bidi="en-GB"/>
              </w:rPr>
            </w:pPr>
          </w:p>
        </w:tc>
        <w:tc>
          <w:tcPr>
            <w:tcW w:w="4503" w:type="dxa"/>
          </w:tcPr>
          <w:p w14:paraId="02C68135"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lastRenderedPageBreak/>
              <w:t xml:space="preserve"> </w:t>
            </w:r>
          </w:p>
          <w:p w14:paraId="14578D1F"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7DCDA0F2"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5E9703B7" w14:textId="77777777" w:rsidTr="00BA1BA7">
        <w:tc>
          <w:tcPr>
            <w:tcW w:w="4507" w:type="dxa"/>
          </w:tcPr>
          <w:p w14:paraId="431FF35F" w14:textId="2900B920" w:rsidR="00BA1BA7" w:rsidRPr="003A0B04" w:rsidRDefault="00BA1BA7" w:rsidP="00890E76">
            <w:pPr>
              <w:rPr>
                <w:rFonts w:ascii="Sylfaen" w:hAnsi="Sylfaen"/>
                <w:bCs/>
                <w:sz w:val="22"/>
                <w:szCs w:val="22"/>
                <w:lang w:val="ka-GE"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6</w:t>
            </w:r>
            <w:r w:rsidRPr="003A0B04">
              <w:rPr>
                <w:bCs/>
                <w:sz w:val="22"/>
                <w:szCs w:val="22"/>
              </w:rPr>
              <w:t xml:space="preserve">.2 </w:t>
            </w:r>
            <w:r w:rsidRPr="003A0B04">
              <w:rPr>
                <w:rFonts w:ascii="Sylfaen" w:hAnsi="Sylfaen"/>
                <w:bCs/>
                <w:sz w:val="22"/>
                <w:szCs w:val="22"/>
                <w:lang w:val="ka-GE" w:bidi="en-GB"/>
              </w:rPr>
              <w:t>მაღალი ხარისხის, ეფექტური და უსაფრთხო მედიკამენტების მარაგით უზრუნველყოფა</w:t>
            </w:r>
          </w:p>
          <w:p w14:paraId="3BC851E3" w14:textId="77777777" w:rsidR="00BA1BA7" w:rsidRPr="003A0B04" w:rsidRDefault="00BA1BA7" w:rsidP="00890E76">
            <w:pPr>
              <w:rPr>
                <w:bCs/>
                <w:sz w:val="22"/>
                <w:szCs w:val="22"/>
                <w:lang w:val="en-GB" w:bidi="en-GB"/>
              </w:rPr>
            </w:pPr>
          </w:p>
        </w:tc>
        <w:tc>
          <w:tcPr>
            <w:tcW w:w="4503" w:type="dxa"/>
          </w:tcPr>
          <w:p w14:paraId="0EFA4B28"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33220144"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3A976F56"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786504C0" w14:textId="77777777" w:rsidTr="00BA1BA7">
        <w:tc>
          <w:tcPr>
            <w:tcW w:w="4507" w:type="dxa"/>
          </w:tcPr>
          <w:p w14:paraId="62767CA3" w14:textId="4B8B8E2F" w:rsidR="00BA1BA7" w:rsidRPr="003A0B04" w:rsidRDefault="00BA1BA7" w:rsidP="00890E76">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6</w:t>
            </w:r>
            <w:r w:rsidRPr="003A0B04">
              <w:rPr>
                <w:bCs/>
                <w:sz w:val="22"/>
                <w:szCs w:val="22"/>
              </w:rPr>
              <w:t>.3</w:t>
            </w:r>
          </w:p>
        </w:tc>
        <w:tc>
          <w:tcPr>
            <w:tcW w:w="4503" w:type="dxa"/>
          </w:tcPr>
          <w:p w14:paraId="76986E66"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50D0428E"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60961308"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55AE343A" w14:textId="77777777" w:rsidTr="00BA1BA7">
        <w:tc>
          <w:tcPr>
            <w:tcW w:w="4507" w:type="dxa"/>
          </w:tcPr>
          <w:p w14:paraId="56743AB3" w14:textId="77777777" w:rsidR="00BA1BA7" w:rsidRPr="003A0B04" w:rsidRDefault="00BA1BA7" w:rsidP="00890E76">
            <w:pPr>
              <w:rPr>
                <w:bCs/>
                <w:sz w:val="22"/>
                <w:szCs w:val="22"/>
                <w:lang w:val="en-GB" w:bidi="en-GB"/>
              </w:rPr>
            </w:pPr>
          </w:p>
        </w:tc>
        <w:tc>
          <w:tcPr>
            <w:tcW w:w="4503" w:type="dxa"/>
          </w:tcPr>
          <w:p w14:paraId="43FCD618"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73FC4053" w14:textId="77777777" w:rsidTr="00BA1BA7">
        <w:tc>
          <w:tcPr>
            <w:tcW w:w="4507" w:type="dxa"/>
          </w:tcPr>
          <w:p w14:paraId="17168949" w14:textId="77777777" w:rsidR="00BA1BA7" w:rsidRPr="003A0B04" w:rsidRDefault="00BA1BA7" w:rsidP="00890E76">
            <w:pPr>
              <w:rPr>
                <w:bCs/>
                <w:sz w:val="22"/>
                <w:szCs w:val="22"/>
                <w:lang w:val="en-GB" w:bidi="en-GB"/>
              </w:rPr>
            </w:pPr>
          </w:p>
        </w:tc>
        <w:tc>
          <w:tcPr>
            <w:tcW w:w="4503" w:type="dxa"/>
          </w:tcPr>
          <w:p w14:paraId="569D84CB"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4E8DBDC7" w14:textId="77777777" w:rsidTr="00BA1BA7">
        <w:tc>
          <w:tcPr>
            <w:tcW w:w="4507" w:type="dxa"/>
          </w:tcPr>
          <w:p w14:paraId="2F3CB587" w14:textId="77777777" w:rsidR="00BA1BA7" w:rsidRPr="003A0B04" w:rsidRDefault="00BA1BA7" w:rsidP="00890E76">
            <w:pPr>
              <w:rPr>
                <w:bCs/>
                <w:sz w:val="22"/>
                <w:szCs w:val="22"/>
              </w:rPr>
            </w:pPr>
          </w:p>
        </w:tc>
        <w:tc>
          <w:tcPr>
            <w:tcW w:w="4503" w:type="dxa"/>
          </w:tcPr>
          <w:p w14:paraId="470CBBCF"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267815CC" w14:textId="77777777" w:rsidTr="00BA1BA7">
        <w:tc>
          <w:tcPr>
            <w:tcW w:w="4507" w:type="dxa"/>
          </w:tcPr>
          <w:p w14:paraId="2EB6635F" w14:textId="77777777" w:rsidR="00BA1BA7" w:rsidRPr="003A0B04" w:rsidRDefault="00BA1BA7" w:rsidP="00890E76">
            <w:pPr>
              <w:rPr>
                <w:bCs/>
                <w:sz w:val="22"/>
                <w:szCs w:val="22"/>
                <w:lang w:val="en-GB" w:bidi="en-GB"/>
              </w:rPr>
            </w:pPr>
          </w:p>
        </w:tc>
        <w:tc>
          <w:tcPr>
            <w:tcW w:w="4503" w:type="dxa"/>
          </w:tcPr>
          <w:p w14:paraId="260EF274"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3DAF65B5" w14:textId="77777777" w:rsidTr="00BA1BA7">
        <w:tc>
          <w:tcPr>
            <w:tcW w:w="4507" w:type="dxa"/>
          </w:tcPr>
          <w:p w14:paraId="67E8FBCA" w14:textId="77777777" w:rsidR="00BA1BA7" w:rsidRPr="003A0B04" w:rsidRDefault="00BA1BA7" w:rsidP="00890E76">
            <w:pPr>
              <w:rPr>
                <w:bCs/>
                <w:sz w:val="22"/>
                <w:szCs w:val="22"/>
                <w:lang w:val="en-GB" w:bidi="en-GB"/>
              </w:rPr>
            </w:pPr>
          </w:p>
        </w:tc>
        <w:tc>
          <w:tcPr>
            <w:tcW w:w="4503" w:type="dxa"/>
          </w:tcPr>
          <w:p w14:paraId="70105590"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724F8C64" w14:textId="77777777" w:rsidTr="00BA1BA7">
        <w:tc>
          <w:tcPr>
            <w:tcW w:w="4507" w:type="dxa"/>
          </w:tcPr>
          <w:p w14:paraId="0CDD95EB" w14:textId="77777777" w:rsidR="00BA1BA7" w:rsidRPr="003A0B04" w:rsidRDefault="00BA1BA7" w:rsidP="00890E76">
            <w:pPr>
              <w:rPr>
                <w:bCs/>
                <w:sz w:val="22"/>
                <w:szCs w:val="22"/>
              </w:rPr>
            </w:pPr>
          </w:p>
        </w:tc>
        <w:tc>
          <w:tcPr>
            <w:tcW w:w="4503" w:type="dxa"/>
          </w:tcPr>
          <w:p w14:paraId="2BCCFE96" w14:textId="77777777" w:rsidR="00BA1BA7" w:rsidRPr="003A0B04" w:rsidRDefault="00BA1BA7" w:rsidP="00BA1BA7">
            <w:pPr>
              <w:pStyle w:val="ListParagraph"/>
              <w:numPr>
                <w:ilvl w:val="1"/>
                <w:numId w:val="46"/>
              </w:numPr>
              <w:rPr>
                <w:bCs/>
                <w:sz w:val="22"/>
                <w:szCs w:val="22"/>
                <w:lang w:val="en-GB" w:bidi="en-GB"/>
              </w:rPr>
            </w:pPr>
          </w:p>
        </w:tc>
      </w:tr>
    </w:tbl>
    <w:p w14:paraId="17BE24E8" w14:textId="749A951F" w:rsidR="00BA1BA7" w:rsidRDefault="00BA1BA7" w:rsidP="004C5A7B">
      <w:pPr>
        <w:jc w:val="both"/>
        <w:rPr>
          <w:rFonts w:ascii="Sylfaen" w:hAnsi="Sylfaen"/>
          <w:b/>
          <w:bCs/>
          <w:color w:val="ED7D31" w:themeColor="accent2"/>
          <w:lang w:val="ka-GE"/>
        </w:rPr>
      </w:pPr>
    </w:p>
    <w:p w14:paraId="6957B2FB" w14:textId="647A369A" w:rsidR="00BA1BA7" w:rsidRDefault="00BA1BA7" w:rsidP="004C5A7B">
      <w:pPr>
        <w:jc w:val="both"/>
        <w:rPr>
          <w:rFonts w:ascii="Sylfaen" w:hAnsi="Sylfaen"/>
          <w:b/>
          <w:bCs/>
          <w:color w:val="ED7D31" w:themeColor="accent2"/>
          <w:lang w:val="ka-GE"/>
        </w:rPr>
      </w:pPr>
    </w:p>
    <w:tbl>
      <w:tblPr>
        <w:tblStyle w:val="TableGrid"/>
        <w:tblW w:w="0" w:type="auto"/>
        <w:tblLook w:val="04A0" w:firstRow="1" w:lastRow="0" w:firstColumn="1" w:lastColumn="0" w:noHBand="0" w:noVBand="1"/>
      </w:tblPr>
      <w:tblGrid>
        <w:gridCol w:w="2256"/>
        <w:gridCol w:w="2253"/>
        <w:gridCol w:w="2254"/>
        <w:gridCol w:w="2247"/>
      </w:tblGrid>
      <w:tr w:rsidR="00BA1BA7" w:rsidRPr="007A541C" w14:paraId="6F01A7FA" w14:textId="77777777" w:rsidTr="00890E76">
        <w:tc>
          <w:tcPr>
            <w:tcW w:w="2256" w:type="dxa"/>
            <w:vAlign w:val="center"/>
          </w:tcPr>
          <w:p w14:paraId="448E146E" w14:textId="77777777" w:rsidR="00BA1BA7" w:rsidRPr="007A541C" w:rsidRDefault="00BA1BA7" w:rsidP="00890E76">
            <w:pPr>
              <w:jc w:val="center"/>
              <w:rPr>
                <w:rFonts w:ascii="Sylfaen" w:hAnsi="Sylfaen"/>
                <w:b/>
                <w:bCs/>
                <w:lang w:val="ka-GE" w:bidi="en-GB"/>
              </w:rPr>
            </w:pPr>
            <w:r>
              <w:rPr>
                <w:rFonts w:ascii="Sylfaen" w:hAnsi="Sylfaen"/>
                <w:b/>
                <w:bCs/>
                <w:lang w:val="ka-GE" w:bidi="en-GB"/>
              </w:rPr>
              <w:t>ინდიკატორი</w:t>
            </w:r>
          </w:p>
        </w:tc>
        <w:tc>
          <w:tcPr>
            <w:tcW w:w="2253" w:type="dxa"/>
            <w:vAlign w:val="center"/>
          </w:tcPr>
          <w:p w14:paraId="19B29515" w14:textId="77777777" w:rsidR="00BA1BA7" w:rsidRPr="00F80972" w:rsidRDefault="00BA1BA7" w:rsidP="00890E76">
            <w:pPr>
              <w:jc w:val="center"/>
              <w:rPr>
                <w:b/>
                <w:bCs/>
                <w:lang w:val="en-GB" w:bidi="en-GB"/>
              </w:rPr>
            </w:pPr>
            <w:r>
              <w:rPr>
                <w:rFonts w:ascii="Sylfaen" w:hAnsi="Sylfaen"/>
                <w:b/>
                <w:bCs/>
                <w:lang w:val="ka-GE" w:bidi="en-GB"/>
              </w:rPr>
              <w:t xml:space="preserve">საბაზისო მონაცემები </w:t>
            </w:r>
            <w:r w:rsidRPr="00F80972">
              <w:rPr>
                <w:b/>
                <w:bCs/>
                <w:lang w:val="en-GB" w:bidi="en-GB"/>
              </w:rPr>
              <w:t>2021</w:t>
            </w:r>
          </w:p>
        </w:tc>
        <w:tc>
          <w:tcPr>
            <w:tcW w:w="2254" w:type="dxa"/>
            <w:vAlign w:val="center"/>
          </w:tcPr>
          <w:p w14:paraId="730E074A" w14:textId="77777777" w:rsidR="00BA1BA7" w:rsidRPr="00F80972" w:rsidRDefault="00BA1BA7" w:rsidP="00890E76">
            <w:pPr>
              <w:jc w:val="center"/>
              <w:rPr>
                <w:b/>
                <w:bCs/>
                <w:lang w:val="en-GB" w:bidi="en-GB"/>
              </w:rPr>
            </w:pPr>
            <w:r>
              <w:rPr>
                <w:rFonts w:ascii="Sylfaen" w:hAnsi="Sylfaen"/>
                <w:b/>
                <w:bCs/>
                <w:lang w:val="ka-GE" w:bidi="en-GB"/>
              </w:rPr>
              <w:t>სამიზნე მონაცემები</w:t>
            </w:r>
            <w:r w:rsidRPr="00F80972">
              <w:rPr>
                <w:b/>
                <w:bCs/>
                <w:lang w:val="en-GB" w:bidi="en-GB"/>
              </w:rPr>
              <w:t xml:space="preserve"> 2025</w:t>
            </w:r>
          </w:p>
        </w:tc>
        <w:tc>
          <w:tcPr>
            <w:tcW w:w="2247" w:type="dxa"/>
            <w:vAlign w:val="center"/>
          </w:tcPr>
          <w:p w14:paraId="7C3A98B7" w14:textId="77777777" w:rsidR="00BA1BA7" w:rsidRPr="007A541C" w:rsidRDefault="00BA1BA7" w:rsidP="00890E76">
            <w:pPr>
              <w:jc w:val="center"/>
              <w:rPr>
                <w:rFonts w:ascii="Sylfaen" w:hAnsi="Sylfaen"/>
                <w:b/>
                <w:bCs/>
                <w:lang w:val="ka-GE" w:bidi="en-GB"/>
              </w:rPr>
            </w:pPr>
            <w:r>
              <w:rPr>
                <w:rFonts w:ascii="Sylfaen" w:hAnsi="Sylfaen"/>
                <w:b/>
                <w:bCs/>
                <w:lang w:val="ka-GE" w:bidi="en-GB"/>
              </w:rPr>
              <w:t>წყარო</w:t>
            </w:r>
          </w:p>
        </w:tc>
      </w:tr>
      <w:tr w:rsidR="00BA1BA7" w14:paraId="304A5637" w14:textId="77777777" w:rsidTr="00890E76">
        <w:tc>
          <w:tcPr>
            <w:tcW w:w="2256" w:type="dxa"/>
          </w:tcPr>
          <w:p w14:paraId="2D9619A2" w14:textId="77777777" w:rsidR="00BA1BA7" w:rsidRDefault="00BA1BA7" w:rsidP="00890E76">
            <w:pPr>
              <w:rPr>
                <w:lang w:val="en-GB" w:bidi="en-GB"/>
              </w:rPr>
            </w:pPr>
          </w:p>
        </w:tc>
        <w:tc>
          <w:tcPr>
            <w:tcW w:w="2253" w:type="dxa"/>
          </w:tcPr>
          <w:p w14:paraId="72622068" w14:textId="77777777" w:rsidR="00BA1BA7" w:rsidRDefault="00BA1BA7" w:rsidP="00890E76">
            <w:pPr>
              <w:rPr>
                <w:lang w:val="en-GB" w:bidi="en-GB"/>
              </w:rPr>
            </w:pPr>
          </w:p>
        </w:tc>
        <w:tc>
          <w:tcPr>
            <w:tcW w:w="2254" w:type="dxa"/>
          </w:tcPr>
          <w:p w14:paraId="39823DB4" w14:textId="77777777" w:rsidR="00BA1BA7" w:rsidRDefault="00BA1BA7" w:rsidP="00890E76">
            <w:pPr>
              <w:rPr>
                <w:lang w:val="en-GB" w:bidi="en-GB"/>
              </w:rPr>
            </w:pPr>
          </w:p>
        </w:tc>
        <w:tc>
          <w:tcPr>
            <w:tcW w:w="2247" w:type="dxa"/>
          </w:tcPr>
          <w:p w14:paraId="5485E90C" w14:textId="77777777" w:rsidR="00BA1BA7" w:rsidRDefault="00BA1BA7" w:rsidP="00890E76">
            <w:pPr>
              <w:rPr>
                <w:lang w:val="en-GB" w:bidi="en-GB"/>
              </w:rPr>
            </w:pPr>
          </w:p>
        </w:tc>
      </w:tr>
      <w:tr w:rsidR="00BA1BA7" w14:paraId="43BF7277" w14:textId="77777777" w:rsidTr="00890E76">
        <w:tc>
          <w:tcPr>
            <w:tcW w:w="2256" w:type="dxa"/>
          </w:tcPr>
          <w:p w14:paraId="2EDA4231" w14:textId="77777777" w:rsidR="00BA1BA7" w:rsidRDefault="00BA1BA7" w:rsidP="00890E76">
            <w:pPr>
              <w:rPr>
                <w:lang w:val="en-GB" w:bidi="en-GB"/>
              </w:rPr>
            </w:pPr>
          </w:p>
        </w:tc>
        <w:tc>
          <w:tcPr>
            <w:tcW w:w="2253" w:type="dxa"/>
          </w:tcPr>
          <w:p w14:paraId="062A0CD9" w14:textId="77777777" w:rsidR="00BA1BA7" w:rsidRDefault="00BA1BA7" w:rsidP="00890E76">
            <w:pPr>
              <w:rPr>
                <w:lang w:val="en-GB" w:bidi="en-GB"/>
              </w:rPr>
            </w:pPr>
          </w:p>
        </w:tc>
        <w:tc>
          <w:tcPr>
            <w:tcW w:w="2254" w:type="dxa"/>
          </w:tcPr>
          <w:p w14:paraId="163B9968" w14:textId="77777777" w:rsidR="00BA1BA7" w:rsidRDefault="00BA1BA7" w:rsidP="00890E76">
            <w:pPr>
              <w:rPr>
                <w:lang w:val="en-GB" w:bidi="en-GB"/>
              </w:rPr>
            </w:pPr>
          </w:p>
        </w:tc>
        <w:tc>
          <w:tcPr>
            <w:tcW w:w="2247" w:type="dxa"/>
          </w:tcPr>
          <w:p w14:paraId="0778E395" w14:textId="77777777" w:rsidR="00BA1BA7" w:rsidRDefault="00BA1BA7" w:rsidP="00890E76">
            <w:pPr>
              <w:rPr>
                <w:lang w:val="en-GB" w:bidi="en-GB"/>
              </w:rPr>
            </w:pPr>
          </w:p>
        </w:tc>
      </w:tr>
      <w:tr w:rsidR="00BA1BA7" w14:paraId="4E41A7A8" w14:textId="77777777" w:rsidTr="00890E76">
        <w:tc>
          <w:tcPr>
            <w:tcW w:w="2256" w:type="dxa"/>
          </w:tcPr>
          <w:p w14:paraId="229726EF" w14:textId="77777777" w:rsidR="00BA1BA7" w:rsidRDefault="00BA1BA7" w:rsidP="00890E76">
            <w:pPr>
              <w:rPr>
                <w:lang w:val="en-GB" w:bidi="en-GB"/>
              </w:rPr>
            </w:pPr>
          </w:p>
        </w:tc>
        <w:tc>
          <w:tcPr>
            <w:tcW w:w="2253" w:type="dxa"/>
          </w:tcPr>
          <w:p w14:paraId="1BBD614A" w14:textId="77777777" w:rsidR="00BA1BA7" w:rsidRDefault="00BA1BA7" w:rsidP="00890E76">
            <w:pPr>
              <w:rPr>
                <w:lang w:val="en-GB" w:bidi="en-GB"/>
              </w:rPr>
            </w:pPr>
          </w:p>
        </w:tc>
        <w:tc>
          <w:tcPr>
            <w:tcW w:w="2254" w:type="dxa"/>
          </w:tcPr>
          <w:p w14:paraId="4B4A0BC7" w14:textId="77777777" w:rsidR="00BA1BA7" w:rsidRDefault="00BA1BA7" w:rsidP="00890E76">
            <w:pPr>
              <w:rPr>
                <w:lang w:val="en-GB" w:bidi="en-GB"/>
              </w:rPr>
            </w:pPr>
          </w:p>
        </w:tc>
        <w:tc>
          <w:tcPr>
            <w:tcW w:w="2247" w:type="dxa"/>
          </w:tcPr>
          <w:p w14:paraId="72B2BE76" w14:textId="77777777" w:rsidR="00BA1BA7" w:rsidRDefault="00BA1BA7" w:rsidP="00890E76">
            <w:pPr>
              <w:rPr>
                <w:lang w:val="en-GB" w:bidi="en-GB"/>
              </w:rPr>
            </w:pPr>
          </w:p>
        </w:tc>
      </w:tr>
      <w:tr w:rsidR="00BA1BA7" w14:paraId="15E5066B" w14:textId="77777777" w:rsidTr="00890E76">
        <w:tc>
          <w:tcPr>
            <w:tcW w:w="2256" w:type="dxa"/>
          </w:tcPr>
          <w:p w14:paraId="47C9BC5C" w14:textId="77777777" w:rsidR="00BA1BA7" w:rsidRDefault="00BA1BA7" w:rsidP="00890E76">
            <w:pPr>
              <w:rPr>
                <w:lang w:val="en-GB" w:bidi="en-GB"/>
              </w:rPr>
            </w:pPr>
          </w:p>
        </w:tc>
        <w:tc>
          <w:tcPr>
            <w:tcW w:w="2253" w:type="dxa"/>
          </w:tcPr>
          <w:p w14:paraId="214BF795" w14:textId="77777777" w:rsidR="00BA1BA7" w:rsidRDefault="00BA1BA7" w:rsidP="00890E76">
            <w:pPr>
              <w:rPr>
                <w:lang w:val="en-GB" w:bidi="en-GB"/>
              </w:rPr>
            </w:pPr>
          </w:p>
        </w:tc>
        <w:tc>
          <w:tcPr>
            <w:tcW w:w="2254" w:type="dxa"/>
          </w:tcPr>
          <w:p w14:paraId="7A65C0A7" w14:textId="77777777" w:rsidR="00BA1BA7" w:rsidRDefault="00BA1BA7" w:rsidP="00890E76">
            <w:pPr>
              <w:rPr>
                <w:lang w:val="en-GB" w:bidi="en-GB"/>
              </w:rPr>
            </w:pPr>
          </w:p>
        </w:tc>
        <w:tc>
          <w:tcPr>
            <w:tcW w:w="2247" w:type="dxa"/>
          </w:tcPr>
          <w:p w14:paraId="2C9CC958" w14:textId="77777777" w:rsidR="00BA1BA7" w:rsidRDefault="00BA1BA7" w:rsidP="00890E76">
            <w:pPr>
              <w:rPr>
                <w:lang w:val="en-GB" w:bidi="en-GB"/>
              </w:rPr>
            </w:pPr>
          </w:p>
        </w:tc>
      </w:tr>
    </w:tbl>
    <w:p w14:paraId="3F8D8F9B" w14:textId="34CB0919" w:rsidR="00BA1BA7" w:rsidRDefault="00BA1BA7" w:rsidP="004C5A7B">
      <w:pPr>
        <w:jc w:val="both"/>
        <w:rPr>
          <w:rFonts w:ascii="Sylfaen" w:hAnsi="Sylfaen"/>
          <w:b/>
          <w:bCs/>
          <w:color w:val="ED7D31" w:themeColor="accent2"/>
          <w:lang w:val="ka-GE"/>
        </w:rPr>
      </w:pPr>
    </w:p>
    <w:p w14:paraId="6C28CB1D" w14:textId="7404F8DD" w:rsidR="00BA1BA7" w:rsidRDefault="00BA1BA7" w:rsidP="004C5A7B">
      <w:pPr>
        <w:jc w:val="both"/>
        <w:rPr>
          <w:rFonts w:ascii="Sylfaen" w:hAnsi="Sylfaen"/>
          <w:b/>
          <w:bCs/>
          <w:color w:val="ED7D31" w:themeColor="accent2"/>
          <w:lang w:val="ka-GE"/>
        </w:rPr>
      </w:pPr>
    </w:p>
    <w:p w14:paraId="7DCC34B0" w14:textId="77777777" w:rsidR="00BA1BA7" w:rsidRDefault="00BA1BA7" w:rsidP="004C5A7B">
      <w:pPr>
        <w:jc w:val="both"/>
        <w:rPr>
          <w:rFonts w:ascii="Sylfaen" w:hAnsi="Sylfaen"/>
          <w:b/>
          <w:bCs/>
          <w:color w:val="ED7D31" w:themeColor="accent2"/>
          <w:lang w:val="ka-GE"/>
        </w:rPr>
      </w:pPr>
    </w:p>
    <w:p w14:paraId="5E216747" w14:textId="77777777" w:rsidR="004C5A7B" w:rsidRPr="00BA1BA7" w:rsidRDefault="004C5A7B" w:rsidP="004C5A7B">
      <w:pPr>
        <w:jc w:val="both"/>
        <w:rPr>
          <w:rFonts w:ascii="Sylfaen" w:hAnsi="Sylfaen"/>
          <w:b/>
          <w:bCs/>
          <w:color w:val="ED7D31" w:themeColor="accent2"/>
          <w:lang w:val="ka-GE"/>
        </w:rPr>
      </w:pPr>
      <w:r w:rsidRPr="00D06E2E">
        <w:rPr>
          <w:rFonts w:ascii="Sylfaen" w:hAnsi="Sylfaen"/>
          <w:b/>
          <w:bCs/>
          <w:color w:val="ED7D31" w:themeColor="accent2"/>
          <w:lang w:val="ka-GE"/>
        </w:rPr>
        <w:t>ქვემიზანი</w:t>
      </w:r>
      <w:r>
        <w:rPr>
          <w:rFonts w:ascii="Sylfaen" w:hAnsi="Sylfaen"/>
          <w:b/>
          <w:bCs/>
          <w:color w:val="ED7D31" w:themeColor="accent2"/>
          <w:lang w:val="en-US"/>
        </w:rPr>
        <w:t xml:space="preserve"> </w:t>
      </w:r>
      <w:r>
        <w:rPr>
          <w:rFonts w:ascii="Sylfaen" w:hAnsi="Sylfaen"/>
          <w:b/>
          <w:bCs/>
          <w:color w:val="ED7D31" w:themeColor="accent2"/>
          <w:lang w:val="ka-GE"/>
        </w:rPr>
        <w:t>7</w:t>
      </w:r>
      <w:r w:rsidRPr="00D06E2E">
        <w:rPr>
          <w:rFonts w:ascii="Sylfaen" w:hAnsi="Sylfaen"/>
          <w:b/>
          <w:bCs/>
          <w:color w:val="ED7D31" w:themeColor="accent2"/>
          <w:lang w:val="ka-GE"/>
        </w:rPr>
        <w:t>:</w:t>
      </w:r>
      <w:r>
        <w:rPr>
          <w:rFonts w:ascii="Sylfaen" w:hAnsi="Sylfaen"/>
          <w:b/>
          <w:bCs/>
          <w:color w:val="ED7D31" w:themeColor="accent2"/>
          <w:lang w:val="ka-GE"/>
        </w:rPr>
        <w:t xml:space="preserve"> </w:t>
      </w:r>
      <w:r w:rsidRPr="00D06E2E">
        <w:rPr>
          <w:rFonts w:ascii="Sylfaen" w:hAnsi="Sylfaen" w:cstheme="minorHAnsi"/>
          <w:sz w:val="22"/>
          <w:szCs w:val="20"/>
          <w:lang w:val="ka-GE"/>
        </w:rPr>
        <w:t>საზოგადოებრივი ჯანდაცვის სერვისების გაძლიერება.</w:t>
      </w:r>
    </w:p>
    <w:p w14:paraId="4283F3A6" w14:textId="77777777" w:rsidR="004C5A7B" w:rsidRPr="00BA1BA7" w:rsidRDefault="004C5A7B" w:rsidP="004C5A7B">
      <w:pPr>
        <w:jc w:val="both"/>
        <w:rPr>
          <w:rFonts w:ascii="Sylfaen" w:hAnsi="Sylfaen"/>
          <w:b/>
          <w:bCs/>
          <w:color w:val="ED7D31" w:themeColor="accent2"/>
          <w:lang w:val="ka-GE"/>
        </w:rPr>
      </w:pPr>
    </w:p>
    <w:p w14:paraId="0D5B4E11" w14:textId="02CEA10B" w:rsidR="007A541C" w:rsidRDefault="007A541C" w:rsidP="001D5010">
      <w:pPr>
        <w:jc w:val="both"/>
        <w:rPr>
          <w:rFonts w:ascii="Sylfaen" w:hAnsi="Sylfaen"/>
        </w:rPr>
      </w:pPr>
    </w:p>
    <w:tbl>
      <w:tblPr>
        <w:tblStyle w:val="TableGrid"/>
        <w:tblW w:w="0" w:type="auto"/>
        <w:tblLook w:val="04A0" w:firstRow="1" w:lastRow="0" w:firstColumn="1" w:lastColumn="0" w:noHBand="0" w:noVBand="1"/>
      </w:tblPr>
      <w:tblGrid>
        <w:gridCol w:w="4504"/>
        <w:gridCol w:w="4506"/>
      </w:tblGrid>
      <w:tr w:rsidR="00BA1BA7" w:rsidRPr="003A0B04" w14:paraId="6B36C550" w14:textId="77777777" w:rsidTr="00BA1BA7">
        <w:tc>
          <w:tcPr>
            <w:tcW w:w="9010" w:type="dxa"/>
            <w:gridSpan w:val="2"/>
            <w:vAlign w:val="center"/>
          </w:tcPr>
          <w:p w14:paraId="35D944F2" w14:textId="0BC52A14" w:rsidR="00BA1BA7" w:rsidRPr="003A0B04" w:rsidRDefault="00BA1BA7" w:rsidP="00890E76">
            <w:pPr>
              <w:jc w:val="center"/>
              <w:rPr>
                <w:b/>
                <w:sz w:val="22"/>
                <w:szCs w:val="22"/>
                <w:lang w:val="en-GB" w:bidi="en-GB"/>
              </w:rPr>
            </w:pPr>
            <w:r w:rsidRPr="003A0B04">
              <w:rPr>
                <w:rFonts w:ascii="Sylfaen" w:hAnsi="Sylfaen" w:cstheme="minorHAnsi"/>
                <w:sz w:val="22"/>
                <w:szCs w:val="22"/>
                <w:lang w:val="ka-GE"/>
              </w:rPr>
              <w:t>საზოგადოებრივი ჯანდაცვის სერვისების გაძლიერება.</w:t>
            </w:r>
          </w:p>
        </w:tc>
      </w:tr>
      <w:tr w:rsidR="00BA1BA7" w:rsidRPr="003A0B04" w14:paraId="0CB51AB7" w14:textId="77777777" w:rsidTr="00BA1BA7">
        <w:tc>
          <w:tcPr>
            <w:tcW w:w="4504" w:type="dxa"/>
            <w:vAlign w:val="center"/>
          </w:tcPr>
          <w:p w14:paraId="2F3C8041" w14:textId="6B17F9DD" w:rsidR="00BA1BA7" w:rsidRPr="003A0B04" w:rsidRDefault="00BA1BA7" w:rsidP="00BA1BA7">
            <w:pPr>
              <w:jc w:val="center"/>
              <w:rPr>
                <w:b/>
                <w:sz w:val="22"/>
                <w:szCs w:val="22"/>
                <w:lang w:val="en-GB" w:bidi="en-GB"/>
              </w:rPr>
            </w:pPr>
            <w:r w:rsidRPr="003A0B04">
              <w:rPr>
                <w:rFonts w:ascii="Sylfaen" w:hAnsi="Sylfaen"/>
                <w:b/>
                <w:sz w:val="22"/>
                <w:szCs w:val="22"/>
                <w:lang w:val="ka-GE"/>
              </w:rPr>
              <w:t>სტრატეგიული ამოცანები</w:t>
            </w:r>
          </w:p>
        </w:tc>
        <w:tc>
          <w:tcPr>
            <w:tcW w:w="4506" w:type="dxa"/>
            <w:vAlign w:val="center"/>
          </w:tcPr>
          <w:p w14:paraId="3F11108F" w14:textId="6249BC2C" w:rsidR="00BA1BA7" w:rsidRPr="003A0B04" w:rsidRDefault="00BA1BA7" w:rsidP="00BA1BA7">
            <w:pPr>
              <w:jc w:val="center"/>
              <w:rPr>
                <w:b/>
                <w:sz w:val="22"/>
                <w:szCs w:val="22"/>
                <w:lang w:val="en-GB" w:bidi="en-GB"/>
              </w:rPr>
            </w:pPr>
            <w:r w:rsidRPr="003A0B04">
              <w:rPr>
                <w:rFonts w:ascii="Sylfaen" w:hAnsi="Sylfaen"/>
                <w:b/>
                <w:sz w:val="22"/>
                <w:szCs w:val="22"/>
                <w:lang w:val="ka-GE"/>
              </w:rPr>
              <w:t>სტრატეგიული აქტოვობები და ინტერვენციები</w:t>
            </w:r>
          </w:p>
        </w:tc>
      </w:tr>
      <w:tr w:rsidR="00BA1BA7" w:rsidRPr="003A0B04" w14:paraId="1B5B8FDE" w14:textId="77777777" w:rsidTr="00BA1BA7">
        <w:tc>
          <w:tcPr>
            <w:tcW w:w="4504" w:type="dxa"/>
          </w:tcPr>
          <w:p w14:paraId="1ACE8D03" w14:textId="66B1D918" w:rsidR="00BA1BA7" w:rsidRPr="003A0B04" w:rsidRDefault="00683ECC" w:rsidP="00890E76">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BA1BA7" w:rsidRPr="003A0B04">
              <w:rPr>
                <w:bCs/>
                <w:sz w:val="22"/>
                <w:szCs w:val="22"/>
              </w:rPr>
              <w:t xml:space="preserve">7.1 </w:t>
            </w:r>
          </w:p>
        </w:tc>
        <w:tc>
          <w:tcPr>
            <w:tcW w:w="4506" w:type="dxa"/>
          </w:tcPr>
          <w:p w14:paraId="01047E37"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246ABA75"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2D7FD001"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6E166C90" w14:textId="77777777" w:rsidTr="00BA1BA7">
        <w:tc>
          <w:tcPr>
            <w:tcW w:w="4504" w:type="dxa"/>
          </w:tcPr>
          <w:p w14:paraId="22AAFD26" w14:textId="3A8360B8" w:rsidR="00BA1BA7" w:rsidRPr="003A0B04" w:rsidRDefault="00683ECC" w:rsidP="00890E76">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BA1BA7" w:rsidRPr="003A0B04">
              <w:rPr>
                <w:bCs/>
                <w:sz w:val="22"/>
                <w:szCs w:val="22"/>
              </w:rPr>
              <w:t xml:space="preserve">7.2 </w:t>
            </w:r>
          </w:p>
          <w:p w14:paraId="14BE4D32" w14:textId="77777777" w:rsidR="00BA1BA7" w:rsidRPr="003A0B04" w:rsidRDefault="00BA1BA7" w:rsidP="00890E76">
            <w:pPr>
              <w:rPr>
                <w:bCs/>
                <w:sz w:val="22"/>
                <w:szCs w:val="22"/>
                <w:lang w:val="en-GB" w:bidi="en-GB"/>
              </w:rPr>
            </w:pPr>
          </w:p>
        </w:tc>
        <w:tc>
          <w:tcPr>
            <w:tcW w:w="4506" w:type="dxa"/>
          </w:tcPr>
          <w:p w14:paraId="63A443B4"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2FC62BFE"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6092781A"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5313A376" w14:textId="77777777" w:rsidTr="00BA1BA7">
        <w:tc>
          <w:tcPr>
            <w:tcW w:w="4504" w:type="dxa"/>
          </w:tcPr>
          <w:p w14:paraId="6D4FB876" w14:textId="08F2DB18" w:rsidR="00BA1BA7" w:rsidRPr="003A0B04" w:rsidRDefault="00683ECC" w:rsidP="00890E76">
            <w:pPr>
              <w:rPr>
                <w:bCs/>
                <w:sz w:val="22"/>
                <w:szCs w:val="22"/>
                <w:lang w:val="en-GB" w:bidi="en-GB"/>
              </w:rPr>
            </w:pPr>
            <w:r w:rsidRPr="003A0B04">
              <w:rPr>
                <w:rFonts w:ascii="Sylfaen" w:hAnsi="Sylfaen"/>
                <w:bCs/>
                <w:sz w:val="22"/>
                <w:szCs w:val="22"/>
                <w:lang w:val="ka-GE"/>
              </w:rPr>
              <w:t>სტრატეგიული ამოცანა</w:t>
            </w:r>
            <w:r w:rsidRPr="003A0B04">
              <w:rPr>
                <w:bCs/>
                <w:sz w:val="22"/>
                <w:szCs w:val="22"/>
                <w:lang w:val="ka-GE"/>
              </w:rPr>
              <w:t xml:space="preserve"> </w:t>
            </w:r>
            <w:r w:rsidR="00BA1BA7" w:rsidRPr="003A0B04">
              <w:rPr>
                <w:bCs/>
                <w:sz w:val="22"/>
                <w:szCs w:val="22"/>
              </w:rPr>
              <w:t>7.3</w:t>
            </w:r>
          </w:p>
        </w:tc>
        <w:tc>
          <w:tcPr>
            <w:tcW w:w="4506" w:type="dxa"/>
          </w:tcPr>
          <w:p w14:paraId="2664734A"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76A7B16D" w14:textId="77777777" w:rsidR="00BA1BA7" w:rsidRPr="003A0B04" w:rsidRDefault="00BA1BA7" w:rsidP="00BA1BA7">
            <w:pPr>
              <w:pStyle w:val="ListParagraph"/>
              <w:numPr>
                <w:ilvl w:val="1"/>
                <w:numId w:val="46"/>
              </w:numPr>
              <w:rPr>
                <w:bCs/>
                <w:sz w:val="22"/>
                <w:szCs w:val="22"/>
                <w:lang w:val="en-GB" w:bidi="en-GB"/>
              </w:rPr>
            </w:pPr>
            <w:r w:rsidRPr="003A0B04">
              <w:rPr>
                <w:bCs/>
                <w:sz w:val="22"/>
                <w:szCs w:val="22"/>
                <w:lang w:val="en-GB" w:bidi="en-GB"/>
              </w:rPr>
              <w:t xml:space="preserve"> </w:t>
            </w:r>
          </w:p>
          <w:p w14:paraId="1A4E90BF"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7F559389" w14:textId="77777777" w:rsidTr="00BA1BA7">
        <w:tc>
          <w:tcPr>
            <w:tcW w:w="4504" w:type="dxa"/>
          </w:tcPr>
          <w:p w14:paraId="3372C8EC" w14:textId="77777777" w:rsidR="00BA1BA7" w:rsidRPr="003A0B04" w:rsidRDefault="00BA1BA7" w:rsidP="00890E76">
            <w:pPr>
              <w:rPr>
                <w:bCs/>
                <w:sz w:val="22"/>
                <w:szCs w:val="22"/>
                <w:lang w:val="en-GB" w:bidi="en-GB"/>
              </w:rPr>
            </w:pPr>
          </w:p>
        </w:tc>
        <w:tc>
          <w:tcPr>
            <w:tcW w:w="4506" w:type="dxa"/>
          </w:tcPr>
          <w:p w14:paraId="5592E485"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4E8B60EF" w14:textId="77777777" w:rsidTr="00BA1BA7">
        <w:tc>
          <w:tcPr>
            <w:tcW w:w="4504" w:type="dxa"/>
          </w:tcPr>
          <w:p w14:paraId="1109EB14" w14:textId="77777777" w:rsidR="00BA1BA7" w:rsidRPr="003A0B04" w:rsidRDefault="00BA1BA7" w:rsidP="00890E76">
            <w:pPr>
              <w:rPr>
                <w:bCs/>
                <w:sz w:val="22"/>
                <w:szCs w:val="22"/>
                <w:lang w:val="en-GB" w:bidi="en-GB"/>
              </w:rPr>
            </w:pPr>
          </w:p>
        </w:tc>
        <w:tc>
          <w:tcPr>
            <w:tcW w:w="4506" w:type="dxa"/>
          </w:tcPr>
          <w:p w14:paraId="448C1EEE"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67264DC2" w14:textId="77777777" w:rsidTr="00BA1BA7">
        <w:tc>
          <w:tcPr>
            <w:tcW w:w="4504" w:type="dxa"/>
          </w:tcPr>
          <w:p w14:paraId="54128DCF" w14:textId="77777777" w:rsidR="00BA1BA7" w:rsidRPr="003A0B04" w:rsidRDefault="00BA1BA7" w:rsidP="00890E76">
            <w:pPr>
              <w:rPr>
                <w:bCs/>
                <w:sz w:val="22"/>
                <w:szCs w:val="22"/>
              </w:rPr>
            </w:pPr>
          </w:p>
        </w:tc>
        <w:tc>
          <w:tcPr>
            <w:tcW w:w="4506" w:type="dxa"/>
          </w:tcPr>
          <w:p w14:paraId="66D727FF"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1AAE2676" w14:textId="77777777" w:rsidTr="00BA1BA7">
        <w:tc>
          <w:tcPr>
            <w:tcW w:w="4504" w:type="dxa"/>
          </w:tcPr>
          <w:p w14:paraId="4381E970" w14:textId="77777777" w:rsidR="00BA1BA7" w:rsidRPr="003A0B04" w:rsidRDefault="00BA1BA7" w:rsidP="00890E76">
            <w:pPr>
              <w:rPr>
                <w:bCs/>
                <w:sz w:val="22"/>
                <w:szCs w:val="22"/>
                <w:lang w:val="en-GB" w:bidi="en-GB"/>
              </w:rPr>
            </w:pPr>
          </w:p>
        </w:tc>
        <w:tc>
          <w:tcPr>
            <w:tcW w:w="4506" w:type="dxa"/>
          </w:tcPr>
          <w:p w14:paraId="69E53EFC"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3D0B1CD9" w14:textId="77777777" w:rsidTr="00BA1BA7">
        <w:tc>
          <w:tcPr>
            <w:tcW w:w="4504" w:type="dxa"/>
          </w:tcPr>
          <w:p w14:paraId="26063956" w14:textId="77777777" w:rsidR="00BA1BA7" w:rsidRPr="003A0B04" w:rsidRDefault="00BA1BA7" w:rsidP="00890E76">
            <w:pPr>
              <w:rPr>
                <w:bCs/>
                <w:sz w:val="22"/>
                <w:szCs w:val="22"/>
                <w:lang w:val="en-GB" w:bidi="en-GB"/>
              </w:rPr>
            </w:pPr>
          </w:p>
        </w:tc>
        <w:tc>
          <w:tcPr>
            <w:tcW w:w="4506" w:type="dxa"/>
          </w:tcPr>
          <w:p w14:paraId="57D2621F" w14:textId="77777777" w:rsidR="00BA1BA7" w:rsidRPr="003A0B04" w:rsidRDefault="00BA1BA7" w:rsidP="00BA1BA7">
            <w:pPr>
              <w:pStyle w:val="ListParagraph"/>
              <w:numPr>
                <w:ilvl w:val="1"/>
                <w:numId w:val="46"/>
              </w:numPr>
              <w:rPr>
                <w:bCs/>
                <w:sz w:val="22"/>
                <w:szCs w:val="22"/>
                <w:lang w:val="en-GB" w:bidi="en-GB"/>
              </w:rPr>
            </w:pPr>
          </w:p>
        </w:tc>
      </w:tr>
      <w:tr w:rsidR="00BA1BA7" w:rsidRPr="003A0B04" w14:paraId="4056B352" w14:textId="77777777" w:rsidTr="00BA1BA7">
        <w:tc>
          <w:tcPr>
            <w:tcW w:w="4504" w:type="dxa"/>
          </w:tcPr>
          <w:p w14:paraId="6E5E85A6" w14:textId="77777777" w:rsidR="00BA1BA7" w:rsidRPr="003A0B04" w:rsidRDefault="00BA1BA7" w:rsidP="00890E76">
            <w:pPr>
              <w:rPr>
                <w:bCs/>
                <w:sz w:val="22"/>
                <w:szCs w:val="22"/>
              </w:rPr>
            </w:pPr>
          </w:p>
        </w:tc>
        <w:tc>
          <w:tcPr>
            <w:tcW w:w="4506" w:type="dxa"/>
          </w:tcPr>
          <w:p w14:paraId="3B3A22D2" w14:textId="77777777" w:rsidR="00BA1BA7" w:rsidRPr="003A0B04" w:rsidRDefault="00BA1BA7" w:rsidP="00BA1BA7">
            <w:pPr>
              <w:pStyle w:val="ListParagraph"/>
              <w:numPr>
                <w:ilvl w:val="1"/>
                <w:numId w:val="46"/>
              </w:numPr>
              <w:rPr>
                <w:bCs/>
                <w:sz w:val="22"/>
                <w:szCs w:val="22"/>
                <w:lang w:val="en-GB" w:bidi="en-GB"/>
              </w:rPr>
            </w:pPr>
          </w:p>
        </w:tc>
      </w:tr>
    </w:tbl>
    <w:p w14:paraId="0630BAC6" w14:textId="1679E50C" w:rsidR="007A541C" w:rsidRDefault="007A541C" w:rsidP="001D5010">
      <w:pPr>
        <w:jc w:val="both"/>
        <w:rPr>
          <w:rFonts w:ascii="Sylfaen" w:hAnsi="Sylfaen"/>
        </w:rPr>
      </w:pPr>
    </w:p>
    <w:p w14:paraId="5D54A9CA" w14:textId="14029F93" w:rsidR="007A541C" w:rsidRDefault="007A541C" w:rsidP="001D5010">
      <w:pPr>
        <w:jc w:val="both"/>
        <w:rPr>
          <w:rFonts w:ascii="Sylfaen" w:hAnsi="Sylfaen"/>
        </w:rPr>
      </w:pPr>
    </w:p>
    <w:p w14:paraId="43B0812D" w14:textId="65586CB8" w:rsidR="007A541C" w:rsidRDefault="007A541C" w:rsidP="001D5010">
      <w:pPr>
        <w:jc w:val="both"/>
        <w:rPr>
          <w:rFonts w:ascii="Sylfaen" w:hAnsi="Sylfaen"/>
        </w:rPr>
      </w:pPr>
    </w:p>
    <w:tbl>
      <w:tblPr>
        <w:tblStyle w:val="TableGrid"/>
        <w:tblW w:w="0" w:type="auto"/>
        <w:tblLook w:val="04A0" w:firstRow="1" w:lastRow="0" w:firstColumn="1" w:lastColumn="0" w:noHBand="0" w:noVBand="1"/>
      </w:tblPr>
      <w:tblGrid>
        <w:gridCol w:w="2256"/>
        <w:gridCol w:w="2253"/>
        <w:gridCol w:w="2254"/>
        <w:gridCol w:w="2247"/>
      </w:tblGrid>
      <w:tr w:rsidR="00683ECC" w:rsidRPr="003A0B04" w14:paraId="47ABF733" w14:textId="77777777" w:rsidTr="00890E76">
        <w:tc>
          <w:tcPr>
            <w:tcW w:w="2256" w:type="dxa"/>
            <w:vAlign w:val="center"/>
          </w:tcPr>
          <w:p w14:paraId="662A357C" w14:textId="77777777" w:rsidR="00683ECC" w:rsidRPr="003A0B04" w:rsidRDefault="00683ECC" w:rsidP="00890E76">
            <w:pPr>
              <w:jc w:val="center"/>
              <w:rPr>
                <w:rFonts w:ascii="Sylfaen" w:hAnsi="Sylfaen"/>
                <w:b/>
                <w:bCs/>
                <w:sz w:val="22"/>
                <w:szCs w:val="22"/>
                <w:lang w:val="ka-GE" w:bidi="en-GB"/>
              </w:rPr>
            </w:pPr>
            <w:r w:rsidRPr="003A0B04">
              <w:rPr>
                <w:rFonts w:ascii="Sylfaen" w:hAnsi="Sylfaen"/>
                <w:b/>
                <w:bCs/>
                <w:sz w:val="22"/>
                <w:szCs w:val="22"/>
                <w:lang w:val="ka-GE" w:bidi="en-GB"/>
              </w:rPr>
              <w:lastRenderedPageBreak/>
              <w:t>ინდიკატორი</w:t>
            </w:r>
          </w:p>
        </w:tc>
        <w:tc>
          <w:tcPr>
            <w:tcW w:w="2253" w:type="dxa"/>
            <w:vAlign w:val="center"/>
          </w:tcPr>
          <w:p w14:paraId="7C52BD4B" w14:textId="77777777" w:rsidR="00683ECC" w:rsidRPr="003A0B04" w:rsidRDefault="00683ECC" w:rsidP="00890E76">
            <w:pPr>
              <w:jc w:val="center"/>
              <w:rPr>
                <w:b/>
                <w:bCs/>
                <w:sz w:val="22"/>
                <w:szCs w:val="22"/>
                <w:lang w:val="en-GB" w:bidi="en-GB"/>
              </w:rPr>
            </w:pPr>
            <w:r w:rsidRPr="003A0B04">
              <w:rPr>
                <w:rFonts w:ascii="Sylfaen" w:hAnsi="Sylfaen"/>
                <w:b/>
                <w:bCs/>
                <w:sz w:val="22"/>
                <w:szCs w:val="22"/>
                <w:lang w:val="ka-GE" w:bidi="en-GB"/>
              </w:rPr>
              <w:t xml:space="preserve">საბაზისო მონაცემები </w:t>
            </w:r>
            <w:r w:rsidRPr="003A0B04">
              <w:rPr>
                <w:b/>
                <w:bCs/>
                <w:sz w:val="22"/>
                <w:szCs w:val="22"/>
                <w:lang w:val="en-GB" w:bidi="en-GB"/>
              </w:rPr>
              <w:t>2021</w:t>
            </w:r>
          </w:p>
        </w:tc>
        <w:tc>
          <w:tcPr>
            <w:tcW w:w="2254" w:type="dxa"/>
            <w:vAlign w:val="center"/>
          </w:tcPr>
          <w:p w14:paraId="0D34F1FE" w14:textId="77777777" w:rsidR="00683ECC" w:rsidRPr="003A0B04" w:rsidRDefault="00683ECC" w:rsidP="00890E76">
            <w:pPr>
              <w:jc w:val="center"/>
              <w:rPr>
                <w:b/>
                <w:bCs/>
                <w:sz w:val="22"/>
                <w:szCs w:val="22"/>
                <w:lang w:val="en-GB" w:bidi="en-GB"/>
              </w:rPr>
            </w:pPr>
            <w:r w:rsidRPr="003A0B04">
              <w:rPr>
                <w:rFonts w:ascii="Sylfaen" w:hAnsi="Sylfaen"/>
                <w:b/>
                <w:bCs/>
                <w:sz w:val="22"/>
                <w:szCs w:val="22"/>
                <w:lang w:val="ka-GE" w:bidi="en-GB"/>
              </w:rPr>
              <w:t>სამიზნე მონაცემები</w:t>
            </w:r>
            <w:r w:rsidRPr="003A0B04">
              <w:rPr>
                <w:b/>
                <w:bCs/>
                <w:sz w:val="22"/>
                <w:szCs w:val="22"/>
                <w:lang w:val="en-GB" w:bidi="en-GB"/>
              </w:rPr>
              <w:t xml:space="preserve"> 2025</w:t>
            </w:r>
          </w:p>
        </w:tc>
        <w:tc>
          <w:tcPr>
            <w:tcW w:w="2247" w:type="dxa"/>
            <w:vAlign w:val="center"/>
          </w:tcPr>
          <w:p w14:paraId="4334479C" w14:textId="77777777" w:rsidR="00683ECC" w:rsidRPr="003A0B04" w:rsidRDefault="00683ECC" w:rsidP="00890E76">
            <w:pPr>
              <w:jc w:val="center"/>
              <w:rPr>
                <w:rFonts w:ascii="Sylfaen" w:hAnsi="Sylfaen"/>
                <w:b/>
                <w:bCs/>
                <w:sz w:val="22"/>
                <w:szCs w:val="22"/>
                <w:lang w:val="ka-GE" w:bidi="en-GB"/>
              </w:rPr>
            </w:pPr>
            <w:r w:rsidRPr="003A0B04">
              <w:rPr>
                <w:rFonts w:ascii="Sylfaen" w:hAnsi="Sylfaen"/>
                <w:b/>
                <w:bCs/>
                <w:sz w:val="22"/>
                <w:szCs w:val="22"/>
                <w:lang w:val="ka-GE" w:bidi="en-GB"/>
              </w:rPr>
              <w:t>წყარო</w:t>
            </w:r>
          </w:p>
        </w:tc>
      </w:tr>
      <w:tr w:rsidR="00683ECC" w:rsidRPr="003A0B04" w14:paraId="0967639F" w14:textId="77777777" w:rsidTr="00890E76">
        <w:tc>
          <w:tcPr>
            <w:tcW w:w="2256" w:type="dxa"/>
          </w:tcPr>
          <w:p w14:paraId="2B373CF7" w14:textId="77777777" w:rsidR="00683ECC" w:rsidRPr="003A0B04" w:rsidRDefault="00683ECC" w:rsidP="00890E76">
            <w:pPr>
              <w:rPr>
                <w:sz w:val="22"/>
                <w:szCs w:val="22"/>
                <w:lang w:val="en-GB" w:bidi="en-GB"/>
              </w:rPr>
            </w:pPr>
          </w:p>
        </w:tc>
        <w:tc>
          <w:tcPr>
            <w:tcW w:w="2253" w:type="dxa"/>
          </w:tcPr>
          <w:p w14:paraId="012A969E" w14:textId="77777777" w:rsidR="00683ECC" w:rsidRPr="003A0B04" w:rsidRDefault="00683ECC" w:rsidP="00890E76">
            <w:pPr>
              <w:rPr>
                <w:sz w:val="22"/>
                <w:szCs w:val="22"/>
                <w:lang w:val="en-GB" w:bidi="en-GB"/>
              </w:rPr>
            </w:pPr>
          </w:p>
        </w:tc>
        <w:tc>
          <w:tcPr>
            <w:tcW w:w="2254" w:type="dxa"/>
          </w:tcPr>
          <w:p w14:paraId="59E0D86E" w14:textId="77777777" w:rsidR="00683ECC" w:rsidRPr="003A0B04" w:rsidRDefault="00683ECC" w:rsidP="00890E76">
            <w:pPr>
              <w:rPr>
                <w:sz w:val="22"/>
                <w:szCs w:val="22"/>
                <w:lang w:val="en-GB" w:bidi="en-GB"/>
              </w:rPr>
            </w:pPr>
          </w:p>
        </w:tc>
        <w:tc>
          <w:tcPr>
            <w:tcW w:w="2247" w:type="dxa"/>
          </w:tcPr>
          <w:p w14:paraId="21DBD42C" w14:textId="77777777" w:rsidR="00683ECC" w:rsidRPr="003A0B04" w:rsidRDefault="00683ECC" w:rsidP="00890E76">
            <w:pPr>
              <w:rPr>
                <w:sz w:val="22"/>
                <w:szCs w:val="22"/>
                <w:lang w:val="en-GB" w:bidi="en-GB"/>
              </w:rPr>
            </w:pPr>
          </w:p>
        </w:tc>
      </w:tr>
      <w:tr w:rsidR="00683ECC" w:rsidRPr="003A0B04" w14:paraId="7C065AF2" w14:textId="77777777" w:rsidTr="00890E76">
        <w:tc>
          <w:tcPr>
            <w:tcW w:w="2256" w:type="dxa"/>
          </w:tcPr>
          <w:p w14:paraId="5E6570C0" w14:textId="77777777" w:rsidR="00683ECC" w:rsidRPr="003A0B04" w:rsidRDefault="00683ECC" w:rsidP="00890E76">
            <w:pPr>
              <w:rPr>
                <w:sz w:val="22"/>
                <w:szCs w:val="22"/>
                <w:lang w:val="en-GB" w:bidi="en-GB"/>
              </w:rPr>
            </w:pPr>
          </w:p>
        </w:tc>
        <w:tc>
          <w:tcPr>
            <w:tcW w:w="2253" w:type="dxa"/>
          </w:tcPr>
          <w:p w14:paraId="74A3531C" w14:textId="77777777" w:rsidR="00683ECC" w:rsidRPr="003A0B04" w:rsidRDefault="00683ECC" w:rsidP="00890E76">
            <w:pPr>
              <w:rPr>
                <w:sz w:val="22"/>
                <w:szCs w:val="22"/>
                <w:lang w:val="en-GB" w:bidi="en-GB"/>
              </w:rPr>
            </w:pPr>
          </w:p>
        </w:tc>
        <w:tc>
          <w:tcPr>
            <w:tcW w:w="2254" w:type="dxa"/>
          </w:tcPr>
          <w:p w14:paraId="38B83F73" w14:textId="77777777" w:rsidR="00683ECC" w:rsidRPr="003A0B04" w:rsidRDefault="00683ECC" w:rsidP="00890E76">
            <w:pPr>
              <w:rPr>
                <w:sz w:val="22"/>
                <w:szCs w:val="22"/>
                <w:lang w:val="en-GB" w:bidi="en-GB"/>
              </w:rPr>
            </w:pPr>
          </w:p>
        </w:tc>
        <w:tc>
          <w:tcPr>
            <w:tcW w:w="2247" w:type="dxa"/>
          </w:tcPr>
          <w:p w14:paraId="0F66F65F" w14:textId="77777777" w:rsidR="00683ECC" w:rsidRPr="003A0B04" w:rsidRDefault="00683ECC" w:rsidP="00890E76">
            <w:pPr>
              <w:rPr>
                <w:sz w:val="22"/>
                <w:szCs w:val="22"/>
                <w:lang w:val="en-GB" w:bidi="en-GB"/>
              </w:rPr>
            </w:pPr>
          </w:p>
        </w:tc>
      </w:tr>
      <w:tr w:rsidR="00683ECC" w:rsidRPr="003A0B04" w14:paraId="7FD57B3E" w14:textId="77777777" w:rsidTr="00890E76">
        <w:tc>
          <w:tcPr>
            <w:tcW w:w="2256" w:type="dxa"/>
          </w:tcPr>
          <w:p w14:paraId="1ADBFE36" w14:textId="77777777" w:rsidR="00683ECC" w:rsidRPr="003A0B04" w:rsidRDefault="00683ECC" w:rsidP="00890E76">
            <w:pPr>
              <w:rPr>
                <w:sz w:val="22"/>
                <w:szCs w:val="22"/>
                <w:lang w:val="en-GB" w:bidi="en-GB"/>
              </w:rPr>
            </w:pPr>
          </w:p>
        </w:tc>
        <w:tc>
          <w:tcPr>
            <w:tcW w:w="2253" w:type="dxa"/>
          </w:tcPr>
          <w:p w14:paraId="04B420AF" w14:textId="77777777" w:rsidR="00683ECC" w:rsidRPr="003A0B04" w:rsidRDefault="00683ECC" w:rsidP="00890E76">
            <w:pPr>
              <w:rPr>
                <w:sz w:val="22"/>
                <w:szCs w:val="22"/>
                <w:lang w:val="en-GB" w:bidi="en-GB"/>
              </w:rPr>
            </w:pPr>
          </w:p>
        </w:tc>
        <w:tc>
          <w:tcPr>
            <w:tcW w:w="2254" w:type="dxa"/>
          </w:tcPr>
          <w:p w14:paraId="0D567C7F" w14:textId="77777777" w:rsidR="00683ECC" w:rsidRPr="003A0B04" w:rsidRDefault="00683ECC" w:rsidP="00890E76">
            <w:pPr>
              <w:rPr>
                <w:sz w:val="22"/>
                <w:szCs w:val="22"/>
                <w:lang w:val="en-GB" w:bidi="en-GB"/>
              </w:rPr>
            </w:pPr>
          </w:p>
        </w:tc>
        <w:tc>
          <w:tcPr>
            <w:tcW w:w="2247" w:type="dxa"/>
          </w:tcPr>
          <w:p w14:paraId="49F2B9FA" w14:textId="77777777" w:rsidR="00683ECC" w:rsidRPr="003A0B04" w:rsidRDefault="00683ECC" w:rsidP="00890E76">
            <w:pPr>
              <w:rPr>
                <w:sz w:val="22"/>
                <w:szCs w:val="22"/>
                <w:lang w:val="en-GB" w:bidi="en-GB"/>
              </w:rPr>
            </w:pPr>
          </w:p>
        </w:tc>
      </w:tr>
    </w:tbl>
    <w:p w14:paraId="0C4FB2BA" w14:textId="3BE5E80B" w:rsidR="007A541C" w:rsidRDefault="007A541C" w:rsidP="001D5010">
      <w:pPr>
        <w:jc w:val="both"/>
        <w:rPr>
          <w:rFonts w:ascii="Sylfaen" w:hAnsi="Sylfaen"/>
        </w:rPr>
      </w:pPr>
    </w:p>
    <w:p w14:paraId="7E03C4D6" w14:textId="71A33396" w:rsidR="00683ECC" w:rsidRDefault="00683ECC" w:rsidP="001D5010">
      <w:pPr>
        <w:jc w:val="both"/>
        <w:rPr>
          <w:rFonts w:ascii="Sylfaen" w:hAnsi="Sylfaen"/>
        </w:rPr>
      </w:pPr>
    </w:p>
    <w:p w14:paraId="331981AF" w14:textId="7490E3F9" w:rsidR="00683ECC" w:rsidRDefault="00683ECC" w:rsidP="001D5010">
      <w:pPr>
        <w:jc w:val="both"/>
        <w:rPr>
          <w:rFonts w:ascii="Sylfaen" w:hAnsi="Sylfaen"/>
        </w:rPr>
      </w:pPr>
    </w:p>
    <w:p w14:paraId="7586B9A5" w14:textId="4C8CE840" w:rsidR="00683ECC" w:rsidRDefault="00683ECC" w:rsidP="001D5010">
      <w:pPr>
        <w:jc w:val="both"/>
        <w:rPr>
          <w:rFonts w:ascii="Sylfaen" w:hAnsi="Sylfaen"/>
        </w:rPr>
      </w:pPr>
    </w:p>
    <w:p w14:paraId="54B6BC16" w14:textId="015A73DC" w:rsidR="00683ECC" w:rsidRDefault="00683ECC" w:rsidP="001D5010">
      <w:pPr>
        <w:jc w:val="both"/>
        <w:rPr>
          <w:rFonts w:ascii="Sylfaen" w:hAnsi="Sylfaen"/>
        </w:rPr>
      </w:pPr>
    </w:p>
    <w:p w14:paraId="061B6690" w14:textId="10D0D427" w:rsidR="00683ECC" w:rsidRPr="00093A54" w:rsidRDefault="00683ECC" w:rsidP="001D5010">
      <w:pPr>
        <w:jc w:val="both"/>
        <w:rPr>
          <w:rStyle w:val="IntenseEmphasis"/>
          <w:lang w:val="ka-GE"/>
        </w:rPr>
      </w:pPr>
      <w:r w:rsidRPr="00093A54">
        <w:rPr>
          <w:rStyle w:val="IntenseEmphasis"/>
          <w:rFonts w:ascii="Sylfaen" w:hAnsi="Sylfaen" w:cs="Sylfaen"/>
        </w:rPr>
        <w:t>ჯანდაცვის</w:t>
      </w:r>
      <w:r w:rsidRPr="00093A54">
        <w:rPr>
          <w:rStyle w:val="IntenseEmphasis"/>
        </w:rPr>
        <w:t xml:space="preserve"> </w:t>
      </w:r>
      <w:r w:rsidRPr="00093A54">
        <w:rPr>
          <w:rStyle w:val="IntenseEmphasis"/>
          <w:rFonts w:ascii="Sylfaen" w:hAnsi="Sylfaen" w:cs="Sylfaen"/>
        </w:rPr>
        <w:t>სისტემის</w:t>
      </w:r>
      <w:r w:rsidRPr="00093A54">
        <w:rPr>
          <w:rStyle w:val="IntenseEmphasis"/>
        </w:rPr>
        <w:t xml:space="preserve"> </w:t>
      </w:r>
      <w:r w:rsidRPr="00093A54">
        <w:rPr>
          <w:rStyle w:val="IntenseEmphasis"/>
          <w:rFonts w:ascii="Sylfaen" w:hAnsi="Sylfaen" w:cs="Sylfaen"/>
        </w:rPr>
        <w:t>რეფორმის</w:t>
      </w:r>
      <w:r w:rsidRPr="00093A54">
        <w:rPr>
          <w:rStyle w:val="IntenseEmphasis"/>
        </w:rPr>
        <w:t xml:space="preserve"> </w:t>
      </w:r>
      <w:r w:rsidRPr="00093A54">
        <w:rPr>
          <w:rStyle w:val="IntenseEmphasis"/>
          <w:rFonts w:ascii="Sylfaen" w:hAnsi="Sylfaen" w:cs="Sylfaen"/>
        </w:rPr>
        <w:t>ინოვაციური</w:t>
      </w:r>
      <w:r w:rsidRPr="00093A54">
        <w:rPr>
          <w:rStyle w:val="IntenseEmphasis"/>
        </w:rPr>
        <w:t xml:space="preserve"> </w:t>
      </w:r>
      <w:r w:rsidRPr="00093A54">
        <w:rPr>
          <w:rStyle w:val="IntenseEmphasis"/>
          <w:rFonts w:ascii="Sylfaen" w:hAnsi="Sylfaen" w:cs="Sylfaen"/>
        </w:rPr>
        <w:t>მიდგომები</w:t>
      </w:r>
      <w:r w:rsidRPr="00093A54">
        <w:rPr>
          <w:rStyle w:val="IntenseEmphasis"/>
        </w:rPr>
        <w:t xml:space="preserve"> </w:t>
      </w:r>
    </w:p>
    <w:p w14:paraId="2D7B5DBC" w14:textId="70C7B5BC" w:rsidR="00683ECC" w:rsidRDefault="00683ECC" w:rsidP="001D5010">
      <w:pPr>
        <w:jc w:val="both"/>
        <w:rPr>
          <w:rFonts w:ascii="Sylfaen" w:hAnsi="Sylfaen"/>
        </w:rPr>
      </w:pPr>
    </w:p>
    <w:p w14:paraId="3893CF3B" w14:textId="1981CD7F" w:rsidR="00683ECC" w:rsidRDefault="00683ECC" w:rsidP="001D5010">
      <w:pPr>
        <w:jc w:val="both"/>
        <w:rPr>
          <w:rFonts w:ascii="Sylfaen" w:hAnsi="Sylfaen"/>
        </w:rPr>
      </w:pPr>
    </w:p>
    <w:tbl>
      <w:tblPr>
        <w:tblStyle w:val="TableGrid"/>
        <w:tblW w:w="0" w:type="auto"/>
        <w:tblLook w:val="04A0" w:firstRow="1" w:lastRow="0" w:firstColumn="1" w:lastColumn="0" w:noHBand="0" w:noVBand="1"/>
      </w:tblPr>
      <w:tblGrid>
        <w:gridCol w:w="4501"/>
        <w:gridCol w:w="4509"/>
      </w:tblGrid>
      <w:tr w:rsidR="00683ECC" w:rsidRPr="00090F2F" w14:paraId="39B28396" w14:textId="77777777" w:rsidTr="00683ECC">
        <w:tc>
          <w:tcPr>
            <w:tcW w:w="9010" w:type="dxa"/>
            <w:gridSpan w:val="2"/>
            <w:vAlign w:val="center"/>
          </w:tcPr>
          <w:p w14:paraId="080818F7" w14:textId="47389105" w:rsidR="00683ECC" w:rsidRPr="00C813B5" w:rsidRDefault="00683ECC" w:rsidP="00683ECC">
            <w:pPr>
              <w:jc w:val="center"/>
              <w:rPr>
                <w:rFonts w:ascii="Sylfaen" w:hAnsi="Sylfaen"/>
                <w:b/>
                <w:bCs/>
                <w:sz w:val="22"/>
                <w:szCs w:val="22"/>
                <w:lang w:val="ka-GE"/>
              </w:rPr>
            </w:pPr>
            <w:r w:rsidRPr="00C813B5">
              <w:rPr>
                <w:rFonts w:ascii="Sylfaen" w:hAnsi="Sylfaen"/>
                <w:b/>
                <w:bCs/>
                <w:sz w:val="22"/>
                <w:szCs w:val="22"/>
                <w:lang w:val="ka-GE"/>
              </w:rPr>
              <w:t>ჯანდაცვის სისტემის რეფორმის ინოვაციური მიდგომები</w:t>
            </w:r>
          </w:p>
        </w:tc>
      </w:tr>
      <w:tr w:rsidR="00683ECC" w:rsidRPr="00F80972" w14:paraId="034F06CB" w14:textId="77777777" w:rsidTr="00683ECC">
        <w:tc>
          <w:tcPr>
            <w:tcW w:w="4501" w:type="dxa"/>
            <w:vAlign w:val="center"/>
          </w:tcPr>
          <w:p w14:paraId="106EF2C1" w14:textId="6DD6E152" w:rsidR="00683ECC" w:rsidRPr="00C813B5" w:rsidRDefault="00683ECC" w:rsidP="00683ECC">
            <w:pPr>
              <w:jc w:val="center"/>
              <w:rPr>
                <w:b/>
                <w:sz w:val="22"/>
                <w:szCs w:val="22"/>
                <w:lang w:val="en-GB" w:bidi="en-GB"/>
              </w:rPr>
            </w:pPr>
            <w:r w:rsidRPr="00C813B5">
              <w:rPr>
                <w:rFonts w:ascii="Sylfaen" w:hAnsi="Sylfaen"/>
                <w:b/>
                <w:sz w:val="22"/>
                <w:szCs w:val="22"/>
                <w:lang w:val="ka-GE"/>
              </w:rPr>
              <w:t>სტრატეგიული ამოცანები</w:t>
            </w:r>
          </w:p>
        </w:tc>
        <w:tc>
          <w:tcPr>
            <w:tcW w:w="4509" w:type="dxa"/>
            <w:vAlign w:val="center"/>
          </w:tcPr>
          <w:p w14:paraId="0B6380C0" w14:textId="71CD5578" w:rsidR="00683ECC" w:rsidRPr="00C813B5" w:rsidRDefault="00683ECC" w:rsidP="00683ECC">
            <w:pPr>
              <w:jc w:val="center"/>
              <w:rPr>
                <w:b/>
                <w:sz w:val="22"/>
                <w:szCs w:val="22"/>
                <w:lang w:val="en-GB" w:bidi="en-GB"/>
              </w:rPr>
            </w:pPr>
            <w:r w:rsidRPr="00C813B5">
              <w:rPr>
                <w:rFonts w:ascii="Sylfaen" w:hAnsi="Sylfaen"/>
                <w:b/>
                <w:sz w:val="22"/>
                <w:szCs w:val="22"/>
                <w:lang w:val="ka-GE"/>
              </w:rPr>
              <w:t>სტრატეგიული აქტოვობები და ინტერვენციები</w:t>
            </w:r>
          </w:p>
        </w:tc>
      </w:tr>
      <w:tr w:rsidR="00683ECC" w:rsidRPr="00090F2F" w14:paraId="6CDFB102" w14:textId="77777777" w:rsidTr="00683ECC">
        <w:tc>
          <w:tcPr>
            <w:tcW w:w="4501" w:type="dxa"/>
          </w:tcPr>
          <w:p w14:paraId="09C44056" w14:textId="5B194F85" w:rsidR="00683ECC" w:rsidRPr="00C813B5" w:rsidRDefault="00A758AE" w:rsidP="00890E76">
            <w:pPr>
              <w:rPr>
                <w:rFonts w:ascii="Sylfaen" w:hAnsi="Sylfaen"/>
                <w:bCs/>
                <w:sz w:val="22"/>
                <w:szCs w:val="22"/>
                <w:lang w:val="en-US" w:bidi="en-GB"/>
              </w:rPr>
            </w:pPr>
            <w:r w:rsidRPr="00C813B5">
              <w:rPr>
                <w:rFonts w:ascii="Sylfaen" w:hAnsi="Sylfaen"/>
                <w:bCs/>
                <w:sz w:val="22"/>
                <w:szCs w:val="22"/>
                <w:lang w:val="ka-GE"/>
              </w:rPr>
              <w:t xml:space="preserve">ნაბიჯი მესამე: </w:t>
            </w:r>
            <w:r w:rsidR="00683ECC" w:rsidRPr="00C813B5">
              <w:rPr>
                <w:rFonts w:ascii="Sylfaen" w:hAnsi="Sylfaen"/>
                <w:bCs/>
                <w:sz w:val="22"/>
                <w:szCs w:val="22"/>
                <w:lang w:val="ka-GE" w:bidi="en-GB"/>
              </w:rPr>
              <w:t xml:space="preserve">მმართველობის გაძლიერება </w:t>
            </w:r>
          </w:p>
        </w:tc>
        <w:tc>
          <w:tcPr>
            <w:tcW w:w="4509" w:type="dxa"/>
          </w:tcPr>
          <w:p w14:paraId="48E4EBA0" w14:textId="1A2B96E0" w:rsidR="00683ECC" w:rsidRPr="00C813B5" w:rsidRDefault="00683ECC" w:rsidP="00683ECC">
            <w:pPr>
              <w:pStyle w:val="ListParagraph"/>
              <w:numPr>
                <w:ilvl w:val="1"/>
                <w:numId w:val="46"/>
              </w:numPr>
              <w:rPr>
                <w:bCs/>
                <w:sz w:val="22"/>
                <w:szCs w:val="22"/>
                <w:lang w:val="en-GB" w:bidi="en-GB"/>
              </w:rPr>
            </w:pPr>
            <w:r w:rsidRPr="00C813B5">
              <w:rPr>
                <w:rFonts w:ascii="Sylfaen" w:hAnsi="Sylfaen"/>
                <w:bCs/>
                <w:sz w:val="22"/>
                <w:szCs w:val="22"/>
                <w:lang w:val="ka-GE" w:bidi="en-GB"/>
              </w:rPr>
              <w:t>საჯარმო მმართველობის რეფორმა</w:t>
            </w:r>
          </w:p>
          <w:p w14:paraId="1130356E" w14:textId="77777777" w:rsidR="00683ECC" w:rsidRPr="00C813B5" w:rsidRDefault="00683ECC" w:rsidP="00683ECC">
            <w:pPr>
              <w:pStyle w:val="ListParagraph"/>
              <w:numPr>
                <w:ilvl w:val="1"/>
                <w:numId w:val="46"/>
              </w:numPr>
              <w:rPr>
                <w:bCs/>
                <w:sz w:val="22"/>
                <w:szCs w:val="22"/>
                <w:lang w:val="en-GB" w:bidi="en-GB"/>
              </w:rPr>
            </w:pPr>
            <w:r w:rsidRPr="00C813B5">
              <w:rPr>
                <w:bCs/>
                <w:sz w:val="22"/>
                <w:szCs w:val="22"/>
                <w:lang w:val="en-GB" w:bidi="en-GB"/>
              </w:rPr>
              <w:t xml:space="preserve"> </w:t>
            </w:r>
          </w:p>
          <w:p w14:paraId="017E7F20" w14:textId="77777777" w:rsidR="00683ECC" w:rsidRPr="00C813B5" w:rsidRDefault="00683ECC" w:rsidP="00683ECC">
            <w:pPr>
              <w:pStyle w:val="ListParagraph"/>
              <w:numPr>
                <w:ilvl w:val="1"/>
                <w:numId w:val="46"/>
              </w:numPr>
              <w:rPr>
                <w:bCs/>
                <w:sz w:val="22"/>
                <w:szCs w:val="22"/>
                <w:lang w:val="en-GB" w:bidi="en-GB"/>
              </w:rPr>
            </w:pPr>
          </w:p>
        </w:tc>
      </w:tr>
      <w:tr w:rsidR="00683ECC" w:rsidRPr="00090F2F" w14:paraId="71CEB0E2" w14:textId="77777777" w:rsidTr="00683ECC">
        <w:tc>
          <w:tcPr>
            <w:tcW w:w="4501" w:type="dxa"/>
          </w:tcPr>
          <w:p w14:paraId="5C969762" w14:textId="4D3A128D" w:rsidR="00683ECC" w:rsidRPr="00C813B5" w:rsidRDefault="00A758AE" w:rsidP="00890E76">
            <w:pPr>
              <w:rPr>
                <w:rFonts w:ascii="Sylfaen" w:hAnsi="Sylfaen"/>
                <w:bCs/>
                <w:sz w:val="22"/>
                <w:szCs w:val="22"/>
                <w:lang w:val="ka-GE" w:bidi="en-GB"/>
              </w:rPr>
            </w:pPr>
            <w:r w:rsidRPr="00C813B5">
              <w:rPr>
                <w:rFonts w:ascii="Sylfaen" w:hAnsi="Sylfaen"/>
                <w:bCs/>
                <w:sz w:val="22"/>
                <w:szCs w:val="22"/>
                <w:lang w:val="ka-GE"/>
              </w:rPr>
              <w:t xml:space="preserve">ნაბიჯი მეორე: </w:t>
            </w:r>
            <w:r w:rsidR="00683ECC" w:rsidRPr="00C813B5">
              <w:rPr>
                <w:rFonts w:ascii="Sylfaen" w:hAnsi="Sylfaen"/>
                <w:bCs/>
                <w:sz w:val="22"/>
                <w:szCs w:val="22"/>
                <w:lang w:val="ka-GE" w:bidi="en-GB"/>
              </w:rPr>
              <w:t xml:space="preserve">ადექვატური და მდგრადი დაფინანსების პრინციპებზე დაფუძნებული ეფექტური ჯანდაცვის დაფინანსებით უზრნველყოფა. </w:t>
            </w:r>
          </w:p>
          <w:p w14:paraId="183A6126" w14:textId="77777777" w:rsidR="00683ECC" w:rsidRPr="00C813B5" w:rsidRDefault="00683ECC" w:rsidP="00890E76">
            <w:pPr>
              <w:rPr>
                <w:bCs/>
                <w:sz w:val="22"/>
                <w:szCs w:val="22"/>
                <w:lang w:val="en-GB" w:bidi="en-GB"/>
              </w:rPr>
            </w:pPr>
          </w:p>
        </w:tc>
        <w:tc>
          <w:tcPr>
            <w:tcW w:w="4509" w:type="dxa"/>
          </w:tcPr>
          <w:p w14:paraId="2909A369" w14:textId="0309AD6B" w:rsidR="00683ECC" w:rsidRPr="00C813B5" w:rsidRDefault="00683ECC" w:rsidP="00683ECC">
            <w:pPr>
              <w:pStyle w:val="ListParagraph"/>
              <w:numPr>
                <w:ilvl w:val="1"/>
                <w:numId w:val="46"/>
              </w:numPr>
              <w:rPr>
                <w:bCs/>
                <w:sz w:val="22"/>
                <w:szCs w:val="22"/>
                <w:lang w:val="en-GB" w:bidi="en-GB"/>
              </w:rPr>
            </w:pPr>
            <w:r w:rsidRPr="00C813B5">
              <w:rPr>
                <w:rFonts w:ascii="Sylfaen" w:hAnsi="Sylfaen"/>
                <w:bCs/>
                <w:sz w:val="22"/>
                <w:szCs w:val="22"/>
                <w:lang w:val="ka-GE" w:bidi="en-GB"/>
              </w:rPr>
              <w:t xml:space="preserve">კაპიტაცია და ჯანდაცვის სერვისების (ყველა დონეზე) შედეგებზე დაფუძნებული დაფინანსება </w:t>
            </w:r>
          </w:p>
        </w:tc>
      </w:tr>
      <w:tr w:rsidR="00683ECC" w:rsidRPr="00090F2F" w14:paraId="5D211896" w14:textId="77777777" w:rsidTr="00683ECC">
        <w:tc>
          <w:tcPr>
            <w:tcW w:w="4501" w:type="dxa"/>
          </w:tcPr>
          <w:p w14:paraId="2164C1B8" w14:textId="647B3F3F" w:rsidR="00683ECC" w:rsidRPr="00C813B5" w:rsidRDefault="00A758AE" w:rsidP="00890E76">
            <w:pPr>
              <w:rPr>
                <w:rFonts w:ascii="Sylfaen" w:hAnsi="Sylfaen"/>
                <w:bCs/>
                <w:sz w:val="22"/>
                <w:szCs w:val="22"/>
                <w:lang w:val="ka-GE" w:bidi="en-GB"/>
              </w:rPr>
            </w:pPr>
            <w:r w:rsidRPr="00C813B5">
              <w:rPr>
                <w:rFonts w:ascii="Sylfaen" w:hAnsi="Sylfaen"/>
                <w:bCs/>
                <w:sz w:val="22"/>
                <w:szCs w:val="22"/>
                <w:lang w:val="ka-GE"/>
              </w:rPr>
              <w:t>ნაბიჯი მესამე</w:t>
            </w:r>
            <w:r w:rsidR="00683ECC" w:rsidRPr="00C813B5">
              <w:rPr>
                <w:bCs/>
                <w:sz w:val="22"/>
                <w:szCs w:val="22"/>
              </w:rPr>
              <w:t xml:space="preserve"> </w:t>
            </w:r>
            <w:r w:rsidR="00683ECC" w:rsidRPr="00C813B5">
              <w:rPr>
                <w:rFonts w:ascii="Sylfaen" w:hAnsi="Sylfaen"/>
                <w:bCs/>
                <w:sz w:val="22"/>
                <w:szCs w:val="22"/>
                <w:lang w:val="ka-GE" w:bidi="en-GB"/>
              </w:rPr>
              <w:t>ადამიანური რესურსების</w:t>
            </w:r>
            <w:r w:rsidRPr="00C813B5">
              <w:rPr>
                <w:rFonts w:ascii="Sylfaen" w:hAnsi="Sylfaen"/>
                <w:bCs/>
                <w:sz w:val="22"/>
                <w:szCs w:val="22"/>
                <w:lang w:val="ka-GE" w:bidi="en-GB"/>
              </w:rPr>
              <w:t xml:space="preserve"> გამართვა</w:t>
            </w:r>
          </w:p>
        </w:tc>
        <w:tc>
          <w:tcPr>
            <w:tcW w:w="4509" w:type="dxa"/>
          </w:tcPr>
          <w:p w14:paraId="0E49805C" w14:textId="32431460" w:rsidR="00683ECC" w:rsidRPr="00C813B5" w:rsidRDefault="00A758AE" w:rsidP="00683ECC">
            <w:pPr>
              <w:pStyle w:val="ListParagraph"/>
              <w:numPr>
                <w:ilvl w:val="1"/>
                <w:numId w:val="46"/>
              </w:numPr>
              <w:rPr>
                <w:bCs/>
                <w:sz w:val="22"/>
                <w:szCs w:val="22"/>
                <w:lang w:val="en-GB" w:bidi="en-GB"/>
              </w:rPr>
            </w:pPr>
            <w:r w:rsidRPr="00C813B5">
              <w:rPr>
                <w:rFonts w:ascii="Sylfaen" w:hAnsi="Sylfaen"/>
                <w:bCs/>
                <w:sz w:val="22"/>
                <w:szCs w:val="22"/>
                <w:lang w:val="ka-GE" w:bidi="en-GB"/>
              </w:rPr>
              <w:t xml:space="preserve">სამედიცინო საკვალიფიკაციო და სერთიფიცირების სტანდარტების გადახედვა </w:t>
            </w:r>
          </w:p>
          <w:p w14:paraId="00636619" w14:textId="1EB21E5A" w:rsidR="00A758AE" w:rsidRPr="00C813B5" w:rsidRDefault="00A758AE" w:rsidP="00683ECC">
            <w:pPr>
              <w:pStyle w:val="ListParagraph"/>
              <w:numPr>
                <w:ilvl w:val="1"/>
                <w:numId w:val="46"/>
              </w:numPr>
              <w:rPr>
                <w:bCs/>
                <w:sz w:val="22"/>
                <w:szCs w:val="22"/>
                <w:lang w:val="en-GB" w:bidi="en-GB"/>
              </w:rPr>
            </w:pPr>
            <w:r w:rsidRPr="00C813B5">
              <w:rPr>
                <w:rFonts w:ascii="Sylfaen" w:hAnsi="Sylfaen"/>
                <w:bCs/>
                <w:sz w:val="22"/>
                <w:szCs w:val="22"/>
                <w:lang w:val="ka-GE" w:bidi="en-GB"/>
              </w:rPr>
              <w:t>უწყვეტი სამედიცინო განათლებით უზრონველყოფა</w:t>
            </w:r>
          </w:p>
          <w:p w14:paraId="34CDFAF3" w14:textId="77777777" w:rsidR="00683ECC" w:rsidRPr="00C813B5" w:rsidRDefault="00683ECC" w:rsidP="00683ECC">
            <w:pPr>
              <w:pStyle w:val="ListParagraph"/>
              <w:numPr>
                <w:ilvl w:val="1"/>
                <w:numId w:val="46"/>
              </w:numPr>
              <w:rPr>
                <w:bCs/>
                <w:sz w:val="22"/>
                <w:szCs w:val="22"/>
                <w:lang w:val="en-GB" w:bidi="en-GB"/>
              </w:rPr>
            </w:pPr>
          </w:p>
        </w:tc>
      </w:tr>
      <w:tr w:rsidR="00683ECC" w:rsidRPr="00090F2F" w14:paraId="10AA70E1" w14:textId="77777777" w:rsidTr="00683ECC">
        <w:tc>
          <w:tcPr>
            <w:tcW w:w="4501" w:type="dxa"/>
          </w:tcPr>
          <w:p w14:paraId="59B92A4D" w14:textId="356EFBA5" w:rsidR="00A758AE" w:rsidRPr="00C813B5" w:rsidRDefault="00A758AE" w:rsidP="00A758AE">
            <w:pPr>
              <w:rPr>
                <w:rFonts w:ascii="Sylfaen" w:hAnsi="Sylfaen"/>
                <w:bCs/>
                <w:sz w:val="22"/>
                <w:szCs w:val="22"/>
                <w:lang w:val="ka-GE" w:bidi="en-GB"/>
              </w:rPr>
            </w:pPr>
            <w:r w:rsidRPr="00C813B5">
              <w:rPr>
                <w:rFonts w:ascii="Sylfaen" w:hAnsi="Sylfaen"/>
                <w:bCs/>
                <w:sz w:val="22"/>
                <w:szCs w:val="22"/>
                <w:lang w:val="ka-GE"/>
              </w:rPr>
              <w:t xml:space="preserve">ნაბიჯი მეოთხე: </w:t>
            </w:r>
            <w:r w:rsidRPr="00C813B5">
              <w:rPr>
                <w:rFonts w:ascii="Sylfaen" w:hAnsi="Sylfaen"/>
                <w:bCs/>
                <w:sz w:val="22"/>
                <w:szCs w:val="22"/>
                <w:lang w:val="ka-GE" w:bidi="en-GB"/>
              </w:rPr>
              <w:t>ადგილობრივ ბაზარზე მედიკამენტების ფასის მარეგულირებელი გარემოს გაძლიერება, რაც მოიცავს მაღალი ხარისხის, ეფექტურ და უსაფრთხო მედიკამენტებით უზრუნველყოფას</w:t>
            </w:r>
          </w:p>
        </w:tc>
        <w:tc>
          <w:tcPr>
            <w:tcW w:w="4509" w:type="dxa"/>
          </w:tcPr>
          <w:p w14:paraId="2F98B6D2" w14:textId="4942751E" w:rsidR="00683ECC" w:rsidRPr="00C813B5" w:rsidRDefault="00A758AE" w:rsidP="00683ECC">
            <w:pPr>
              <w:pStyle w:val="ListParagraph"/>
              <w:numPr>
                <w:ilvl w:val="1"/>
                <w:numId w:val="46"/>
              </w:numPr>
              <w:rPr>
                <w:bCs/>
                <w:sz w:val="22"/>
                <w:szCs w:val="22"/>
                <w:lang w:val="en-GB" w:bidi="en-GB"/>
              </w:rPr>
            </w:pPr>
            <w:r w:rsidRPr="00C813B5">
              <w:rPr>
                <w:rFonts w:ascii="Sylfaen" w:hAnsi="Sylfaen"/>
                <w:bCs/>
                <w:sz w:val="22"/>
                <w:szCs w:val="22"/>
                <w:lang w:val="ka-GE" w:bidi="en-GB"/>
              </w:rPr>
              <w:t>ფარმაცევტული საქმიანობის შესახებ საკანონმდებლო ბაზის გაძლიერება</w:t>
            </w:r>
          </w:p>
        </w:tc>
      </w:tr>
      <w:tr w:rsidR="00683ECC" w:rsidRPr="00090F2F" w14:paraId="69495658" w14:textId="77777777" w:rsidTr="00683ECC">
        <w:tc>
          <w:tcPr>
            <w:tcW w:w="4501" w:type="dxa"/>
          </w:tcPr>
          <w:p w14:paraId="75B9325D" w14:textId="768F97FC" w:rsidR="00683ECC" w:rsidRPr="00C813B5" w:rsidRDefault="00A758AE" w:rsidP="00890E76">
            <w:pPr>
              <w:rPr>
                <w:rFonts w:ascii="Sylfaen" w:hAnsi="Sylfaen"/>
                <w:bCs/>
                <w:sz w:val="22"/>
                <w:szCs w:val="22"/>
                <w:lang w:val="ka-GE" w:bidi="en-GB"/>
              </w:rPr>
            </w:pPr>
            <w:r w:rsidRPr="00C813B5">
              <w:rPr>
                <w:rFonts w:ascii="Sylfaen" w:hAnsi="Sylfaen"/>
                <w:bCs/>
                <w:sz w:val="22"/>
                <w:szCs w:val="22"/>
                <w:lang w:val="ka-GE"/>
              </w:rPr>
              <w:t>ნაბიჯი მეხუთე</w:t>
            </w:r>
            <w:r w:rsidR="00C813B5" w:rsidRPr="00C813B5">
              <w:rPr>
                <w:rFonts w:ascii="Sylfaen" w:hAnsi="Sylfaen"/>
                <w:bCs/>
                <w:sz w:val="22"/>
                <w:szCs w:val="22"/>
                <w:lang w:val="ka-GE"/>
              </w:rPr>
              <w:t xml:space="preserve">: </w:t>
            </w:r>
            <w:r w:rsidRPr="00C813B5">
              <w:rPr>
                <w:rFonts w:ascii="Sylfaen" w:hAnsi="Sylfaen"/>
                <w:bCs/>
                <w:sz w:val="22"/>
                <w:szCs w:val="22"/>
                <w:lang w:val="ka-GE" w:bidi="en-GB"/>
              </w:rPr>
              <w:t>დიგილატილიზაციისა და ელექტრონული სისტემის გაფართოება</w:t>
            </w:r>
            <w:r w:rsidR="00C813B5" w:rsidRPr="00C813B5">
              <w:rPr>
                <w:rFonts w:ascii="Sylfaen" w:hAnsi="Sylfaen"/>
                <w:bCs/>
                <w:sz w:val="22"/>
                <w:szCs w:val="22"/>
                <w:lang w:val="ka-GE" w:bidi="en-GB"/>
              </w:rPr>
              <w:t xml:space="preserve">. </w:t>
            </w:r>
          </w:p>
        </w:tc>
        <w:tc>
          <w:tcPr>
            <w:tcW w:w="4509" w:type="dxa"/>
          </w:tcPr>
          <w:p w14:paraId="5CCE16B0" w14:textId="77777777" w:rsidR="00683ECC" w:rsidRPr="00C813B5" w:rsidRDefault="00683ECC" w:rsidP="00683ECC">
            <w:pPr>
              <w:pStyle w:val="ListParagraph"/>
              <w:numPr>
                <w:ilvl w:val="1"/>
                <w:numId w:val="46"/>
              </w:numPr>
              <w:rPr>
                <w:bCs/>
                <w:sz w:val="22"/>
                <w:szCs w:val="22"/>
                <w:lang w:val="en-GB" w:bidi="en-GB"/>
              </w:rPr>
            </w:pPr>
          </w:p>
        </w:tc>
      </w:tr>
      <w:tr w:rsidR="00683ECC" w:rsidRPr="00090F2F" w14:paraId="26D39D38" w14:textId="77777777" w:rsidTr="00683ECC">
        <w:tc>
          <w:tcPr>
            <w:tcW w:w="4501" w:type="dxa"/>
          </w:tcPr>
          <w:p w14:paraId="3D826A33" w14:textId="7FA9FB5A" w:rsidR="00683ECC" w:rsidRPr="00C813B5" w:rsidRDefault="00C813B5" w:rsidP="00890E76">
            <w:pPr>
              <w:rPr>
                <w:rFonts w:ascii="Sylfaen" w:hAnsi="Sylfaen"/>
                <w:bCs/>
                <w:sz w:val="22"/>
                <w:szCs w:val="22"/>
                <w:lang w:val="ka-GE"/>
              </w:rPr>
            </w:pPr>
            <w:r w:rsidRPr="00C813B5">
              <w:rPr>
                <w:rFonts w:ascii="Sylfaen" w:hAnsi="Sylfaen"/>
                <w:bCs/>
                <w:sz w:val="22"/>
                <w:szCs w:val="22"/>
                <w:lang w:val="ka-GE"/>
              </w:rPr>
              <w:t xml:space="preserve">ნაბიჯი მეექვსე: </w:t>
            </w:r>
            <w:r w:rsidR="00683ECC" w:rsidRPr="00C813B5">
              <w:rPr>
                <w:bCs/>
                <w:sz w:val="22"/>
                <w:szCs w:val="22"/>
              </w:rPr>
              <w:t xml:space="preserve"> </w:t>
            </w:r>
            <w:r w:rsidRPr="00C813B5">
              <w:rPr>
                <w:rFonts w:ascii="Sylfaen" w:hAnsi="Sylfaen"/>
                <w:bCs/>
                <w:sz w:val="22"/>
                <w:szCs w:val="22"/>
                <w:lang w:val="ka-GE" w:bidi="en-GB"/>
              </w:rPr>
              <w:t>ხარისხიანი ჯანდაცვის სერვისების  მიწოდების გაძლიერება</w:t>
            </w:r>
          </w:p>
        </w:tc>
        <w:tc>
          <w:tcPr>
            <w:tcW w:w="4509" w:type="dxa"/>
          </w:tcPr>
          <w:p w14:paraId="4F310683" w14:textId="6194A434" w:rsidR="00683ECC" w:rsidRPr="00C813B5" w:rsidRDefault="00C813B5" w:rsidP="00683ECC">
            <w:pPr>
              <w:pStyle w:val="ListParagraph"/>
              <w:numPr>
                <w:ilvl w:val="1"/>
                <w:numId w:val="46"/>
              </w:numPr>
              <w:rPr>
                <w:bCs/>
                <w:sz w:val="22"/>
                <w:szCs w:val="22"/>
                <w:lang w:val="en-GB" w:bidi="en-GB"/>
              </w:rPr>
            </w:pPr>
            <w:r w:rsidRPr="00C813B5">
              <w:rPr>
                <w:rFonts w:ascii="Sylfaen" w:hAnsi="Sylfaen"/>
                <w:bCs/>
                <w:sz w:val="22"/>
                <w:szCs w:val="22"/>
                <w:lang w:val="ka-GE" w:bidi="en-GB"/>
              </w:rPr>
              <w:t>აკრედიტაციის/სელექციური კონტრაქტირების გაფართოება</w:t>
            </w:r>
          </w:p>
        </w:tc>
      </w:tr>
      <w:tr w:rsidR="00683ECC" w:rsidRPr="00090F2F" w14:paraId="28C069B3" w14:textId="77777777" w:rsidTr="00683ECC">
        <w:tc>
          <w:tcPr>
            <w:tcW w:w="4501" w:type="dxa"/>
          </w:tcPr>
          <w:p w14:paraId="1F4327B7" w14:textId="37C3306A" w:rsidR="00683ECC" w:rsidRPr="00C813B5" w:rsidRDefault="00C813B5" w:rsidP="00890E76">
            <w:pPr>
              <w:rPr>
                <w:rFonts w:ascii="Sylfaen" w:hAnsi="Sylfaen"/>
                <w:bCs/>
                <w:sz w:val="22"/>
                <w:szCs w:val="22"/>
                <w:lang w:val="ka-GE" w:bidi="en-GB"/>
              </w:rPr>
            </w:pPr>
            <w:r w:rsidRPr="00C813B5">
              <w:rPr>
                <w:rFonts w:ascii="Sylfaen" w:hAnsi="Sylfaen"/>
                <w:bCs/>
                <w:sz w:val="22"/>
                <w:szCs w:val="22"/>
                <w:lang w:val="ka-GE"/>
              </w:rPr>
              <w:t xml:space="preserve">ნაბიჯი მეშვიდე: </w:t>
            </w:r>
            <w:r w:rsidR="00683ECC" w:rsidRPr="00C813B5">
              <w:rPr>
                <w:bCs/>
                <w:sz w:val="22"/>
                <w:szCs w:val="22"/>
              </w:rPr>
              <w:t xml:space="preserve"> </w:t>
            </w:r>
            <w:r w:rsidRPr="00C813B5">
              <w:rPr>
                <w:rFonts w:ascii="Sylfaen" w:hAnsi="Sylfaen"/>
                <w:bCs/>
                <w:sz w:val="22"/>
                <w:szCs w:val="22"/>
                <w:lang w:val="ka-GE" w:bidi="en-GB"/>
              </w:rPr>
              <w:t>ეფექტური საზოგადოებრივი ჯანდაცვის სერვისები</w:t>
            </w:r>
          </w:p>
        </w:tc>
        <w:tc>
          <w:tcPr>
            <w:tcW w:w="4509" w:type="dxa"/>
          </w:tcPr>
          <w:p w14:paraId="6E575E0F" w14:textId="3EE6D070" w:rsidR="00683ECC" w:rsidRPr="00C813B5" w:rsidRDefault="00C813B5" w:rsidP="00683ECC">
            <w:pPr>
              <w:pStyle w:val="ListParagraph"/>
              <w:numPr>
                <w:ilvl w:val="1"/>
                <w:numId w:val="46"/>
              </w:numPr>
              <w:rPr>
                <w:bCs/>
                <w:sz w:val="22"/>
                <w:szCs w:val="22"/>
                <w:lang w:val="en-GB" w:bidi="en-GB"/>
              </w:rPr>
            </w:pPr>
            <w:r w:rsidRPr="00C813B5">
              <w:rPr>
                <w:rFonts w:ascii="Sylfaen" w:hAnsi="Sylfaen"/>
                <w:bCs/>
                <w:sz w:val="22"/>
                <w:szCs w:val="22"/>
                <w:lang w:val="ka-GE" w:bidi="en-GB"/>
              </w:rPr>
              <w:t>პოსტ</w:t>
            </w:r>
            <w:r w:rsidR="00683ECC" w:rsidRPr="00C813B5">
              <w:rPr>
                <w:bCs/>
                <w:sz w:val="22"/>
                <w:szCs w:val="22"/>
                <w:lang w:val="en-GB" w:bidi="en-GB"/>
              </w:rPr>
              <w:t>-COVID-19</w:t>
            </w:r>
            <w:r w:rsidRPr="00C813B5">
              <w:rPr>
                <w:bCs/>
                <w:sz w:val="22"/>
                <w:szCs w:val="22"/>
                <w:lang w:val="ka-GE" w:bidi="en-GB"/>
              </w:rPr>
              <w:t xml:space="preserve"> </w:t>
            </w:r>
            <w:r w:rsidRPr="00C813B5">
              <w:rPr>
                <w:rFonts w:ascii="Sylfaen" w:hAnsi="Sylfaen"/>
                <w:bCs/>
                <w:sz w:val="22"/>
                <w:szCs w:val="22"/>
                <w:lang w:val="ka-GE" w:bidi="en-GB"/>
              </w:rPr>
              <w:t>სტრატეგია</w:t>
            </w:r>
          </w:p>
        </w:tc>
      </w:tr>
    </w:tbl>
    <w:p w14:paraId="23B54A6B" w14:textId="7CF4B712" w:rsidR="00683ECC" w:rsidRDefault="00683ECC" w:rsidP="001D5010">
      <w:pPr>
        <w:jc w:val="both"/>
        <w:rPr>
          <w:rFonts w:ascii="Sylfaen" w:hAnsi="Sylfaen"/>
        </w:rPr>
      </w:pPr>
    </w:p>
    <w:p w14:paraId="53202353" w14:textId="12F815AD" w:rsidR="00683ECC" w:rsidRDefault="00683ECC" w:rsidP="001D5010">
      <w:pPr>
        <w:jc w:val="both"/>
        <w:rPr>
          <w:rFonts w:ascii="Sylfaen" w:hAnsi="Sylfaen"/>
        </w:rPr>
      </w:pPr>
    </w:p>
    <w:tbl>
      <w:tblPr>
        <w:tblStyle w:val="TableGrid"/>
        <w:tblW w:w="0" w:type="auto"/>
        <w:tblLook w:val="04A0" w:firstRow="1" w:lastRow="0" w:firstColumn="1" w:lastColumn="0" w:noHBand="0" w:noVBand="1"/>
      </w:tblPr>
      <w:tblGrid>
        <w:gridCol w:w="2256"/>
        <w:gridCol w:w="2253"/>
        <w:gridCol w:w="2254"/>
        <w:gridCol w:w="2247"/>
      </w:tblGrid>
      <w:tr w:rsidR="00C813B5" w:rsidRPr="007A541C" w14:paraId="6BDE105D" w14:textId="77777777" w:rsidTr="00890E76">
        <w:tc>
          <w:tcPr>
            <w:tcW w:w="2256" w:type="dxa"/>
            <w:vAlign w:val="center"/>
          </w:tcPr>
          <w:p w14:paraId="74C79A31" w14:textId="77777777" w:rsidR="00C813B5" w:rsidRPr="007A541C" w:rsidRDefault="00C813B5" w:rsidP="00890E76">
            <w:pPr>
              <w:jc w:val="center"/>
              <w:rPr>
                <w:rFonts w:ascii="Sylfaen" w:hAnsi="Sylfaen"/>
                <w:b/>
                <w:bCs/>
                <w:lang w:val="ka-GE" w:bidi="en-GB"/>
              </w:rPr>
            </w:pPr>
            <w:r>
              <w:rPr>
                <w:rFonts w:ascii="Sylfaen" w:hAnsi="Sylfaen"/>
                <w:b/>
                <w:bCs/>
                <w:lang w:val="ka-GE" w:bidi="en-GB"/>
              </w:rPr>
              <w:t>ინდიკატორი</w:t>
            </w:r>
          </w:p>
        </w:tc>
        <w:tc>
          <w:tcPr>
            <w:tcW w:w="2253" w:type="dxa"/>
            <w:vAlign w:val="center"/>
          </w:tcPr>
          <w:p w14:paraId="28734DFA" w14:textId="77777777" w:rsidR="00C813B5" w:rsidRPr="00F80972" w:rsidRDefault="00C813B5" w:rsidP="00890E76">
            <w:pPr>
              <w:jc w:val="center"/>
              <w:rPr>
                <w:b/>
                <w:bCs/>
                <w:lang w:val="en-GB" w:bidi="en-GB"/>
              </w:rPr>
            </w:pPr>
            <w:r>
              <w:rPr>
                <w:rFonts w:ascii="Sylfaen" w:hAnsi="Sylfaen"/>
                <w:b/>
                <w:bCs/>
                <w:lang w:val="ka-GE" w:bidi="en-GB"/>
              </w:rPr>
              <w:t xml:space="preserve">საბაზისო მონაცემები </w:t>
            </w:r>
            <w:r w:rsidRPr="00F80972">
              <w:rPr>
                <w:b/>
                <w:bCs/>
                <w:lang w:val="en-GB" w:bidi="en-GB"/>
              </w:rPr>
              <w:t>2021</w:t>
            </w:r>
          </w:p>
        </w:tc>
        <w:tc>
          <w:tcPr>
            <w:tcW w:w="2254" w:type="dxa"/>
            <w:vAlign w:val="center"/>
          </w:tcPr>
          <w:p w14:paraId="6A83332E" w14:textId="77777777" w:rsidR="00C813B5" w:rsidRPr="00F80972" w:rsidRDefault="00C813B5" w:rsidP="00890E76">
            <w:pPr>
              <w:jc w:val="center"/>
              <w:rPr>
                <w:b/>
                <w:bCs/>
                <w:lang w:val="en-GB" w:bidi="en-GB"/>
              </w:rPr>
            </w:pPr>
            <w:r>
              <w:rPr>
                <w:rFonts w:ascii="Sylfaen" w:hAnsi="Sylfaen"/>
                <w:b/>
                <w:bCs/>
                <w:lang w:val="ka-GE" w:bidi="en-GB"/>
              </w:rPr>
              <w:t>სამიზნე მონაცემები</w:t>
            </w:r>
            <w:r w:rsidRPr="00F80972">
              <w:rPr>
                <w:b/>
                <w:bCs/>
                <w:lang w:val="en-GB" w:bidi="en-GB"/>
              </w:rPr>
              <w:t xml:space="preserve"> 2025</w:t>
            </w:r>
          </w:p>
        </w:tc>
        <w:tc>
          <w:tcPr>
            <w:tcW w:w="2247" w:type="dxa"/>
            <w:vAlign w:val="center"/>
          </w:tcPr>
          <w:p w14:paraId="464F50DD" w14:textId="77777777" w:rsidR="00C813B5" w:rsidRPr="007A541C" w:rsidRDefault="00C813B5" w:rsidP="00890E76">
            <w:pPr>
              <w:jc w:val="center"/>
              <w:rPr>
                <w:rFonts w:ascii="Sylfaen" w:hAnsi="Sylfaen"/>
                <w:b/>
                <w:bCs/>
                <w:lang w:val="ka-GE" w:bidi="en-GB"/>
              </w:rPr>
            </w:pPr>
            <w:r>
              <w:rPr>
                <w:rFonts w:ascii="Sylfaen" w:hAnsi="Sylfaen"/>
                <w:b/>
                <w:bCs/>
                <w:lang w:val="ka-GE" w:bidi="en-GB"/>
              </w:rPr>
              <w:t>წყარო</w:t>
            </w:r>
          </w:p>
        </w:tc>
      </w:tr>
      <w:tr w:rsidR="00C813B5" w14:paraId="0991BA57" w14:textId="77777777" w:rsidTr="00890E76">
        <w:tc>
          <w:tcPr>
            <w:tcW w:w="2256" w:type="dxa"/>
          </w:tcPr>
          <w:p w14:paraId="4126B712" w14:textId="77777777" w:rsidR="00C813B5" w:rsidRDefault="00C813B5" w:rsidP="00890E76">
            <w:pPr>
              <w:rPr>
                <w:lang w:val="en-GB" w:bidi="en-GB"/>
              </w:rPr>
            </w:pPr>
          </w:p>
        </w:tc>
        <w:tc>
          <w:tcPr>
            <w:tcW w:w="2253" w:type="dxa"/>
          </w:tcPr>
          <w:p w14:paraId="054A0DFA" w14:textId="77777777" w:rsidR="00C813B5" w:rsidRDefault="00C813B5" w:rsidP="00890E76">
            <w:pPr>
              <w:rPr>
                <w:lang w:val="en-GB" w:bidi="en-GB"/>
              </w:rPr>
            </w:pPr>
          </w:p>
        </w:tc>
        <w:tc>
          <w:tcPr>
            <w:tcW w:w="2254" w:type="dxa"/>
          </w:tcPr>
          <w:p w14:paraId="0506DA89" w14:textId="77777777" w:rsidR="00C813B5" w:rsidRDefault="00C813B5" w:rsidP="00890E76">
            <w:pPr>
              <w:rPr>
                <w:lang w:val="en-GB" w:bidi="en-GB"/>
              </w:rPr>
            </w:pPr>
          </w:p>
        </w:tc>
        <w:tc>
          <w:tcPr>
            <w:tcW w:w="2247" w:type="dxa"/>
          </w:tcPr>
          <w:p w14:paraId="72FA5B69" w14:textId="77777777" w:rsidR="00C813B5" w:rsidRDefault="00C813B5" w:rsidP="00890E76">
            <w:pPr>
              <w:rPr>
                <w:lang w:val="en-GB" w:bidi="en-GB"/>
              </w:rPr>
            </w:pPr>
          </w:p>
        </w:tc>
      </w:tr>
      <w:tr w:rsidR="00C813B5" w14:paraId="677B3EA3" w14:textId="77777777" w:rsidTr="00890E76">
        <w:tc>
          <w:tcPr>
            <w:tcW w:w="2256" w:type="dxa"/>
          </w:tcPr>
          <w:p w14:paraId="36A6645D" w14:textId="77777777" w:rsidR="00C813B5" w:rsidRDefault="00C813B5" w:rsidP="00890E76">
            <w:pPr>
              <w:rPr>
                <w:lang w:val="en-GB" w:bidi="en-GB"/>
              </w:rPr>
            </w:pPr>
          </w:p>
        </w:tc>
        <w:tc>
          <w:tcPr>
            <w:tcW w:w="2253" w:type="dxa"/>
          </w:tcPr>
          <w:p w14:paraId="28650593" w14:textId="77777777" w:rsidR="00C813B5" w:rsidRDefault="00C813B5" w:rsidP="00890E76">
            <w:pPr>
              <w:rPr>
                <w:lang w:val="en-GB" w:bidi="en-GB"/>
              </w:rPr>
            </w:pPr>
          </w:p>
        </w:tc>
        <w:tc>
          <w:tcPr>
            <w:tcW w:w="2254" w:type="dxa"/>
          </w:tcPr>
          <w:p w14:paraId="46939E4F" w14:textId="77777777" w:rsidR="00C813B5" w:rsidRDefault="00C813B5" w:rsidP="00890E76">
            <w:pPr>
              <w:rPr>
                <w:lang w:val="en-GB" w:bidi="en-GB"/>
              </w:rPr>
            </w:pPr>
          </w:p>
        </w:tc>
        <w:tc>
          <w:tcPr>
            <w:tcW w:w="2247" w:type="dxa"/>
          </w:tcPr>
          <w:p w14:paraId="282D2899" w14:textId="77777777" w:rsidR="00C813B5" w:rsidRDefault="00C813B5" w:rsidP="00890E76">
            <w:pPr>
              <w:rPr>
                <w:lang w:val="en-GB" w:bidi="en-GB"/>
              </w:rPr>
            </w:pPr>
          </w:p>
        </w:tc>
      </w:tr>
      <w:tr w:rsidR="00C813B5" w14:paraId="350E8AB5" w14:textId="77777777" w:rsidTr="00890E76">
        <w:tc>
          <w:tcPr>
            <w:tcW w:w="2256" w:type="dxa"/>
          </w:tcPr>
          <w:p w14:paraId="7E1ED0DF" w14:textId="77777777" w:rsidR="00C813B5" w:rsidRDefault="00C813B5" w:rsidP="00890E76">
            <w:pPr>
              <w:rPr>
                <w:lang w:val="en-GB" w:bidi="en-GB"/>
              </w:rPr>
            </w:pPr>
          </w:p>
        </w:tc>
        <w:tc>
          <w:tcPr>
            <w:tcW w:w="2253" w:type="dxa"/>
          </w:tcPr>
          <w:p w14:paraId="7F3FFD29" w14:textId="77777777" w:rsidR="00C813B5" w:rsidRDefault="00C813B5" w:rsidP="00890E76">
            <w:pPr>
              <w:rPr>
                <w:lang w:val="en-GB" w:bidi="en-GB"/>
              </w:rPr>
            </w:pPr>
          </w:p>
        </w:tc>
        <w:tc>
          <w:tcPr>
            <w:tcW w:w="2254" w:type="dxa"/>
          </w:tcPr>
          <w:p w14:paraId="54DFFB5D" w14:textId="77777777" w:rsidR="00C813B5" w:rsidRDefault="00C813B5" w:rsidP="00890E76">
            <w:pPr>
              <w:rPr>
                <w:lang w:val="en-GB" w:bidi="en-GB"/>
              </w:rPr>
            </w:pPr>
          </w:p>
        </w:tc>
        <w:tc>
          <w:tcPr>
            <w:tcW w:w="2247" w:type="dxa"/>
          </w:tcPr>
          <w:p w14:paraId="2FBB0729" w14:textId="77777777" w:rsidR="00C813B5" w:rsidRDefault="00C813B5" w:rsidP="00890E76">
            <w:pPr>
              <w:rPr>
                <w:lang w:val="en-GB" w:bidi="en-GB"/>
              </w:rPr>
            </w:pPr>
          </w:p>
        </w:tc>
      </w:tr>
    </w:tbl>
    <w:p w14:paraId="52643E40" w14:textId="09EC214B" w:rsidR="00683ECC" w:rsidRDefault="00683ECC" w:rsidP="001D5010">
      <w:pPr>
        <w:jc w:val="both"/>
        <w:rPr>
          <w:rFonts w:ascii="Sylfaen" w:hAnsi="Sylfaen"/>
        </w:rPr>
      </w:pPr>
    </w:p>
    <w:p w14:paraId="42C5DE10" w14:textId="3BE4DEE9" w:rsidR="00C813B5" w:rsidRDefault="00C813B5" w:rsidP="001D5010">
      <w:pPr>
        <w:jc w:val="both"/>
        <w:rPr>
          <w:rFonts w:ascii="Sylfaen" w:hAnsi="Sylfaen"/>
        </w:rPr>
      </w:pPr>
    </w:p>
    <w:p w14:paraId="564854FA" w14:textId="2FF0EDD6" w:rsidR="00C813B5" w:rsidRDefault="00C813B5" w:rsidP="001D5010">
      <w:pPr>
        <w:jc w:val="both"/>
        <w:rPr>
          <w:rFonts w:ascii="Sylfaen" w:hAnsi="Sylfaen"/>
        </w:rPr>
      </w:pPr>
    </w:p>
    <w:p w14:paraId="48E0FD9D" w14:textId="7A6E45D3" w:rsidR="00C813B5" w:rsidRDefault="00C813B5" w:rsidP="001D5010">
      <w:pPr>
        <w:jc w:val="both"/>
        <w:rPr>
          <w:rFonts w:ascii="Sylfaen" w:hAnsi="Sylfaen"/>
        </w:rPr>
      </w:pPr>
    </w:p>
    <w:p w14:paraId="7379AF07" w14:textId="1E3C97A8" w:rsidR="00C813B5" w:rsidRDefault="00C813B5" w:rsidP="001D5010">
      <w:pPr>
        <w:jc w:val="both"/>
        <w:rPr>
          <w:rFonts w:ascii="Sylfaen" w:hAnsi="Sylfaen"/>
        </w:rPr>
      </w:pPr>
    </w:p>
    <w:p w14:paraId="1604B8E4" w14:textId="73FBADD5" w:rsidR="00C813B5" w:rsidRDefault="00C813B5" w:rsidP="005E219D">
      <w:pPr>
        <w:pStyle w:val="Heading1"/>
        <w:numPr>
          <w:ilvl w:val="0"/>
          <w:numId w:val="45"/>
        </w:numPr>
        <w:rPr>
          <w:lang w:val="ka-GE"/>
        </w:rPr>
      </w:pPr>
      <w:bookmarkStart w:id="15" w:name="_Toc68261054"/>
      <w:r>
        <w:rPr>
          <w:rFonts w:ascii="Sylfaen" w:hAnsi="Sylfaen" w:cs="Sylfaen"/>
          <w:lang w:val="ka-GE"/>
        </w:rPr>
        <w:t>რესურსების</w:t>
      </w:r>
      <w:r>
        <w:rPr>
          <w:lang w:val="ka-GE"/>
        </w:rPr>
        <w:t xml:space="preserve"> </w:t>
      </w:r>
      <w:r>
        <w:rPr>
          <w:rFonts w:ascii="Sylfaen" w:hAnsi="Sylfaen" w:cs="Sylfaen"/>
          <w:lang w:val="ka-GE"/>
        </w:rPr>
        <w:t>გეგმა</w:t>
      </w:r>
      <w:bookmarkEnd w:id="15"/>
    </w:p>
    <w:p w14:paraId="0E831617" w14:textId="55F323D5" w:rsidR="00C813B5" w:rsidRDefault="00C813B5" w:rsidP="00C813B5">
      <w:pPr>
        <w:rPr>
          <w:lang w:val="ka-GE"/>
        </w:rPr>
      </w:pPr>
    </w:p>
    <w:p w14:paraId="6BB2740C" w14:textId="2C5F22E8" w:rsidR="00C813B5" w:rsidRPr="00C813B5" w:rsidRDefault="00C813B5" w:rsidP="00C813B5">
      <w:pPr>
        <w:rPr>
          <w:rFonts w:ascii="Sylfaen" w:hAnsi="Sylfaen"/>
          <w:color w:val="4472C4" w:themeColor="accent1"/>
          <w:sz w:val="28"/>
          <w:szCs w:val="28"/>
          <w:lang w:val="ka-GE"/>
        </w:rPr>
      </w:pPr>
      <w:r w:rsidRPr="00C813B5">
        <w:rPr>
          <w:rFonts w:ascii="Sylfaen" w:hAnsi="Sylfaen"/>
          <w:color w:val="4472C4" w:themeColor="accent1"/>
          <w:sz w:val="28"/>
          <w:szCs w:val="28"/>
          <w:lang w:val="ka-GE"/>
        </w:rPr>
        <w:t xml:space="preserve">თავის აღწერა </w:t>
      </w:r>
    </w:p>
    <w:p w14:paraId="3D6C2886" w14:textId="795B81E8" w:rsidR="00683ECC" w:rsidRDefault="00683ECC" w:rsidP="001D5010">
      <w:pPr>
        <w:jc w:val="both"/>
        <w:rPr>
          <w:rFonts w:ascii="Sylfaen" w:hAnsi="Sylfaen"/>
        </w:rPr>
      </w:pPr>
    </w:p>
    <w:p w14:paraId="38C8B452" w14:textId="1746D158" w:rsidR="00683ECC" w:rsidRDefault="00C813B5" w:rsidP="001D5010">
      <w:pPr>
        <w:jc w:val="both"/>
        <w:rPr>
          <w:rFonts w:ascii="Sylfaen" w:hAnsi="Sylfaen"/>
          <w:lang w:val="ka-GE"/>
        </w:rPr>
      </w:pPr>
      <w:r>
        <w:rPr>
          <w:rFonts w:ascii="Sylfaen" w:hAnsi="Sylfaen"/>
          <w:lang w:val="ka-GE"/>
        </w:rPr>
        <w:t>სტრატეგიის წარმატებულად განსახორციელებლად მოხდება საჭიროებების შეფასება, რომელის საფუძველზეც დაიგეგმება რესურსების გამოყენების ეფექტური მექანიზმები. გათვალისწინებულ იქნება ფინანსური და ადამიანური რესურსების არსებული მდგომარეობა და გამოიკვეთება დამატებითი საჭიროებები</w:t>
      </w:r>
      <w:r w:rsidR="00C91A80">
        <w:rPr>
          <w:rFonts w:ascii="Sylfaen" w:hAnsi="Sylfaen"/>
          <w:lang w:val="ka-GE"/>
        </w:rPr>
        <w:t xml:space="preserve">. </w:t>
      </w:r>
    </w:p>
    <w:p w14:paraId="12D9CEF3" w14:textId="48E4F9AC" w:rsidR="00C91A80" w:rsidRDefault="00C91A80" w:rsidP="001D5010">
      <w:pPr>
        <w:jc w:val="both"/>
        <w:rPr>
          <w:rFonts w:ascii="Sylfaen" w:hAnsi="Sylfaen"/>
          <w:lang w:val="ka-GE"/>
        </w:rPr>
      </w:pPr>
    </w:p>
    <w:p w14:paraId="134B1A92" w14:textId="380DA525" w:rsidR="00C91A80" w:rsidRDefault="00C91A80" w:rsidP="001D5010">
      <w:pPr>
        <w:jc w:val="both"/>
        <w:rPr>
          <w:rFonts w:ascii="Sylfaen" w:hAnsi="Sylfaen"/>
          <w:lang w:val="ka-GE"/>
        </w:rPr>
      </w:pPr>
      <w:r>
        <w:rPr>
          <w:rFonts w:ascii="Sylfaen" w:hAnsi="Sylfaen"/>
          <w:lang w:val="ka-GE"/>
        </w:rPr>
        <w:t xml:space="preserve">ამ თავის შემუშავება მოხდება ადგილობრივი და საერთაშორისო ექსპერტების აქტიური მონაწილეობით. </w:t>
      </w:r>
    </w:p>
    <w:p w14:paraId="7E85427F" w14:textId="5954FBF8" w:rsidR="00C91A80" w:rsidRDefault="00C91A80" w:rsidP="001D5010">
      <w:pPr>
        <w:jc w:val="both"/>
        <w:rPr>
          <w:rFonts w:ascii="Sylfaen" w:hAnsi="Sylfaen"/>
          <w:lang w:val="ka-GE"/>
        </w:rPr>
      </w:pPr>
    </w:p>
    <w:p w14:paraId="2C53406C" w14:textId="10DB3538" w:rsidR="00C91A80" w:rsidRDefault="00C91A80" w:rsidP="001D5010">
      <w:pPr>
        <w:jc w:val="both"/>
        <w:rPr>
          <w:rFonts w:ascii="Sylfaen" w:hAnsi="Sylfaen"/>
          <w:lang w:val="ka-GE"/>
        </w:rPr>
      </w:pPr>
    </w:p>
    <w:p w14:paraId="449571D8" w14:textId="3EF92BE5" w:rsidR="00C91A80" w:rsidRDefault="00C91A80" w:rsidP="005E219D">
      <w:pPr>
        <w:pStyle w:val="Heading1"/>
        <w:numPr>
          <w:ilvl w:val="0"/>
          <w:numId w:val="45"/>
        </w:numPr>
      </w:pPr>
      <w:bookmarkStart w:id="16" w:name="_Toc68261055"/>
      <w:r>
        <w:rPr>
          <w:rFonts w:ascii="Sylfaen" w:hAnsi="Sylfaen" w:cs="Sylfaen"/>
          <w:lang w:val="ka-GE"/>
        </w:rPr>
        <w:t>აღსრულება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რისკების</w:t>
      </w:r>
      <w:r>
        <w:rPr>
          <w:lang w:val="ka-GE"/>
        </w:rPr>
        <w:t xml:space="preserve"> </w:t>
      </w:r>
      <w:r>
        <w:rPr>
          <w:rFonts w:ascii="Sylfaen" w:hAnsi="Sylfaen" w:cs="Sylfaen"/>
          <w:lang w:val="ka-GE"/>
        </w:rPr>
        <w:t>შემცირების</w:t>
      </w:r>
      <w:r>
        <w:rPr>
          <w:lang w:val="ka-GE"/>
        </w:rPr>
        <w:t xml:space="preserve"> </w:t>
      </w:r>
      <w:r>
        <w:rPr>
          <w:rFonts w:ascii="Sylfaen" w:hAnsi="Sylfaen" w:cs="Sylfaen"/>
          <w:lang w:val="ka-GE"/>
        </w:rPr>
        <w:t>გეგმა</w:t>
      </w:r>
      <w:bookmarkEnd w:id="16"/>
    </w:p>
    <w:p w14:paraId="399F2371" w14:textId="291F77A6" w:rsidR="00683ECC" w:rsidRDefault="00683ECC" w:rsidP="001D5010">
      <w:pPr>
        <w:jc w:val="both"/>
        <w:rPr>
          <w:rFonts w:ascii="Sylfaen" w:hAnsi="Sylfaen"/>
        </w:rPr>
      </w:pPr>
    </w:p>
    <w:p w14:paraId="373DEDBA" w14:textId="6199E185" w:rsidR="00683ECC" w:rsidRPr="00C91A80" w:rsidRDefault="00C91A80" w:rsidP="00C91A80">
      <w:pPr>
        <w:rPr>
          <w:rFonts w:ascii="Sylfaen" w:hAnsi="Sylfaen"/>
          <w:color w:val="4472C4" w:themeColor="accent1"/>
          <w:sz w:val="28"/>
          <w:szCs w:val="28"/>
          <w:lang w:val="ka-GE"/>
        </w:rPr>
      </w:pPr>
      <w:r w:rsidRPr="00C91A80">
        <w:rPr>
          <w:rFonts w:ascii="Sylfaen" w:hAnsi="Sylfaen"/>
          <w:color w:val="4472C4" w:themeColor="accent1"/>
          <w:sz w:val="28"/>
          <w:szCs w:val="28"/>
          <w:lang w:val="ka-GE"/>
        </w:rPr>
        <w:t>თავის აღწერა</w:t>
      </w:r>
    </w:p>
    <w:p w14:paraId="6DD664BF" w14:textId="77777777" w:rsidR="00683ECC" w:rsidRDefault="00683ECC" w:rsidP="001D5010">
      <w:pPr>
        <w:jc w:val="both"/>
        <w:rPr>
          <w:rFonts w:ascii="Sylfaen" w:hAnsi="Sylfaen"/>
        </w:rPr>
      </w:pPr>
    </w:p>
    <w:p w14:paraId="4E559EA0" w14:textId="1A776F90" w:rsidR="007A541C" w:rsidRPr="00C91A80" w:rsidRDefault="00C91A80" w:rsidP="00C91A80">
      <w:pPr>
        <w:pStyle w:val="ListParagraph"/>
        <w:numPr>
          <w:ilvl w:val="0"/>
          <w:numId w:val="47"/>
        </w:numPr>
        <w:jc w:val="both"/>
        <w:rPr>
          <w:rFonts w:ascii="Sylfaen" w:hAnsi="Sylfaen"/>
        </w:rPr>
      </w:pPr>
      <w:r>
        <w:rPr>
          <w:rFonts w:ascii="Sylfaen" w:hAnsi="Sylfaen"/>
          <w:lang w:val="ka-GE"/>
        </w:rPr>
        <w:t>მმართველობა, კოორდინაცია და განხორციელების ღონისძიებები: ვინ, რას და როდის? როგორ ხდება რესურსების მობილიზება? რა არის დაფინანსების პოტენციური წყაროები?</w:t>
      </w:r>
    </w:p>
    <w:p w14:paraId="72FF9F95" w14:textId="032A06AD" w:rsidR="00C91A80" w:rsidRDefault="00C91A80" w:rsidP="00C91A80">
      <w:pPr>
        <w:pStyle w:val="ListParagraph"/>
        <w:numPr>
          <w:ilvl w:val="0"/>
          <w:numId w:val="47"/>
        </w:numPr>
        <w:jc w:val="both"/>
        <w:rPr>
          <w:rFonts w:ascii="Sylfaen" w:hAnsi="Sylfaen"/>
          <w:lang w:val="ka-GE"/>
        </w:rPr>
      </w:pPr>
      <w:r>
        <w:rPr>
          <w:rFonts w:ascii="Sylfaen" w:hAnsi="Sylfaen"/>
          <w:lang w:val="ka-GE"/>
        </w:rPr>
        <w:t>მონიტორინგისა და შეფასების გეგმა: რა ინდიკატორები შემუშავდა? რა არის პერიოდულად ინდიკატორების მონიტორინგის მექანიზმი და რა სიხშირით ხორციელდება ის (წლიური, კვარტალური და საბოლოო)?</w:t>
      </w:r>
      <w:r w:rsidRPr="00C91A80">
        <w:rPr>
          <w:rFonts w:ascii="Sylfaen" w:hAnsi="Sylfaen"/>
          <w:lang w:val="ka-GE"/>
        </w:rPr>
        <w:t xml:space="preserve"> </w:t>
      </w:r>
      <w:r>
        <w:rPr>
          <w:rFonts w:ascii="Sylfaen" w:hAnsi="Sylfaen"/>
          <w:lang w:val="ka-GE"/>
        </w:rPr>
        <w:t>რ</w:t>
      </w:r>
      <w:r w:rsidRPr="00C91A80">
        <w:rPr>
          <w:rFonts w:ascii="Sylfaen" w:hAnsi="Sylfaen"/>
          <w:lang w:val="ka-GE"/>
        </w:rPr>
        <w:t>ა არის მონაცემთა წყარო და მონაცემთა შეგროვების მეთოდები? როგორ გავზომოთ პროგრესი</w:t>
      </w:r>
      <w:r>
        <w:rPr>
          <w:rFonts w:ascii="Sylfaen" w:hAnsi="Sylfaen"/>
          <w:lang w:val="ka-GE"/>
        </w:rPr>
        <w:t xml:space="preserve"> და </w:t>
      </w:r>
      <w:r w:rsidRPr="00C91A80">
        <w:rPr>
          <w:rFonts w:ascii="Sylfaen" w:hAnsi="Sylfaen"/>
          <w:lang w:val="ka-GE"/>
        </w:rPr>
        <w:t>სტრატეგიული გეგმის განახლების გეგმა?</w:t>
      </w:r>
    </w:p>
    <w:p w14:paraId="526D362A" w14:textId="0C3B3E51" w:rsidR="00C91A80" w:rsidRDefault="00C91A80" w:rsidP="00C91A80">
      <w:pPr>
        <w:pStyle w:val="ListParagraph"/>
        <w:numPr>
          <w:ilvl w:val="0"/>
          <w:numId w:val="47"/>
        </w:numPr>
        <w:jc w:val="both"/>
        <w:rPr>
          <w:rFonts w:ascii="Sylfaen" w:hAnsi="Sylfaen"/>
          <w:lang w:val="ka-GE"/>
        </w:rPr>
      </w:pPr>
      <w:r w:rsidRPr="00C91A80">
        <w:rPr>
          <w:rFonts w:ascii="Sylfaen" w:hAnsi="Sylfaen"/>
          <w:lang w:val="ka-GE"/>
        </w:rPr>
        <w:t>მონიტორინგისა და შეფასების გამარტივების უზრუნველსაყოფად, უნდა შემუშავდეს მონიტორინგისა და შეფასების გეგმა, რომელ</w:t>
      </w:r>
      <w:r>
        <w:rPr>
          <w:rFonts w:ascii="Sylfaen" w:hAnsi="Sylfaen"/>
          <w:lang w:val="ka-GE"/>
        </w:rPr>
        <w:t>შიც გამოიკვეთება</w:t>
      </w:r>
      <w:r w:rsidRPr="00C91A80">
        <w:rPr>
          <w:rFonts w:ascii="Sylfaen" w:hAnsi="Sylfaen"/>
          <w:lang w:val="ka-GE"/>
        </w:rPr>
        <w:t>, როდის და ვის მიერ უნდა განხორციელდეს</w:t>
      </w:r>
      <w:r>
        <w:rPr>
          <w:rFonts w:ascii="Sylfaen" w:hAnsi="Sylfaen"/>
          <w:lang w:val="ka-GE"/>
        </w:rPr>
        <w:t xml:space="preserve"> პრიორიტეტული</w:t>
      </w:r>
      <w:r w:rsidRPr="00C91A80">
        <w:rPr>
          <w:rFonts w:ascii="Sylfaen" w:hAnsi="Sylfaen"/>
          <w:lang w:val="ka-GE"/>
        </w:rPr>
        <w:t xml:space="preserve"> ღონისძიებები. </w:t>
      </w:r>
      <w:r>
        <w:rPr>
          <w:rFonts w:ascii="Sylfaen" w:hAnsi="Sylfaen"/>
          <w:lang w:val="ka-GE"/>
        </w:rPr>
        <w:t xml:space="preserve">ამ გეგმის ღირებულება იქნას </w:t>
      </w:r>
      <w:r w:rsidRPr="00C91A80">
        <w:rPr>
          <w:rFonts w:ascii="Sylfaen" w:hAnsi="Sylfaen"/>
          <w:lang w:val="ka-GE"/>
        </w:rPr>
        <w:t>შეტანილ სტრატეგიულ გეგმაში.</w:t>
      </w:r>
    </w:p>
    <w:p w14:paraId="57D272A1" w14:textId="509370E9" w:rsidR="00C91A80" w:rsidRDefault="00C91A80" w:rsidP="00C91A80">
      <w:pPr>
        <w:jc w:val="both"/>
        <w:rPr>
          <w:rFonts w:ascii="Sylfaen" w:hAnsi="Sylfaen"/>
          <w:lang w:val="ka-GE"/>
        </w:rPr>
      </w:pPr>
    </w:p>
    <w:p w14:paraId="435F7EF9" w14:textId="4196F89D" w:rsidR="005E219D" w:rsidRDefault="005E219D" w:rsidP="00C91A80">
      <w:pPr>
        <w:jc w:val="both"/>
        <w:rPr>
          <w:rFonts w:ascii="Sylfaen" w:hAnsi="Sylfaen"/>
          <w:lang w:val="ka-GE"/>
        </w:rPr>
      </w:pPr>
    </w:p>
    <w:p w14:paraId="57CC76ED" w14:textId="59FB3E68" w:rsidR="005E219D" w:rsidRDefault="005E219D" w:rsidP="00C91A80">
      <w:pPr>
        <w:jc w:val="both"/>
        <w:rPr>
          <w:rFonts w:ascii="Sylfaen" w:hAnsi="Sylfaen"/>
          <w:lang w:val="ka-GE"/>
        </w:rPr>
      </w:pPr>
    </w:p>
    <w:p w14:paraId="16961398" w14:textId="167A72B5" w:rsidR="005E219D" w:rsidRDefault="005E219D" w:rsidP="00C91A80">
      <w:pPr>
        <w:jc w:val="both"/>
        <w:rPr>
          <w:rFonts w:ascii="Sylfaen" w:hAnsi="Sylfaen"/>
          <w:lang w:val="ka-GE"/>
        </w:rPr>
      </w:pPr>
    </w:p>
    <w:p w14:paraId="728F3DFA" w14:textId="77777777" w:rsidR="005E219D" w:rsidRDefault="005E219D" w:rsidP="00C91A80">
      <w:pPr>
        <w:jc w:val="both"/>
        <w:rPr>
          <w:rFonts w:ascii="Sylfaen" w:hAnsi="Sylfaen"/>
          <w:lang w:val="ka-GE"/>
        </w:rPr>
      </w:pPr>
    </w:p>
    <w:p w14:paraId="731EF921" w14:textId="5D05AAFC" w:rsidR="00C91A80" w:rsidRPr="005E219D" w:rsidRDefault="00C91A80" w:rsidP="005E219D">
      <w:pPr>
        <w:pStyle w:val="ListParagraph"/>
        <w:numPr>
          <w:ilvl w:val="0"/>
          <w:numId w:val="45"/>
        </w:numPr>
        <w:jc w:val="both"/>
        <w:rPr>
          <w:rFonts w:ascii="Sylfaen" w:eastAsiaTheme="majorEastAsia" w:hAnsi="Sylfaen" w:cs="Sylfaen"/>
          <w:color w:val="2F5496" w:themeColor="accent1" w:themeShade="BF"/>
          <w:sz w:val="32"/>
          <w:szCs w:val="32"/>
          <w:lang w:val="ka-GE"/>
        </w:rPr>
      </w:pPr>
      <w:r w:rsidRPr="005E219D">
        <w:rPr>
          <w:rFonts w:ascii="Sylfaen" w:eastAsiaTheme="majorEastAsia" w:hAnsi="Sylfaen" w:cs="Sylfaen"/>
          <w:color w:val="2F5496" w:themeColor="accent1" w:themeShade="BF"/>
          <w:sz w:val="32"/>
          <w:szCs w:val="32"/>
          <w:lang w:val="ka-GE"/>
        </w:rPr>
        <w:t xml:space="preserve">რისკები და წინაპირობა </w:t>
      </w:r>
    </w:p>
    <w:p w14:paraId="07CC2A05" w14:textId="3E74A87B" w:rsidR="007A541C" w:rsidRPr="00C91A80" w:rsidRDefault="007A541C" w:rsidP="001D5010">
      <w:pPr>
        <w:jc w:val="both"/>
        <w:rPr>
          <w:rFonts w:ascii="Sylfaen" w:hAnsi="Sylfaen"/>
          <w:lang w:val="ka-GE"/>
        </w:rPr>
      </w:pPr>
    </w:p>
    <w:p w14:paraId="0623C9F2" w14:textId="2FD9C595" w:rsidR="00C91A80" w:rsidRDefault="00C91A80" w:rsidP="00C91A80">
      <w:pPr>
        <w:rPr>
          <w:rFonts w:ascii="Sylfaen" w:hAnsi="Sylfaen"/>
          <w:color w:val="4472C4" w:themeColor="accent1"/>
          <w:sz w:val="28"/>
          <w:szCs w:val="28"/>
          <w:lang w:val="ka-GE"/>
        </w:rPr>
      </w:pPr>
      <w:r w:rsidRPr="00C91A80">
        <w:rPr>
          <w:rFonts w:ascii="Sylfaen" w:hAnsi="Sylfaen"/>
          <w:color w:val="4472C4" w:themeColor="accent1"/>
          <w:sz w:val="28"/>
          <w:szCs w:val="28"/>
          <w:lang w:val="ka-GE"/>
        </w:rPr>
        <w:t>თავის აღწერა</w:t>
      </w:r>
    </w:p>
    <w:p w14:paraId="507DBDC5" w14:textId="77777777" w:rsidR="002E61DA" w:rsidRPr="00C91A80" w:rsidRDefault="002E61DA" w:rsidP="00C91A80">
      <w:pPr>
        <w:rPr>
          <w:rFonts w:ascii="Sylfaen" w:hAnsi="Sylfaen"/>
          <w:color w:val="4472C4" w:themeColor="accent1"/>
          <w:sz w:val="28"/>
          <w:szCs w:val="28"/>
          <w:lang w:val="ka-GE"/>
        </w:rPr>
      </w:pPr>
    </w:p>
    <w:p w14:paraId="1C704609" w14:textId="72B1B528" w:rsidR="007A541C" w:rsidRDefault="00C91A80" w:rsidP="001D5010">
      <w:pPr>
        <w:jc w:val="both"/>
        <w:rPr>
          <w:rFonts w:ascii="Sylfaen" w:hAnsi="Sylfaen"/>
        </w:rPr>
      </w:pPr>
      <w:r w:rsidRPr="00C91A80">
        <w:rPr>
          <w:rFonts w:ascii="Sylfaen" w:hAnsi="Sylfaen"/>
        </w:rPr>
        <w:t>განსაკუთრებით მნიშვნელოვანია სტრატეგიული გეგმის განხორციელებასთან დაკავშირებული რისკების გააზრება. რისკის ანალიზი გულისხმობს ფაქტორების ანალიზს, რომლებმაც შეიძლება გავლენა მოახდინონ გეგმის შესრულებაზე და, შესაბამისად, მიზნების შესრულებაზე.</w:t>
      </w:r>
    </w:p>
    <w:p w14:paraId="78EECB64" w14:textId="02E603D7" w:rsidR="007A541C" w:rsidRDefault="007A541C" w:rsidP="001D5010">
      <w:pPr>
        <w:jc w:val="both"/>
        <w:rPr>
          <w:rFonts w:ascii="Sylfaen" w:hAnsi="Sylfaen"/>
        </w:rPr>
      </w:pPr>
    </w:p>
    <w:p w14:paraId="4D2DF757" w14:textId="1AE37AC6" w:rsidR="002E61DA" w:rsidRDefault="002E61DA" w:rsidP="001D5010">
      <w:pPr>
        <w:jc w:val="both"/>
        <w:rPr>
          <w:rFonts w:ascii="Sylfaen" w:hAnsi="Sylfaen"/>
        </w:rPr>
      </w:pPr>
      <w:r w:rsidRPr="002E61DA">
        <w:rPr>
          <w:rFonts w:ascii="Sylfaen" w:hAnsi="Sylfaen"/>
        </w:rPr>
        <w:t>აუცილებელია როგორც შიდა, ისე გარე რისკების იდენტიფიცირება და ალტერნატიული</w:t>
      </w:r>
      <w:r>
        <w:rPr>
          <w:rFonts w:ascii="Sylfaen" w:hAnsi="Sylfaen"/>
          <w:lang w:val="ka-GE"/>
        </w:rPr>
        <w:t xml:space="preserve"> გზების შემუშავება</w:t>
      </w:r>
      <w:r w:rsidRPr="002E61DA">
        <w:rPr>
          <w:rFonts w:ascii="Sylfaen" w:hAnsi="Sylfaen"/>
        </w:rPr>
        <w:t>, რომლებიც შე</w:t>
      </w:r>
      <w:r>
        <w:rPr>
          <w:rFonts w:ascii="Sylfaen" w:hAnsi="Sylfaen"/>
          <w:lang w:val="ka-GE"/>
        </w:rPr>
        <w:t>საძლო</w:t>
      </w:r>
      <w:r w:rsidRPr="002E61DA">
        <w:rPr>
          <w:rFonts w:ascii="Sylfaen" w:hAnsi="Sylfaen"/>
        </w:rPr>
        <w:t xml:space="preserve"> საჭირო გახდეს რისკის მართვისთვის.</w:t>
      </w:r>
    </w:p>
    <w:p w14:paraId="23E9CA95" w14:textId="5B0D8900" w:rsidR="002E61DA" w:rsidRDefault="002E61DA" w:rsidP="001D5010">
      <w:pPr>
        <w:jc w:val="both"/>
        <w:rPr>
          <w:rFonts w:ascii="Sylfaen" w:hAnsi="Sylfaen"/>
        </w:rPr>
      </w:pPr>
    </w:p>
    <w:p w14:paraId="4C362E70" w14:textId="41B725BC" w:rsidR="007A541C" w:rsidRDefault="002E61DA" w:rsidP="001D5010">
      <w:pPr>
        <w:jc w:val="both"/>
        <w:rPr>
          <w:rFonts w:ascii="Sylfaen" w:hAnsi="Sylfaen"/>
          <w:lang w:val="ka-GE"/>
        </w:rPr>
      </w:pPr>
      <w:r>
        <w:rPr>
          <w:rFonts w:ascii="Sylfaen" w:hAnsi="Sylfaen"/>
          <w:lang w:val="ka-GE"/>
        </w:rPr>
        <w:t xml:space="preserve">წინაპირობა </w:t>
      </w:r>
      <w:r w:rsidRPr="002E61DA">
        <w:rPr>
          <w:rFonts w:ascii="Sylfaen" w:hAnsi="Sylfaen"/>
        </w:rPr>
        <w:t>აღწერს სიტუაციებსა და პირობებს, რომლებიც წარმატების მისაღწევად აუცილებელია</w:t>
      </w:r>
      <w:r>
        <w:rPr>
          <w:rFonts w:ascii="Sylfaen" w:hAnsi="Sylfaen"/>
          <w:lang w:val="ka-GE"/>
        </w:rPr>
        <w:t xml:space="preserve"> და</w:t>
      </w:r>
      <w:r w:rsidRPr="002E61DA">
        <w:rPr>
          <w:rFonts w:ascii="Sylfaen" w:hAnsi="Sylfaen"/>
        </w:rPr>
        <w:t xml:space="preserve"> რომლ</w:t>
      </w:r>
      <w:r>
        <w:rPr>
          <w:rFonts w:ascii="Sylfaen" w:hAnsi="Sylfaen"/>
          <w:lang w:val="ka-GE"/>
        </w:rPr>
        <w:t>ებიც</w:t>
      </w:r>
      <w:r w:rsidRPr="002E61DA">
        <w:rPr>
          <w:rFonts w:ascii="Sylfaen" w:hAnsi="Sylfaen"/>
        </w:rPr>
        <w:t xml:space="preserve"> ძირითადად მმართველი ან განმახორციელებელი ორგანიზაციების </w:t>
      </w:r>
      <w:r>
        <w:rPr>
          <w:rFonts w:ascii="Sylfaen" w:hAnsi="Sylfaen"/>
          <w:lang w:val="ka-GE"/>
        </w:rPr>
        <w:t xml:space="preserve">კონტროლს სცდება. </w:t>
      </w:r>
      <w:r w:rsidRPr="002E61DA">
        <w:rPr>
          <w:rFonts w:ascii="Sylfaen" w:hAnsi="Sylfaen"/>
          <w:lang w:val="ka-GE"/>
        </w:rPr>
        <w:t>ამრიგად, საჭიროა ინსტიტუციონალური კონტექსტი</w:t>
      </w:r>
      <w:r>
        <w:rPr>
          <w:rFonts w:ascii="Sylfaen" w:hAnsi="Sylfaen"/>
          <w:lang w:val="ka-GE"/>
        </w:rPr>
        <w:t xml:space="preserve">ს </w:t>
      </w:r>
      <w:r w:rsidRPr="002E61DA">
        <w:rPr>
          <w:rFonts w:ascii="Sylfaen" w:hAnsi="Sylfaen"/>
          <w:lang w:val="ka-GE"/>
        </w:rPr>
        <w:t xml:space="preserve">(მაგ. </w:t>
      </w:r>
      <w:r>
        <w:rPr>
          <w:rFonts w:ascii="Sylfaen" w:hAnsi="Sylfaen"/>
          <w:lang w:val="ka-GE"/>
        </w:rPr>
        <w:t>საკანონმდებლო ბაზა</w:t>
      </w:r>
      <w:r w:rsidRPr="002E61DA">
        <w:rPr>
          <w:rFonts w:ascii="Sylfaen" w:hAnsi="Sylfaen"/>
          <w:lang w:val="ka-GE"/>
        </w:rPr>
        <w:t xml:space="preserve">, პოლიტიკური ვალდებულებები, დაფინანსების ტენდენციები) </w:t>
      </w:r>
      <w:r>
        <w:rPr>
          <w:rFonts w:ascii="Sylfaen" w:hAnsi="Sylfaen"/>
          <w:lang w:val="ka-GE"/>
        </w:rPr>
        <w:t xml:space="preserve">გაანალიზება. </w:t>
      </w:r>
    </w:p>
    <w:p w14:paraId="2A2F7C02" w14:textId="7AB522FA" w:rsidR="002E61DA" w:rsidRDefault="002E61DA" w:rsidP="001D5010">
      <w:pPr>
        <w:jc w:val="both"/>
        <w:rPr>
          <w:rFonts w:ascii="Sylfaen" w:hAnsi="Sylfaen"/>
          <w:lang w:val="ka-GE"/>
        </w:rPr>
      </w:pPr>
    </w:p>
    <w:p w14:paraId="120BD140" w14:textId="6A67449C" w:rsidR="002E61DA" w:rsidRDefault="002E61DA" w:rsidP="001D5010">
      <w:pPr>
        <w:jc w:val="both"/>
        <w:rPr>
          <w:rFonts w:ascii="Sylfaen" w:hAnsi="Sylfaen"/>
          <w:lang w:val="ka-GE"/>
        </w:rPr>
      </w:pPr>
    </w:p>
    <w:p w14:paraId="16C01600" w14:textId="6218C51B" w:rsidR="002E61DA" w:rsidRDefault="002E61DA" w:rsidP="001D5010">
      <w:pPr>
        <w:jc w:val="both"/>
        <w:rPr>
          <w:rFonts w:ascii="Sylfaen" w:hAnsi="Sylfaen"/>
          <w:lang w:val="ka-GE"/>
        </w:rPr>
      </w:pPr>
    </w:p>
    <w:p w14:paraId="6B4E851B" w14:textId="3E555704" w:rsidR="002E61DA" w:rsidRDefault="002E61DA" w:rsidP="001D5010">
      <w:pPr>
        <w:jc w:val="both"/>
        <w:rPr>
          <w:rFonts w:ascii="Sylfaen" w:hAnsi="Sylfaen"/>
          <w:lang w:val="ka-GE"/>
        </w:rPr>
      </w:pPr>
    </w:p>
    <w:p w14:paraId="6AF8182E" w14:textId="4AC493D9" w:rsidR="002E61DA" w:rsidRDefault="002E61DA" w:rsidP="001D5010">
      <w:pPr>
        <w:jc w:val="both"/>
        <w:rPr>
          <w:rFonts w:ascii="Sylfaen" w:hAnsi="Sylfaen"/>
          <w:lang w:val="ka-GE"/>
        </w:rPr>
      </w:pPr>
    </w:p>
    <w:p w14:paraId="7268BE7A" w14:textId="37603593" w:rsidR="002E61DA" w:rsidRDefault="002E61DA" w:rsidP="001D5010">
      <w:pPr>
        <w:jc w:val="both"/>
        <w:rPr>
          <w:rFonts w:ascii="Sylfaen" w:hAnsi="Sylfaen"/>
          <w:lang w:val="ka-GE"/>
        </w:rPr>
      </w:pPr>
    </w:p>
    <w:p w14:paraId="00F40792" w14:textId="2CD3243D" w:rsidR="002E61DA" w:rsidRDefault="002E61DA" w:rsidP="001D5010">
      <w:pPr>
        <w:jc w:val="both"/>
        <w:rPr>
          <w:rFonts w:ascii="Sylfaen" w:hAnsi="Sylfaen"/>
          <w:lang w:val="ka-GE"/>
        </w:rPr>
      </w:pPr>
    </w:p>
    <w:p w14:paraId="3B21F47B" w14:textId="20ACDA21" w:rsidR="002E61DA" w:rsidRDefault="002E61DA" w:rsidP="001D5010">
      <w:pPr>
        <w:jc w:val="both"/>
        <w:rPr>
          <w:rFonts w:ascii="Sylfaen" w:hAnsi="Sylfaen"/>
          <w:lang w:val="ka-GE"/>
        </w:rPr>
      </w:pPr>
    </w:p>
    <w:p w14:paraId="2238F211" w14:textId="7DAB33FD" w:rsidR="002E61DA" w:rsidRDefault="002E61DA" w:rsidP="001D5010">
      <w:pPr>
        <w:jc w:val="both"/>
        <w:rPr>
          <w:rFonts w:ascii="Sylfaen" w:hAnsi="Sylfaen"/>
          <w:lang w:val="ka-GE"/>
        </w:rPr>
      </w:pPr>
    </w:p>
    <w:p w14:paraId="3CF6E458" w14:textId="66A2E2D3" w:rsidR="002E61DA" w:rsidRDefault="002E61DA" w:rsidP="001D5010">
      <w:pPr>
        <w:jc w:val="both"/>
        <w:rPr>
          <w:rFonts w:ascii="Sylfaen" w:hAnsi="Sylfaen"/>
          <w:lang w:val="ka-GE"/>
        </w:rPr>
      </w:pPr>
    </w:p>
    <w:p w14:paraId="11E4B736" w14:textId="0E553E14" w:rsidR="002E61DA" w:rsidRDefault="002E61DA" w:rsidP="001D5010">
      <w:pPr>
        <w:jc w:val="both"/>
        <w:rPr>
          <w:rFonts w:ascii="Sylfaen" w:hAnsi="Sylfaen"/>
          <w:lang w:val="ka-GE"/>
        </w:rPr>
      </w:pPr>
    </w:p>
    <w:p w14:paraId="773B463A" w14:textId="38020B6B" w:rsidR="002E61DA" w:rsidRDefault="002E61DA" w:rsidP="001D5010">
      <w:pPr>
        <w:jc w:val="both"/>
        <w:rPr>
          <w:rFonts w:ascii="Sylfaen" w:hAnsi="Sylfaen"/>
          <w:lang w:val="ka-GE"/>
        </w:rPr>
      </w:pPr>
    </w:p>
    <w:p w14:paraId="417CD486" w14:textId="6CF1EB8C" w:rsidR="002E61DA" w:rsidRDefault="002E61DA" w:rsidP="001D5010">
      <w:pPr>
        <w:jc w:val="both"/>
        <w:rPr>
          <w:rFonts w:ascii="Sylfaen" w:hAnsi="Sylfaen"/>
          <w:lang w:val="ka-GE"/>
        </w:rPr>
      </w:pPr>
    </w:p>
    <w:p w14:paraId="17E65605" w14:textId="7A7EB08A" w:rsidR="002E61DA" w:rsidRDefault="002E61DA" w:rsidP="001D5010">
      <w:pPr>
        <w:jc w:val="both"/>
        <w:rPr>
          <w:rFonts w:ascii="Sylfaen" w:hAnsi="Sylfaen"/>
          <w:lang w:val="ka-GE"/>
        </w:rPr>
      </w:pPr>
    </w:p>
    <w:p w14:paraId="69479D36" w14:textId="7B66FCDA" w:rsidR="002E61DA" w:rsidRDefault="002E61DA" w:rsidP="001D5010">
      <w:pPr>
        <w:jc w:val="both"/>
        <w:rPr>
          <w:rFonts w:ascii="Sylfaen" w:hAnsi="Sylfaen"/>
          <w:lang w:val="ka-GE"/>
        </w:rPr>
      </w:pPr>
    </w:p>
    <w:p w14:paraId="38FF280A" w14:textId="2FAFD064" w:rsidR="002E61DA" w:rsidRDefault="002E61DA" w:rsidP="001D5010">
      <w:pPr>
        <w:jc w:val="both"/>
        <w:rPr>
          <w:rFonts w:ascii="Sylfaen" w:hAnsi="Sylfaen"/>
          <w:lang w:val="ka-GE"/>
        </w:rPr>
      </w:pPr>
    </w:p>
    <w:p w14:paraId="06DA4E1E" w14:textId="7FF39ACE" w:rsidR="002E61DA" w:rsidRDefault="002E61DA" w:rsidP="001D5010">
      <w:pPr>
        <w:jc w:val="both"/>
        <w:rPr>
          <w:rFonts w:ascii="Sylfaen" w:hAnsi="Sylfaen"/>
          <w:lang w:val="ka-GE"/>
        </w:rPr>
      </w:pPr>
    </w:p>
    <w:p w14:paraId="3F86BCBC" w14:textId="2F03415A" w:rsidR="002E61DA" w:rsidRDefault="002E61DA" w:rsidP="001D5010">
      <w:pPr>
        <w:jc w:val="both"/>
        <w:rPr>
          <w:rFonts w:ascii="Sylfaen" w:hAnsi="Sylfaen"/>
          <w:lang w:val="ka-GE"/>
        </w:rPr>
      </w:pPr>
    </w:p>
    <w:p w14:paraId="2AEEF75B" w14:textId="2C9439D9" w:rsidR="002E61DA" w:rsidRDefault="002E61DA" w:rsidP="001D5010">
      <w:pPr>
        <w:jc w:val="both"/>
        <w:rPr>
          <w:rFonts w:ascii="Sylfaen" w:hAnsi="Sylfaen"/>
          <w:lang w:val="ka-GE"/>
        </w:rPr>
      </w:pPr>
    </w:p>
    <w:p w14:paraId="4D7C00DD" w14:textId="2939FF9E" w:rsidR="002E61DA" w:rsidRDefault="002E61DA" w:rsidP="001D5010">
      <w:pPr>
        <w:jc w:val="both"/>
        <w:rPr>
          <w:rFonts w:ascii="Sylfaen" w:hAnsi="Sylfaen"/>
          <w:lang w:val="ka-GE"/>
        </w:rPr>
      </w:pPr>
    </w:p>
    <w:p w14:paraId="3110285E" w14:textId="53E95B10" w:rsidR="002E61DA" w:rsidRDefault="002E61DA" w:rsidP="001D5010">
      <w:pPr>
        <w:jc w:val="both"/>
        <w:rPr>
          <w:rFonts w:ascii="Sylfaen" w:hAnsi="Sylfaen"/>
          <w:lang w:val="ka-GE"/>
        </w:rPr>
      </w:pPr>
    </w:p>
    <w:p w14:paraId="3A576881" w14:textId="4650E1B9" w:rsidR="002E61DA" w:rsidRDefault="002E61DA" w:rsidP="001D5010">
      <w:pPr>
        <w:jc w:val="both"/>
        <w:rPr>
          <w:rFonts w:ascii="Sylfaen" w:hAnsi="Sylfaen"/>
          <w:lang w:val="ka-GE"/>
        </w:rPr>
      </w:pPr>
    </w:p>
    <w:p w14:paraId="072CA901" w14:textId="575C4E20" w:rsidR="002E61DA" w:rsidRDefault="002E61DA" w:rsidP="001D5010">
      <w:pPr>
        <w:jc w:val="both"/>
        <w:rPr>
          <w:rFonts w:ascii="Sylfaen" w:hAnsi="Sylfaen"/>
          <w:lang w:val="ka-GE"/>
        </w:rPr>
      </w:pPr>
    </w:p>
    <w:p w14:paraId="0B2DF566" w14:textId="7D2C0060" w:rsidR="002E61DA" w:rsidRDefault="002E61DA" w:rsidP="001D5010">
      <w:pPr>
        <w:jc w:val="both"/>
        <w:rPr>
          <w:rFonts w:ascii="Sylfaen" w:hAnsi="Sylfaen"/>
          <w:lang w:val="ka-GE"/>
        </w:rPr>
      </w:pPr>
    </w:p>
    <w:p w14:paraId="1C17572B" w14:textId="4677BC80" w:rsidR="002E61DA" w:rsidRDefault="002E61DA" w:rsidP="001D5010">
      <w:pPr>
        <w:jc w:val="both"/>
        <w:rPr>
          <w:rFonts w:ascii="Sylfaen" w:hAnsi="Sylfaen"/>
          <w:lang w:val="ka-GE"/>
        </w:rPr>
      </w:pPr>
    </w:p>
    <w:p w14:paraId="26E37A6F" w14:textId="784DFF94" w:rsidR="002E61DA" w:rsidRDefault="002E61DA" w:rsidP="005E219D">
      <w:pPr>
        <w:pStyle w:val="Heading1"/>
        <w:numPr>
          <w:ilvl w:val="0"/>
          <w:numId w:val="45"/>
        </w:numPr>
        <w:rPr>
          <w:rFonts w:ascii="Sylfaen" w:hAnsi="Sylfaen" w:cs="Sylfaen"/>
          <w:lang w:val="ka-GE"/>
        </w:rPr>
      </w:pPr>
      <w:bookmarkStart w:id="17" w:name="_Toc68261056"/>
      <w:commentRangeStart w:id="18"/>
      <w:r>
        <w:rPr>
          <w:rFonts w:ascii="Sylfaen" w:hAnsi="Sylfaen" w:cs="Sylfaen"/>
          <w:lang w:val="ka-GE"/>
        </w:rPr>
        <w:lastRenderedPageBreak/>
        <w:t xml:space="preserve">დანართი </w:t>
      </w:r>
      <w:commentRangeEnd w:id="18"/>
      <w:r>
        <w:rPr>
          <w:rStyle w:val="CommentReference"/>
          <w:rFonts w:ascii="Times New Roman" w:eastAsia="Times New Roman" w:hAnsi="Times New Roman" w:cs="Times New Roman"/>
          <w:color w:val="auto"/>
        </w:rPr>
        <w:commentReference w:id="18"/>
      </w:r>
      <w:bookmarkEnd w:id="17"/>
    </w:p>
    <w:p w14:paraId="45CB8C29" w14:textId="2CCCCFF2" w:rsidR="002E61DA" w:rsidRDefault="002E61DA" w:rsidP="002E61DA">
      <w:pPr>
        <w:rPr>
          <w:lang w:val="ka-GE"/>
        </w:rPr>
      </w:pPr>
    </w:p>
    <w:p w14:paraId="48524297" w14:textId="507C2BAC" w:rsidR="002E61DA" w:rsidRPr="002E61DA" w:rsidRDefault="002E61DA" w:rsidP="002E61DA">
      <w:pPr>
        <w:rPr>
          <w:rStyle w:val="IntenseEmphasis"/>
        </w:rPr>
      </w:pPr>
      <w:r w:rsidRPr="002E61DA">
        <w:rPr>
          <w:rStyle w:val="IntenseEmphasis"/>
          <w:rFonts w:ascii="Sylfaen" w:hAnsi="Sylfaen" w:cs="Sylfaen"/>
        </w:rPr>
        <w:t>დანართი</w:t>
      </w:r>
      <w:r w:rsidRPr="002E61DA">
        <w:rPr>
          <w:rStyle w:val="IntenseEmphasis"/>
        </w:rPr>
        <w:t xml:space="preserve"> 1: PESTEL </w:t>
      </w:r>
      <w:r w:rsidRPr="002E61DA">
        <w:rPr>
          <w:rStyle w:val="IntenseEmphasis"/>
          <w:rFonts w:ascii="Sylfaen" w:hAnsi="Sylfaen" w:cs="Sylfaen"/>
        </w:rPr>
        <w:t>ანალიზი</w:t>
      </w:r>
    </w:p>
    <w:p w14:paraId="46A43343" w14:textId="244F59A6" w:rsidR="002E61DA" w:rsidRPr="002E61DA" w:rsidRDefault="002E61DA" w:rsidP="002E61DA">
      <w:pPr>
        <w:rPr>
          <w:rStyle w:val="IntenseEmphasis"/>
        </w:rPr>
      </w:pPr>
    </w:p>
    <w:p w14:paraId="027F8F95" w14:textId="72B3FB0D" w:rsidR="007A541C" w:rsidRPr="002E61DA" w:rsidRDefault="007A541C" w:rsidP="001D5010">
      <w:pPr>
        <w:jc w:val="both"/>
        <w:rPr>
          <w:rStyle w:val="IntenseEmphasis"/>
        </w:rPr>
      </w:pPr>
    </w:p>
    <w:p w14:paraId="43319B03" w14:textId="6114A871" w:rsidR="002E61DA" w:rsidRPr="002E61DA" w:rsidRDefault="002E61DA" w:rsidP="001D5010">
      <w:pPr>
        <w:jc w:val="both"/>
        <w:rPr>
          <w:rStyle w:val="IntenseEmphasis"/>
        </w:rPr>
      </w:pPr>
    </w:p>
    <w:p w14:paraId="448A328E" w14:textId="04C25698" w:rsidR="002E61DA" w:rsidRPr="002E61DA" w:rsidRDefault="002E61DA" w:rsidP="001D5010">
      <w:pPr>
        <w:jc w:val="both"/>
        <w:rPr>
          <w:rStyle w:val="IntenseEmphasis"/>
        </w:rPr>
      </w:pPr>
    </w:p>
    <w:p w14:paraId="2E80B300" w14:textId="2C61D66D" w:rsidR="002E61DA" w:rsidRPr="002E61DA" w:rsidRDefault="002E61DA" w:rsidP="001D5010">
      <w:pPr>
        <w:jc w:val="both"/>
        <w:rPr>
          <w:rStyle w:val="IntenseEmphasis"/>
          <w:lang w:val="ka-GE"/>
        </w:rPr>
      </w:pPr>
      <w:r w:rsidRPr="002E61DA">
        <w:rPr>
          <w:rStyle w:val="IntenseEmphasis"/>
          <w:rFonts w:ascii="Sylfaen" w:hAnsi="Sylfaen" w:cs="Sylfaen"/>
        </w:rPr>
        <w:t>დანართი</w:t>
      </w:r>
      <w:r w:rsidRPr="002E61DA">
        <w:rPr>
          <w:rStyle w:val="IntenseEmphasis"/>
        </w:rPr>
        <w:t xml:space="preserve"> 5: </w:t>
      </w:r>
      <w:r w:rsidRPr="002E61DA">
        <w:rPr>
          <w:rStyle w:val="IntenseEmphasis"/>
          <w:rFonts w:ascii="Sylfaen" w:hAnsi="Sylfaen" w:cs="Sylfaen"/>
        </w:rPr>
        <w:t>ჯანდაცვის</w:t>
      </w:r>
      <w:r w:rsidRPr="002E61DA">
        <w:rPr>
          <w:rStyle w:val="IntenseEmphasis"/>
        </w:rPr>
        <w:t xml:space="preserve"> </w:t>
      </w:r>
      <w:r w:rsidRPr="002E61DA">
        <w:rPr>
          <w:rStyle w:val="IntenseEmphasis"/>
          <w:rFonts w:ascii="Sylfaen" w:hAnsi="Sylfaen" w:cs="Sylfaen"/>
        </w:rPr>
        <w:t>სისტემის</w:t>
      </w:r>
      <w:r w:rsidRPr="002E61DA">
        <w:rPr>
          <w:rStyle w:val="IntenseEmphasis"/>
        </w:rPr>
        <w:t xml:space="preserve"> </w:t>
      </w:r>
      <w:r w:rsidRPr="002E61DA">
        <w:rPr>
          <w:rStyle w:val="IntenseEmphasis"/>
          <w:rFonts w:ascii="Sylfaen" w:hAnsi="Sylfaen" w:cs="Sylfaen"/>
        </w:rPr>
        <w:t>ფუნქციების</w:t>
      </w:r>
      <w:r w:rsidRPr="002E61DA">
        <w:rPr>
          <w:rStyle w:val="IntenseEmphasis"/>
        </w:rPr>
        <w:t xml:space="preserve"> </w:t>
      </w:r>
      <w:r w:rsidRPr="002E61DA">
        <w:rPr>
          <w:rStyle w:val="IntenseEmphasis"/>
          <w:rFonts w:ascii="Sylfaen" w:hAnsi="Sylfaen" w:cs="Sylfaen"/>
        </w:rPr>
        <w:t>შეფასება</w:t>
      </w:r>
      <w:r w:rsidRPr="002E61DA">
        <w:rPr>
          <w:rStyle w:val="IntenseEmphasis"/>
        </w:rPr>
        <w:t xml:space="preserve"> </w:t>
      </w:r>
    </w:p>
    <w:p w14:paraId="187A7217" w14:textId="2C7796A7" w:rsidR="007A541C" w:rsidRPr="002E61DA" w:rsidRDefault="007A541C" w:rsidP="001D5010">
      <w:pPr>
        <w:jc w:val="both"/>
        <w:rPr>
          <w:rStyle w:val="IntenseEmphasis"/>
        </w:rPr>
      </w:pPr>
    </w:p>
    <w:p w14:paraId="02DB4449" w14:textId="30D7602A" w:rsidR="007A541C" w:rsidRDefault="007A541C" w:rsidP="001D5010">
      <w:pPr>
        <w:jc w:val="both"/>
        <w:rPr>
          <w:rFonts w:ascii="Sylfaen" w:hAnsi="Sylfaen"/>
        </w:rPr>
      </w:pPr>
    </w:p>
    <w:p w14:paraId="5190F537" w14:textId="5CA4F963" w:rsidR="007A541C" w:rsidRDefault="007A541C" w:rsidP="001D5010">
      <w:pPr>
        <w:jc w:val="both"/>
        <w:rPr>
          <w:rFonts w:ascii="Sylfaen" w:hAnsi="Sylfaen"/>
        </w:rPr>
      </w:pPr>
    </w:p>
    <w:p w14:paraId="40003331" w14:textId="62B8ABAD" w:rsidR="00896B20" w:rsidRDefault="00896B20" w:rsidP="001D5010">
      <w:pPr>
        <w:jc w:val="both"/>
        <w:rPr>
          <w:rFonts w:ascii="Sylfaen" w:hAnsi="Sylfaen"/>
        </w:rPr>
      </w:pPr>
    </w:p>
    <w:p w14:paraId="619EF39F" w14:textId="29F50A8E" w:rsidR="00896B20" w:rsidRDefault="00896B20" w:rsidP="001D5010">
      <w:pPr>
        <w:jc w:val="both"/>
        <w:rPr>
          <w:rFonts w:ascii="Sylfaen" w:hAnsi="Sylfaen"/>
        </w:rPr>
      </w:pPr>
    </w:p>
    <w:p w14:paraId="38A2C3BA" w14:textId="573B7DC0" w:rsidR="00896B20" w:rsidRDefault="00896B20" w:rsidP="001D5010">
      <w:pPr>
        <w:jc w:val="both"/>
        <w:rPr>
          <w:rFonts w:ascii="Sylfaen" w:hAnsi="Sylfaen"/>
        </w:rPr>
      </w:pPr>
    </w:p>
    <w:p w14:paraId="20541E05" w14:textId="5610758A" w:rsidR="00896B20" w:rsidRDefault="00896B20" w:rsidP="001D5010">
      <w:pPr>
        <w:jc w:val="both"/>
        <w:rPr>
          <w:rFonts w:ascii="Sylfaen" w:hAnsi="Sylfaen"/>
        </w:rPr>
      </w:pPr>
    </w:p>
    <w:p w14:paraId="507A1329" w14:textId="763DF88A" w:rsidR="00896B20" w:rsidRDefault="00896B20" w:rsidP="001D5010">
      <w:pPr>
        <w:jc w:val="both"/>
        <w:rPr>
          <w:rFonts w:ascii="Sylfaen" w:hAnsi="Sylfaen"/>
        </w:rPr>
      </w:pPr>
    </w:p>
    <w:p w14:paraId="4274AE82" w14:textId="11578C1E" w:rsidR="00896B20" w:rsidRDefault="00896B20" w:rsidP="001D5010">
      <w:pPr>
        <w:jc w:val="both"/>
        <w:rPr>
          <w:rFonts w:ascii="Sylfaen" w:hAnsi="Sylfaen"/>
        </w:rPr>
      </w:pPr>
    </w:p>
    <w:p w14:paraId="66A71B09" w14:textId="33C514B1" w:rsidR="00896B20" w:rsidRDefault="00896B20" w:rsidP="001D5010">
      <w:pPr>
        <w:jc w:val="both"/>
        <w:rPr>
          <w:rFonts w:ascii="Sylfaen" w:hAnsi="Sylfaen"/>
        </w:rPr>
      </w:pPr>
    </w:p>
    <w:p w14:paraId="2AB79DC6" w14:textId="612C75BE" w:rsidR="00896B20" w:rsidRDefault="00896B20" w:rsidP="001D5010">
      <w:pPr>
        <w:jc w:val="both"/>
        <w:rPr>
          <w:rFonts w:ascii="Sylfaen" w:hAnsi="Sylfaen"/>
        </w:rPr>
      </w:pPr>
    </w:p>
    <w:p w14:paraId="01ADD870" w14:textId="0554EF12" w:rsidR="00896B20" w:rsidRDefault="00896B20" w:rsidP="001D5010">
      <w:pPr>
        <w:jc w:val="both"/>
        <w:rPr>
          <w:rFonts w:ascii="Sylfaen" w:hAnsi="Sylfaen"/>
        </w:rPr>
      </w:pPr>
    </w:p>
    <w:p w14:paraId="266449BA" w14:textId="706D3A47" w:rsidR="00896B20" w:rsidRDefault="00896B20" w:rsidP="001D5010">
      <w:pPr>
        <w:jc w:val="both"/>
        <w:rPr>
          <w:rFonts w:ascii="Sylfaen" w:hAnsi="Sylfaen"/>
        </w:rPr>
      </w:pPr>
    </w:p>
    <w:p w14:paraId="29619EF5" w14:textId="211BE11E" w:rsidR="00896B20" w:rsidRDefault="00896B20" w:rsidP="001D5010">
      <w:pPr>
        <w:jc w:val="both"/>
        <w:rPr>
          <w:rFonts w:ascii="Sylfaen" w:hAnsi="Sylfaen"/>
        </w:rPr>
      </w:pPr>
    </w:p>
    <w:p w14:paraId="4597F3A5" w14:textId="716AE02C" w:rsidR="00896B20" w:rsidRDefault="00896B20" w:rsidP="001D5010">
      <w:pPr>
        <w:jc w:val="both"/>
        <w:rPr>
          <w:rFonts w:ascii="Sylfaen" w:hAnsi="Sylfaen"/>
        </w:rPr>
      </w:pPr>
    </w:p>
    <w:p w14:paraId="2C26F305" w14:textId="6D45C42E" w:rsidR="00896B20" w:rsidRDefault="00896B20" w:rsidP="001D5010">
      <w:pPr>
        <w:jc w:val="both"/>
        <w:rPr>
          <w:rFonts w:ascii="Sylfaen" w:hAnsi="Sylfaen"/>
        </w:rPr>
      </w:pPr>
    </w:p>
    <w:p w14:paraId="28840FD9" w14:textId="6D60CA7A" w:rsidR="00896B20" w:rsidRDefault="00896B20" w:rsidP="001D5010">
      <w:pPr>
        <w:jc w:val="both"/>
        <w:rPr>
          <w:rFonts w:ascii="Sylfaen" w:hAnsi="Sylfaen"/>
        </w:rPr>
      </w:pPr>
    </w:p>
    <w:p w14:paraId="35449193" w14:textId="22917392" w:rsidR="00896B20" w:rsidRDefault="00896B20" w:rsidP="001D5010">
      <w:pPr>
        <w:jc w:val="both"/>
        <w:rPr>
          <w:rFonts w:ascii="Sylfaen" w:hAnsi="Sylfaen"/>
        </w:rPr>
      </w:pPr>
    </w:p>
    <w:p w14:paraId="410B603C" w14:textId="6C77C07A" w:rsidR="00896B20" w:rsidRDefault="00896B20" w:rsidP="001D5010">
      <w:pPr>
        <w:jc w:val="both"/>
        <w:rPr>
          <w:rFonts w:ascii="Sylfaen" w:hAnsi="Sylfaen"/>
        </w:rPr>
      </w:pPr>
    </w:p>
    <w:p w14:paraId="491FEAA0" w14:textId="6878E1F3" w:rsidR="00896B20" w:rsidRDefault="00896B20" w:rsidP="001D5010">
      <w:pPr>
        <w:jc w:val="both"/>
        <w:rPr>
          <w:rFonts w:ascii="Sylfaen" w:hAnsi="Sylfaen"/>
        </w:rPr>
      </w:pPr>
    </w:p>
    <w:p w14:paraId="008121B7" w14:textId="74F71550" w:rsidR="00896B20" w:rsidRDefault="00896B20" w:rsidP="001D5010">
      <w:pPr>
        <w:jc w:val="both"/>
        <w:rPr>
          <w:rFonts w:ascii="Sylfaen" w:hAnsi="Sylfaen"/>
        </w:rPr>
      </w:pPr>
    </w:p>
    <w:p w14:paraId="45F981DE" w14:textId="0FF804EF" w:rsidR="00896B20" w:rsidRDefault="00896B20" w:rsidP="001D5010">
      <w:pPr>
        <w:jc w:val="both"/>
        <w:rPr>
          <w:rFonts w:ascii="Sylfaen" w:hAnsi="Sylfaen"/>
        </w:rPr>
      </w:pPr>
    </w:p>
    <w:p w14:paraId="38E1EBCA" w14:textId="6352C4C1" w:rsidR="00896B20" w:rsidRDefault="00896B20" w:rsidP="001D5010">
      <w:pPr>
        <w:jc w:val="both"/>
        <w:rPr>
          <w:rFonts w:ascii="Sylfaen" w:hAnsi="Sylfaen"/>
        </w:rPr>
      </w:pPr>
    </w:p>
    <w:p w14:paraId="795300D8" w14:textId="00544B6B" w:rsidR="005E219D" w:rsidRDefault="005E219D" w:rsidP="001D5010">
      <w:pPr>
        <w:jc w:val="both"/>
        <w:rPr>
          <w:rFonts w:ascii="Sylfaen" w:hAnsi="Sylfaen"/>
        </w:rPr>
      </w:pPr>
    </w:p>
    <w:p w14:paraId="3CDDFF8B" w14:textId="2BA14FC4" w:rsidR="005E219D" w:rsidRDefault="005E219D" w:rsidP="001D5010">
      <w:pPr>
        <w:jc w:val="both"/>
        <w:rPr>
          <w:rFonts w:ascii="Sylfaen" w:hAnsi="Sylfaen"/>
        </w:rPr>
      </w:pPr>
    </w:p>
    <w:p w14:paraId="667DD304" w14:textId="04151EDE" w:rsidR="005E219D" w:rsidRDefault="005E219D" w:rsidP="001D5010">
      <w:pPr>
        <w:jc w:val="both"/>
        <w:rPr>
          <w:rFonts w:ascii="Sylfaen" w:hAnsi="Sylfaen"/>
        </w:rPr>
      </w:pPr>
    </w:p>
    <w:p w14:paraId="394DD908" w14:textId="7A8BCC16" w:rsidR="005E219D" w:rsidRDefault="005E219D" w:rsidP="001D5010">
      <w:pPr>
        <w:jc w:val="both"/>
        <w:rPr>
          <w:rFonts w:ascii="Sylfaen" w:hAnsi="Sylfaen"/>
        </w:rPr>
      </w:pPr>
    </w:p>
    <w:p w14:paraId="6021736F" w14:textId="7E564482" w:rsidR="005E219D" w:rsidRDefault="005E219D" w:rsidP="001D5010">
      <w:pPr>
        <w:jc w:val="both"/>
        <w:rPr>
          <w:rFonts w:ascii="Sylfaen" w:hAnsi="Sylfaen"/>
        </w:rPr>
      </w:pPr>
    </w:p>
    <w:p w14:paraId="4E8F319A" w14:textId="666EBCE1" w:rsidR="005E219D" w:rsidRDefault="005E219D" w:rsidP="001D5010">
      <w:pPr>
        <w:jc w:val="both"/>
        <w:rPr>
          <w:rFonts w:ascii="Sylfaen" w:hAnsi="Sylfaen"/>
        </w:rPr>
      </w:pPr>
    </w:p>
    <w:p w14:paraId="4150FF12" w14:textId="5B562EA1" w:rsidR="005E219D" w:rsidRDefault="005E219D" w:rsidP="001D5010">
      <w:pPr>
        <w:jc w:val="both"/>
        <w:rPr>
          <w:rFonts w:ascii="Sylfaen" w:hAnsi="Sylfaen"/>
        </w:rPr>
      </w:pPr>
    </w:p>
    <w:p w14:paraId="1447AF35" w14:textId="1D193A21" w:rsidR="005E219D" w:rsidRDefault="005E219D" w:rsidP="001D5010">
      <w:pPr>
        <w:jc w:val="both"/>
        <w:rPr>
          <w:rFonts w:ascii="Sylfaen" w:hAnsi="Sylfaen"/>
        </w:rPr>
      </w:pPr>
    </w:p>
    <w:p w14:paraId="6BD7CE77" w14:textId="51189A33" w:rsidR="005E219D" w:rsidRDefault="005E219D" w:rsidP="001D5010">
      <w:pPr>
        <w:jc w:val="both"/>
        <w:rPr>
          <w:rFonts w:ascii="Sylfaen" w:hAnsi="Sylfaen"/>
        </w:rPr>
      </w:pPr>
    </w:p>
    <w:p w14:paraId="37E070D1" w14:textId="3854D70C" w:rsidR="005E219D" w:rsidRDefault="005E219D" w:rsidP="001D5010">
      <w:pPr>
        <w:jc w:val="both"/>
        <w:rPr>
          <w:rFonts w:ascii="Sylfaen" w:hAnsi="Sylfaen"/>
        </w:rPr>
      </w:pPr>
    </w:p>
    <w:p w14:paraId="29CAA806" w14:textId="5E9CBEA7" w:rsidR="005E219D" w:rsidRDefault="005E219D" w:rsidP="001D5010">
      <w:pPr>
        <w:jc w:val="both"/>
        <w:rPr>
          <w:rFonts w:ascii="Sylfaen" w:hAnsi="Sylfaen"/>
        </w:rPr>
      </w:pPr>
    </w:p>
    <w:p w14:paraId="3E4AE9A8" w14:textId="77777777" w:rsidR="005E219D" w:rsidRDefault="005E219D" w:rsidP="001D5010">
      <w:pPr>
        <w:jc w:val="both"/>
        <w:rPr>
          <w:rFonts w:ascii="Sylfaen" w:hAnsi="Sylfaen"/>
        </w:rPr>
      </w:pPr>
    </w:p>
    <w:p w14:paraId="6D3EC9FA" w14:textId="1CD76E8A" w:rsidR="007A541C" w:rsidRDefault="007A541C" w:rsidP="001D5010">
      <w:pPr>
        <w:jc w:val="both"/>
        <w:rPr>
          <w:rFonts w:ascii="Sylfaen" w:hAnsi="Sylfaen"/>
        </w:rPr>
      </w:pPr>
    </w:p>
    <w:p w14:paraId="6D046509" w14:textId="77777777" w:rsidR="00896B20" w:rsidRPr="002E61DA" w:rsidRDefault="00896B20" w:rsidP="00896B20">
      <w:pPr>
        <w:rPr>
          <w:rStyle w:val="IntenseEmphasis"/>
          <w:lang w:val="ka-GE"/>
        </w:rPr>
      </w:pPr>
      <w:r w:rsidRPr="002E61DA">
        <w:rPr>
          <w:rStyle w:val="IntenseEmphasis"/>
          <w:rFonts w:ascii="Sylfaen" w:hAnsi="Sylfaen" w:cs="Sylfaen"/>
        </w:rPr>
        <w:lastRenderedPageBreak/>
        <w:t>დანართი</w:t>
      </w:r>
      <w:r w:rsidRPr="002E61DA">
        <w:rPr>
          <w:rStyle w:val="IntenseEmphasis"/>
        </w:rPr>
        <w:t xml:space="preserve"> 2: SWOT </w:t>
      </w:r>
      <w:r w:rsidRPr="002E61DA">
        <w:rPr>
          <w:rStyle w:val="IntenseEmphasis"/>
          <w:rFonts w:ascii="Sylfaen" w:hAnsi="Sylfaen" w:cs="Sylfaen"/>
        </w:rPr>
        <w:t>ანალიზი</w:t>
      </w:r>
    </w:p>
    <w:p w14:paraId="20374D3C" w14:textId="77777777" w:rsidR="00AB47E2" w:rsidRPr="00EC5630" w:rsidRDefault="00AB47E2" w:rsidP="001D5010">
      <w:pPr>
        <w:jc w:val="both"/>
        <w:rPr>
          <w:rFonts w:ascii="Sylfaen" w:hAnsi="Sylfaen"/>
        </w:rPr>
      </w:pPr>
    </w:p>
    <w:tbl>
      <w:tblPr>
        <w:tblStyle w:val="TableGrid"/>
        <w:tblW w:w="5584" w:type="pct"/>
        <w:tblLook w:val="04A0" w:firstRow="1" w:lastRow="0" w:firstColumn="1" w:lastColumn="0" w:noHBand="0" w:noVBand="1"/>
      </w:tblPr>
      <w:tblGrid>
        <w:gridCol w:w="4957"/>
        <w:gridCol w:w="5105"/>
      </w:tblGrid>
      <w:tr w:rsidR="00D2559B" w:rsidRPr="00F7385F" w14:paraId="76487B2A" w14:textId="77777777" w:rsidTr="00AB48A4">
        <w:trPr>
          <w:trHeight w:val="2862"/>
        </w:trPr>
        <w:tc>
          <w:tcPr>
            <w:tcW w:w="2463" w:type="pct"/>
            <w:shd w:val="clear" w:color="auto" w:fill="D9E2F3" w:themeFill="accent1" w:themeFillTint="33"/>
          </w:tcPr>
          <w:p w14:paraId="066C5F21" w14:textId="2F5AF977" w:rsidR="00D2559B" w:rsidRPr="00F7385F" w:rsidRDefault="00D2559B" w:rsidP="001D5010">
            <w:pPr>
              <w:jc w:val="both"/>
              <w:rPr>
                <w:rFonts w:ascii="Sylfaen" w:hAnsi="Sylfaen" w:cstheme="minorHAnsi"/>
                <w:b/>
                <w:bCs/>
                <w:color w:val="44546A" w:themeColor="text2"/>
                <w:sz w:val="20"/>
                <w:szCs w:val="20"/>
                <w:lang w:val="ka-GE"/>
              </w:rPr>
            </w:pPr>
            <w:r w:rsidRPr="00F7385F">
              <w:rPr>
                <w:rFonts w:ascii="Sylfaen" w:hAnsi="Sylfaen" w:cstheme="minorHAnsi"/>
                <w:b/>
                <w:bCs/>
                <w:color w:val="44546A" w:themeColor="text2"/>
                <w:sz w:val="20"/>
                <w:szCs w:val="20"/>
                <w:lang w:val="ka-GE"/>
              </w:rPr>
              <w:t>ძლიერი მხარეები</w:t>
            </w:r>
          </w:p>
          <w:p w14:paraId="068A3A9A" w14:textId="23546B6D" w:rsidR="00D2559B" w:rsidRPr="00F7385F" w:rsidRDefault="00D2559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მაღალი პოლიტიკური ნება გაძლიერდეს საყოველთაო ჯანდაცვის სისტემა და დაცული იქნას პაციენტის უფლებები. </w:t>
            </w:r>
          </w:p>
          <w:p w14:paraId="7FF6CF9A" w14:textId="6AB27C7A" w:rsidR="00D2559B" w:rsidRPr="00F7385F" w:rsidRDefault="00D2559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მაღალი პოლიტიკური ნება გამხორციელდეს საჯარო მმართველობის რეფორმა</w:t>
            </w:r>
            <w:r w:rsidR="0041755D" w:rsidRPr="00F7385F">
              <w:rPr>
                <w:rFonts w:ascii="Sylfaen" w:hAnsi="Sylfaen" w:cstheme="minorHAnsi"/>
                <w:sz w:val="20"/>
                <w:szCs w:val="20"/>
                <w:lang w:val="ka-GE"/>
              </w:rPr>
              <w:t xml:space="preserve">. მათ შორის, რეფორმის ფარგლებში ევროკავშირის სტანდარტებთან ჰარმონიზაცია.  </w:t>
            </w:r>
          </w:p>
          <w:p w14:paraId="3A8746D9" w14:textId="40524D0F"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ჯანმრთელობაზე დანახარჯების სახელმწიფო წილის სტაბილური ზრდა. </w:t>
            </w:r>
          </w:p>
          <w:p w14:paraId="72B5CF11" w14:textId="39A3C7CE"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მიმდინარე პირველადი ჯანდაცვის რეფორმა და სერვისების მიწოდების ოპტიმიზაცია. </w:t>
            </w:r>
          </w:p>
          <w:p w14:paraId="43D5B005" w14:textId="433B035A"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დიდი გამოცდილების ჯანდაცვის სექტორში მომუშავე ინსტიტუციები/სააგენტოები. </w:t>
            </w:r>
          </w:p>
          <w:p w14:paraId="77CE7892" w14:textId="4C840539"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პოლიტიკის დაგეგმვაში სამოქალაქო საზოგადოებისა და პროფესიული კავშირების ჩართულობის მიმართულებით შესამჩნევი წინსვლა. </w:t>
            </w:r>
          </w:p>
          <w:p w14:paraId="46F46130" w14:textId="714D697C"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საყოველთაო ჯანდაცვის პროგრამა, რომელიც გეოგრაფიულ და ფინანსურ ბარიერებს ამცირებს. </w:t>
            </w:r>
          </w:p>
          <w:p w14:paraId="28415ADC" w14:textId="676A30AD"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ძლიერი დედათა და ბავშვთა ჯანმრთელობის სახელმწიფო პროგრამები - მათ შორის, კალენდარული იმუნიზაცია. </w:t>
            </w:r>
          </w:p>
          <w:p w14:paraId="6E477D64" w14:textId="62D5614A" w:rsidR="00D2559B" w:rsidRPr="00F7385F" w:rsidRDefault="002764FB" w:rsidP="001D5010">
            <w:pPr>
              <w:pStyle w:val="ListParagraph"/>
              <w:numPr>
                <w:ilvl w:val="0"/>
                <w:numId w:val="23"/>
              </w:numPr>
              <w:jc w:val="both"/>
              <w:rPr>
                <w:rFonts w:cstheme="minorHAnsi"/>
                <w:sz w:val="20"/>
                <w:szCs w:val="20"/>
              </w:rPr>
            </w:pPr>
            <w:r w:rsidRPr="00F7385F">
              <w:rPr>
                <w:rFonts w:ascii="Sylfaen" w:hAnsi="Sylfaen" w:cstheme="minorHAnsi"/>
                <w:sz w:val="20"/>
                <w:szCs w:val="20"/>
                <w:lang w:val="ka-GE"/>
              </w:rPr>
              <w:t xml:space="preserve">ძლიერი </w:t>
            </w:r>
            <w:r w:rsidRPr="00F7385F">
              <w:rPr>
                <w:rFonts w:cstheme="minorHAnsi"/>
                <w:sz w:val="20"/>
                <w:szCs w:val="20"/>
              </w:rPr>
              <w:t>C</w:t>
            </w:r>
            <w:r w:rsidRPr="00F7385F">
              <w:rPr>
                <w:rFonts w:cstheme="minorHAnsi"/>
                <w:sz w:val="20"/>
                <w:szCs w:val="20"/>
                <w:lang w:val="ka-GE"/>
              </w:rPr>
              <w:t xml:space="preserve"> </w:t>
            </w:r>
            <w:r w:rsidRPr="00F7385F">
              <w:rPr>
                <w:rFonts w:ascii="Sylfaen" w:hAnsi="Sylfaen" w:cstheme="minorHAnsi"/>
                <w:sz w:val="20"/>
                <w:szCs w:val="20"/>
                <w:lang w:val="ka-GE"/>
              </w:rPr>
              <w:t xml:space="preserve">ჰეპატიტის მკურნალობის სახელმწიფო პროგრამა. </w:t>
            </w:r>
          </w:p>
        </w:tc>
        <w:tc>
          <w:tcPr>
            <w:tcW w:w="2537" w:type="pct"/>
            <w:shd w:val="clear" w:color="auto" w:fill="FBE4D5" w:themeFill="accent2" w:themeFillTint="33"/>
          </w:tcPr>
          <w:p w14:paraId="47A24C81" w14:textId="2CCA107C" w:rsidR="00D2559B" w:rsidRPr="00F7385F" w:rsidRDefault="00D2559B" w:rsidP="001D5010">
            <w:pPr>
              <w:jc w:val="both"/>
              <w:rPr>
                <w:rFonts w:ascii="Sylfaen" w:hAnsi="Sylfaen" w:cstheme="minorHAnsi"/>
                <w:b/>
                <w:bCs/>
                <w:color w:val="C45911" w:themeColor="accent2" w:themeShade="BF"/>
                <w:sz w:val="20"/>
                <w:szCs w:val="20"/>
                <w:lang w:val="ka-GE"/>
              </w:rPr>
            </w:pPr>
            <w:r w:rsidRPr="00F7385F">
              <w:rPr>
                <w:rFonts w:ascii="Sylfaen" w:hAnsi="Sylfaen" w:cstheme="minorHAnsi"/>
                <w:b/>
                <w:bCs/>
                <w:color w:val="C45911" w:themeColor="accent2" w:themeShade="BF"/>
                <w:sz w:val="20"/>
                <w:szCs w:val="20"/>
                <w:lang w:val="ka-GE"/>
              </w:rPr>
              <w:t>სუსტი მხარეები</w:t>
            </w:r>
          </w:p>
          <w:p w14:paraId="385DCF59" w14:textId="6EFE258E" w:rsidR="00D2559B" w:rsidRPr="00F7385F" w:rsidRDefault="002764FB"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ფრაგმენტული ჯანდაცვის სისტემა</w:t>
            </w:r>
          </w:p>
          <w:p w14:paraId="01E8650C" w14:textId="40244209" w:rsidR="00D2559B" w:rsidRPr="00F7385F" w:rsidRDefault="00FC1205"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ფინანსების რესურსების არაეფექტური გამოყენება</w:t>
            </w:r>
          </w:p>
          <w:p w14:paraId="4B793D6C" w14:textId="0E1AB160" w:rsidR="00D2559B" w:rsidRPr="00F7385F" w:rsidRDefault="00FC1205"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მოსახლეობის ჯანმრთელობის მდგომარეობა და ეპიდემიულოგიური ტრენდები. </w:t>
            </w:r>
          </w:p>
          <w:p w14:paraId="05363DB2" w14:textId="75290D34" w:rsidR="00D2559B" w:rsidRPr="00F7385F" w:rsidRDefault="00FC1205"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არახელსაყრელი დემოგრაფიული ტრენდები. </w:t>
            </w:r>
          </w:p>
          <w:p w14:paraId="0CE97789" w14:textId="6F8943C2" w:rsidR="00D2559B" w:rsidRPr="00F7385F" w:rsidRDefault="00FC1205"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პრივატიზებული და მონიპოლიზებული ჯანდაცვის ბაზარი. </w:t>
            </w:r>
          </w:p>
          <w:p w14:paraId="648DE985" w14:textId="77777777" w:rsidR="00B913F7" w:rsidRPr="00F7385F" w:rsidRDefault="00B913F7"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დასახვეწი სახელმწოფო და კერძო სექტორის პარტიორების მარეგულირებელი გარემო და კონცეფცია. </w:t>
            </w:r>
          </w:p>
          <w:p w14:paraId="65293ADC" w14:textId="341E6C87" w:rsidR="00B913F7" w:rsidRPr="00F7385F" w:rsidRDefault="00B913F7"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ჯანდაცვის ინფრასტრუქტურის ნაკლებობა რეგიონებში - მათ შორის ტელემედიცინა. </w:t>
            </w:r>
          </w:p>
          <w:p w14:paraId="5D9A3323" w14:textId="3B205881" w:rsidR="00B913F7" w:rsidRPr="00F7385F" w:rsidRDefault="00B913F7" w:rsidP="001D5010">
            <w:pPr>
              <w:pStyle w:val="ListParagraph"/>
              <w:numPr>
                <w:ilvl w:val="0"/>
                <w:numId w:val="25"/>
              </w:numPr>
              <w:jc w:val="both"/>
              <w:rPr>
                <w:rFonts w:cstheme="minorHAnsi"/>
                <w:sz w:val="20"/>
                <w:szCs w:val="20"/>
              </w:rPr>
            </w:pPr>
            <w:r w:rsidRPr="00F7385F">
              <w:rPr>
                <w:rFonts w:ascii="Sylfaen" w:hAnsi="Sylfaen" w:cs="Sylfaen"/>
                <w:sz w:val="20"/>
                <w:szCs w:val="20"/>
                <w:lang w:val="ka-GE"/>
              </w:rPr>
              <w:t>ადამიანური</w:t>
            </w:r>
            <w:r w:rsidRPr="00F7385F">
              <w:rPr>
                <w:rFonts w:cstheme="minorHAnsi"/>
                <w:sz w:val="20"/>
                <w:szCs w:val="20"/>
                <w:lang w:val="ka-GE"/>
              </w:rPr>
              <w:t xml:space="preserve"> </w:t>
            </w:r>
            <w:r w:rsidRPr="00F7385F">
              <w:rPr>
                <w:rFonts w:ascii="Sylfaen" w:hAnsi="Sylfaen" w:cs="Sylfaen"/>
                <w:sz w:val="20"/>
                <w:szCs w:val="20"/>
                <w:lang w:val="ka-GE"/>
              </w:rPr>
              <w:t>რესურსები</w:t>
            </w:r>
            <w:r w:rsidRPr="00F7385F">
              <w:rPr>
                <w:rFonts w:cstheme="minorHAnsi"/>
                <w:sz w:val="20"/>
                <w:szCs w:val="20"/>
                <w:lang w:val="ka-GE"/>
              </w:rPr>
              <w:t xml:space="preserve"> - </w:t>
            </w:r>
            <w:r w:rsidRPr="00F7385F">
              <w:rPr>
                <w:rFonts w:ascii="Sylfaen" w:hAnsi="Sylfaen" w:cs="Sylfaen"/>
                <w:sz w:val="20"/>
                <w:szCs w:val="20"/>
                <w:lang w:val="ka-GE"/>
              </w:rPr>
              <w:t>გეორგრფიული</w:t>
            </w:r>
            <w:r w:rsidRPr="00F7385F">
              <w:rPr>
                <w:rFonts w:cstheme="minorHAnsi"/>
                <w:sz w:val="20"/>
                <w:szCs w:val="20"/>
                <w:lang w:val="ka-GE"/>
              </w:rPr>
              <w:t xml:space="preserve"> </w:t>
            </w:r>
            <w:r w:rsidRPr="00F7385F">
              <w:rPr>
                <w:rFonts w:ascii="Sylfaen" w:hAnsi="Sylfaen" w:cs="Sylfaen"/>
                <w:sz w:val="20"/>
                <w:szCs w:val="20"/>
                <w:lang w:val="ka-GE"/>
              </w:rPr>
              <w:t>განაწილება</w:t>
            </w:r>
            <w:r w:rsidRPr="00F7385F">
              <w:rPr>
                <w:rFonts w:cstheme="minorHAnsi"/>
                <w:sz w:val="20"/>
                <w:szCs w:val="20"/>
                <w:lang w:val="ka-GE"/>
              </w:rPr>
              <w:t xml:space="preserve">, </w:t>
            </w:r>
            <w:r w:rsidRPr="00F7385F">
              <w:rPr>
                <w:rFonts w:ascii="Sylfaen" w:hAnsi="Sylfaen" w:cs="Sylfaen"/>
                <w:sz w:val="20"/>
                <w:szCs w:val="20"/>
                <w:lang w:val="ka-GE"/>
              </w:rPr>
              <w:t>ექთნების</w:t>
            </w:r>
            <w:r w:rsidRPr="00F7385F">
              <w:rPr>
                <w:rFonts w:cstheme="minorHAnsi"/>
                <w:sz w:val="20"/>
                <w:szCs w:val="20"/>
                <w:lang w:val="ka-GE"/>
              </w:rPr>
              <w:t xml:space="preserve"> </w:t>
            </w:r>
            <w:r w:rsidRPr="00F7385F">
              <w:rPr>
                <w:rFonts w:ascii="Sylfaen" w:hAnsi="Sylfaen" w:cs="Sylfaen"/>
                <w:sz w:val="20"/>
                <w:szCs w:val="20"/>
                <w:lang w:val="ka-GE"/>
              </w:rPr>
              <w:t xml:space="preserve">ნაკლებობა. </w:t>
            </w:r>
          </w:p>
          <w:p w14:paraId="62F02C65" w14:textId="70AA003E" w:rsidR="00B913F7" w:rsidRPr="00F7385F" w:rsidRDefault="00967EE0"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რეგულაციების ნაკლებობა უწყვეტი სამედიცინო განათლების უზრუნველსაყოფად. </w:t>
            </w:r>
          </w:p>
          <w:p w14:paraId="44D83765" w14:textId="7EBD8999" w:rsidR="00967EE0" w:rsidRPr="00F7385F" w:rsidRDefault="00967EE0"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 xml:space="preserve">ფარმაცევტული სექტორის სუსტი მარეგულირებელი გარემო  - მედიკამენტებზე მაღალი ჯიბიდან გადახდები. </w:t>
            </w:r>
          </w:p>
          <w:p w14:paraId="4854ADB0" w14:textId="1639971C" w:rsidR="00967EE0" w:rsidRPr="00F7385F" w:rsidRDefault="00967EE0" w:rsidP="001D5010">
            <w:pPr>
              <w:pStyle w:val="ListParagraph"/>
              <w:numPr>
                <w:ilvl w:val="0"/>
                <w:numId w:val="25"/>
              </w:numPr>
              <w:jc w:val="both"/>
              <w:rPr>
                <w:rFonts w:cstheme="minorHAnsi"/>
                <w:sz w:val="20"/>
                <w:szCs w:val="20"/>
              </w:rPr>
            </w:pPr>
            <w:r w:rsidRPr="00F7385F">
              <w:rPr>
                <w:rFonts w:ascii="Sylfaen" w:hAnsi="Sylfaen" w:cstheme="minorHAnsi"/>
                <w:sz w:val="20"/>
                <w:szCs w:val="20"/>
                <w:lang w:val="ka-GE"/>
              </w:rPr>
              <w:t>სამინისტროსა და მის დაქვემდებარებაში მყოფ სააგენტოებში მომუშავე პერსონალის გააძლიერების საჭიროება.</w:t>
            </w:r>
          </w:p>
          <w:p w14:paraId="284EE8DF" w14:textId="61FC92B7" w:rsidR="00D2559B" w:rsidRPr="00F7385F" w:rsidRDefault="00D2559B" w:rsidP="001D5010">
            <w:pPr>
              <w:jc w:val="both"/>
              <w:rPr>
                <w:rFonts w:cstheme="minorHAnsi"/>
                <w:sz w:val="20"/>
                <w:szCs w:val="20"/>
              </w:rPr>
            </w:pPr>
          </w:p>
        </w:tc>
      </w:tr>
      <w:tr w:rsidR="00D2559B" w:rsidRPr="00F7385F" w14:paraId="4DF49E04" w14:textId="77777777" w:rsidTr="00AB48A4">
        <w:trPr>
          <w:trHeight w:val="1962"/>
        </w:trPr>
        <w:tc>
          <w:tcPr>
            <w:tcW w:w="2463" w:type="pct"/>
            <w:shd w:val="clear" w:color="auto" w:fill="E2EFD9" w:themeFill="accent6" w:themeFillTint="33"/>
          </w:tcPr>
          <w:p w14:paraId="55A9F763" w14:textId="264FCD74" w:rsidR="00D2559B" w:rsidRPr="00F7385F" w:rsidRDefault="00D2559B" w:rsidP="001D5010">
            <w:pPr>
              <w:jc w:val="both"/>
              <w:rPr>
                <w:rFonts w:ascii="Sylfaen" w:hAnsi="Sylfaen" w:cstheme="minorHAnsi"/>
                <w:b/>
                <w:bCs/>
                <w:color w:val="385623" w:themeColor="accent6" w:themeShade="80"/>
                <w:sz w:val="20"/>
                <w:szCs w:val="20"/>
                <w:lang w:val="ka-GE"/>
              </w:rPr>
            </w:pPr>
            <w:r w:rsidRPr="00F7385F">
              <w:rPr>
                <w:rFonts w:ascii="Sylfaen" w:hAnsi="Sylfaen" w:cstheme="minorHAnsi"/>
                <w:b/>
                <w:bCs/>
                <w:color w:val="385623" w:themeColor="accent6" w:themeShade="80"/>
                <w:sz w:val="20"/>
                <w:szCs w:val="20"/>
                <w:lang w:val="ka-GE"/>
              </w:rPr>
              <w:t>შესაძლებლობები</w:t>
            </w:r>
          </w:p>
          <w:p w14:paraId="748477FD" w14:textId="5F1ABB24"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ჯანდაცვის მომსახურების სააგენტოს განახლებული სტრუქტურა რეგიონული მომსახურებით</w:t>
            </w:r>
          </w:p>
          <w:p w14:paraId="18FC1BC0" w14:textId="2E12CE27"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საერთაშორისო დონორების მხარდაჭერა</w:t>
            </w:r>
          </w:p>
          <w:p w14:paraId="1AC14B86" w14:textId="7856C986"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რეგიონალური შეთანხბებები</w:t>
            </w:r>
          </w:p>
          <w:p w14:paraId="047B250E" w14:textId="46F7B5D6"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 xml:space="preserve">საყოველთაო ჯანდაცვის პროგრამის პოტენციალი </w:t>
            </w:r>
          </w:p>
          <w:p w14:paraId="0349479B" w14:textId="455CE738"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სექტორთა შორისი თანამშრომლობა. არსებული სტრუქტურების გაძლიერება</w:t>
            </w:r>
          </w:p>
          <w:p w14:paraId="2D4CBDA8" w14:textId="50455478"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 xml:space="preserve">ტელემედიცინის რეგორმა - მათ, შორის დონორების ინვესტიცია. </w:t>
            </w:r>
          </w:p>
          <w:p w14:paraId="7414A049" w14:textId="601D0137" w:rsidR="00D2559B" w:rsidRPr="00F7385F" w:rsidRDefault="00F7385F" w:rsidP="001D5010">
            <w:pPr>
              <w:pStyle w:val="ListParagraph"/>
              <w:numPr>
                <w:ilvl w:val="0"/>
                <w:numId w:val="24"/>
              </w:numPr>
              <w:jc w:val="both"/>
              <w:rPr>
                <w:rFonts w:cstheme="minorHAnsi"/>
                <w:sz w:val="20"/>
                <w:szCs w:val="20"/>
              </w:rPr>
            </w:pPr>
            <w:r w:rsidRPr="00F7385F">
              <w:rPr>
                <w:rFonts w:ascii="Sylfaen" w:hAnsi="Sylfaen" w:cstheme="minorHAnsi"/>
                <w:sz w:val="20"/>
                <w:szCs w:val="20"/>
                <w:lang w:val="ka-GE"/>
              </w:rPr>
              <w:t xml:space="preserve">ექთნების შესაძლებლობების გაძლიერების ახალი ინიციატივა და პარტნიორობა საერთაშორის ორგანიზაციებთან. </w:t>
            </w:r>
          </w:p>
        </w:tc>
        <w:tc>
          <w:tcPr>
            <w:tcW w:w="2537" w:type="pct"/>
            <w:shd w:val="clear" w:color="auto" w:fill="D5DCE4" w:themeFill="text2" w:themeFillTint="33"/>
          </w:tcPr>
          <w:p w14:paraId="0DAE7EBF" w14:textId="7A4130C3" w:rsidR="00D2559B" w:rsidRPr="00F7385F" w:rsidRDefault="00D2559B" w:rsidP="001D5010">
            <w:pPr>
              <w:jc w:val="both"/>
              <w:rPr>
                <w:rFonts w:ascii="Sylfaen" w:hAnsi="Sylfaen" w:cstheme="minorHAnsi"/>
                <w:b/>
                <w:bCs/>
                <w:sz w:val="20"/>
                <w:szCs w:val="20"/>
                <w:lang w:val="ka-GE"/>
              </w:rPr>
            </w:pPr>
            <w:r w:rsidRPr="00F7385F">
              <w:rPr>
                <w:rFonts w:ascii="Sylfaen" w:hAnsi="Sylfaen" w:cstheme="minorHAnsi"/>
                <w:b/>
                <w:bCs/>
                <w:sz w:val="20"/>
                <w:szCs w:val="20"/>
                <w:lang w:val="ka-GE"/>
              </w:rPr>
              <w:t xml:space="preserve">საფრთხეები </w:t>
            </w:r>
          </w:p>
          <w:p w14:paraId="3C87B514" w14:textId="36F9587C" w:rsidR="00D2559B" w:rsidRPr="00F7385F" w:rsidRDefault="00F7385F" w:rsidP="001D5010">
            <w:pPr>
              <w:pStyle w:val="ListParagraph"/>
              <w:numPr>
                <w:ilvl w:val="0"/>
                <w:numId w:val="26"/>
              </w:numPr>
              <w:jc w:val="both"/>
              <w:rPr>
                <w:rFonts w:cstheme="minorHAnsi"/>
                <w:sz w:val="20"/>
                <w:szCs w:val="20"/>
              </w:rPr>
            </w:pPr>
            <w:r>
              <w:rPr>
                <w:rFonts w:ascii="Sylfaen" w:hAnsi="Sylfaen" w:cstheme="minorHAnsi"/>
                <w:sz w:val="20"/>
                <w:szCs w:val="20"/>
                <w:lang w:val="ka-GE"/>
              </w:rPr>
              <w:t xml:space="preserve">პანდემიისგან გამოწვეული მოსალოდნელი ეკონომიკური კრიზისი და არასტაბილირუბა </w:t>
            </w:r>
          </w:p>
          <w:p w14:paraId="1F52ABAD" w14:textId="77777777" w:rsidR="00F7385F" w:rsidRPr="00F7385F" w:rsidRDefault="00F7385F" w:rsidP="001D5010">
            <w:pPr>
              <w:pStyle w:val="ListParagraph"/>
              <w:numPr>
                <w:ilvl w:val="0"/>
                <w:numId w:val="26"/>
              </w:numPr>
              <w:jc w:val="both"/>
              <w:rPr>
                <w:rFonts w:cstheme="minorHAnsi"/>
                <w:sz w:val="20"/>
                <w:szCs w:val="20"/>
              </w:rPr>
            </w:pPr>
            <w:r>
              <w:rPr>
                <w:rFonts w:ascii="Sylfaen" w:hAnsi="Sylfaen" w:cstheme="minorHAnsi"/>
                <w:sz w:val="20"/>
                <w:szCs w:val="20"/>
                <w:lang w:val="ka-GE"/>
              </w:rPr>
              <w:t>დონორი ორგანიზაციების ნაკლები მხარდაჭერ</w:t>
            </w:r>
          </w:p>
          <w:p w14:paraId="43AE64FD" w14:textId="77777777" w:rsidR="00F7385F" w:rsidRPr="00F7385F" w:rsidRDefault="00F7385F" w:rsidP="001D5010">
            <w:pPr>
              <w:pStyle w:val="ListParagraph"/>
              <w:numPr>
                <w:ilvl w:val="0"/>
                <w:numId w:val="26"/>
              </w:numPr>
              <w:jc w:val="both"/>
              <w:rPr>
                <w:rFonts w:cstheme="minorHAnsi"/>
                <w:sz w:val="20"/>
                <w:szCs w:val="20"/>
              </w:rPr>
            </w:pPr>
            <w:r w:rsidRPr="00F7385F">
              <w:rPr>
                <w:rFonts w:ascii="Sylfaen" w:hAnsi="Sylfaen" w:cstheme="minorHAnsi"/>
                <w:sz w:val="20"/>
                <w:szCs w:val="20"/>
                <w:lang w:val="ka-GE"/>
              </w:rPr>
              <w:t>სტრატეგიული შესყიდვის დანერგვაზე რეზისტენტობა პროვაიდერთა მხრიდან.</w:t>
            </w:r>
          </w:p>
          <w:p w14:paraId="5154C466" w14:textId="14652996" w:rsidR="00D2559B" w:rsidRPr="00F7385F" w:rsidRDefault="00F7385F" w:rsidP="001D5010">
            <w:pPr>
              <w:pStyle w:val="ListParagraph"/>
              <w:numPr>
                <w:ilvl w:val="0"/>
                <w:numId w:val="26"/>
              </w:numPr>
              <w:jc w:val="both"/>
              <w:rPr>
                <w:rFonts w:cstheme="minorHAnsi"/>
                <w:sz w:val="20"/>
                <w:szCs w:val="20"/>
              </w:rPr>
            </w:pPr>
            <w:r w:rsidRPr="00F7385F">
              <w:rPr>
                <w:rFonts w:ascii="Sylfaen" w:hAnsi="Sylfaen" w:cstheme="minorHAnsi"/>
                <w:sz w:val="20"/>
                <w:szCs w:val="20"/>
                <w:lang w:val="ka-GE"/>
              </w:rPr>
              <w:t xml:space="preserve">სახელმწიფო პოლიტიკისა და პრიორიტეტების ხშირი ცვალებადობა. </w:t>
            </w:r>
          </w:p>
          <w:p w14:paraId="3BFF588B" w14:textId="184470CE" w:rsidR="00D2559B" w:rsidRPr="00F7385F" w:rsidRDefault="00F7385F" w:rsidP="001D5010">
            <w:pPr>
              <w:pStyle w:val="ListParagraph"/>
              <w:numPr>
                <w:ilvl w:val="0"/>
                <w:numId w:val="26"/>
              </w:numPr>
              <w:jc w:val="both"/>
              <w:rPr>
                <w:rFonts w:cstheme="minorHAnsi"/>
                <w:sz w:val="20"/>
                <w:szCs w:val="20"/>
              </w:rPr>
            </w:pPr>
            <w:r>
              <w:rPr>
                <w:rFonts w:ascii="Sylfaen" w:hAnsi="Sylfaen" w:cstheme="minorHAnsi"/>
                <w:sz w:val="20"/>
                <w:szCs w:val="20"/>
                <w:lang w:val="ka-GE"/>
              </w:rPr>
              <w:t xml:space="preserve">სამინისტროსა და მის დაქვემდებარებაში მყოფი სააგენტოების მომსახეურე პერსონალის გადინება და არასათანადო ფინანსური უზრინვეყოფა. </w:t>
            </w:r>
          </w:p>
        </w:tc>
      </w:tr>
    </w:tbl>
    <w:p w14:paraId="1F8728E9" w14:textId="278B37FD" w:rsidR="00B06671" w:rsidRDefault="00B06671" w:rsidP="001D5010">
      <w:pPr>
        <w:jc w:val="both"/>
        <w:rPr>
          <w:rFonts w:ascii="Sylfaen" w:hAnsi="Sylfaen"/>
        </w:rPr>
      </w:pPr>
    </w:p>
    <w:p w14:paraId="22EFACC5" w14:textId="5FC3BC75" w:rsidR="00AB48A4" w:rsidRDefault="00AB48A4" w:rsidP="001D5010">
      <w:pPr>
        <w:jc w:val="both"/>
        <w:rPr>
          <w:rFonts w:ascii="Sylfaen" w:hAnsi="Sylfaen"/>
        </w:rPr>
      </w:pPr>
    </w:p>
    <w:p w14:paraId="7321CBDD" w14:textId="7296C4AF" w:rsidR="00AB48A4" w:rsidRDefault="00AB48A4" w:rsidP="001D5010">
      <w:pPr>
        <w:jc w:val="both"/>
        <w:rPr>
          <w:rFonts w:ascii="Sylfaen" w:hAnsi="Sylfaen"/>
        </w:rPr>
      </w:pPr>
    </w:p>
    <w:p w14:paraId="1D0460E4" w14:textId="4C05D349" w:rsidR="00AB48A4" w:rsidRDefault="00AB48A4" w:rsidP="001D5010">
      <w:pPr>
        <w:jc w:val="both"/>
        <w:rPr>
          <w:rFonts w:ascii="Sylfaen" w:hAnsi="Sylfaen"/>
        </w:rPr>
      </w:pPr>
    </w:p>
    <w:p w14:paraId="168763CD" w14:textId="630C5F80" w:rsidR="00AB48A4" w:rsidRDefault="00AB48A4" w:rsidP="001D5010">
      <w:pPr>
        <w:jc w:val="both"/>
        <w:rPr>
          <w:rFonts w:ascii="Sylfaen" w:hAnsi="Sylfaen"/>
        </w:rPr>
      </w:pPr>
    </w:p>
    <w:p w14:paraId="6CB89BE5" w14:textId="01419DB3" w:rsidR="00AB48A4" w:rsidRDefault="00AB48A4" w:rsidP="001D5010">
      <w:pPr>
        <w:jc w:val="both"/>
        <w:rPr>
          <w:rFonts w:ascii="Sylfaen" w:hAnsi="Sylfaen"/>
        </w:rPr>
      </w:pPr>
    </w:p>
    <w:p w14:paraId="4D4B9918" w14:textId="683D08FB" w:rsidR="00AB48A4" w:rsidRDefault="00AB48A4" w:rsidP="001D5010">
      <w:pPr>
        <w:jc w:val="both"/>
        <w:rPr>
          <w:rFonts w:ascii="Sylfaen" w:hAnsi="Sylfaen"/>
        </w:rPr>
      </w:pPr>
    </w:p>
    <w:p w14:paraId="707BE7D5" w14:textId="4552D01B" w:rsidR="00896B20" w:rsidRDefault="00896B20" w:rsidP="00896B20">
      <w:pPr>
        <w:jc w:val="both"/>
        <w:rPr>
          <w:rStyle w:val="IntenseEmphasis"/>
        </w:rPr>
      </w:pPr>
      <w:r w:rsidRPr="002E61DA">
        <w:rPr>
          <w:rStyle w:val="IntenseEmphasis"/>
          <w:rFonts w:ascii="Sylfaen" w:hAnsi="Sylfaen" w:cs="Sylfaen"/>
        </w:rPr>
        <w:lastRenderedPageBreak/>
        <w:t>დანართი</w:t>
      </w:r>
      <w:r w:rsidRPr="002E61DA">
        <w:rPr>
          <w:rStyle w:val="IntenseEmphasis"/>
        </w:rPr>
        <w:t xml:space="preserve"> 3: </w:t>
      </w:r>
      <w:r w:rsidRPr="002E61DA">
        <w:rPr>
          <w:rStyle w:val="IntenseEmphasis"/>
          <w:rFonts w:ascii="Sylfaen" w:hAnsi="Sylfaen" w:cs="Sylfaen"/>
        </w:rPr>
        <w:t>დაინტერესებული</w:t>
      </w:r>
      <w:r w:rsidRPr="002E61DA">
        <w:rPr>
          <w:rStyle w:val="IntenseEmphasis"/>
        </w:rPr>
        <w:t xml:space="preserve"> </w:t>
      </w:r>
      <w:r w:rsidRPr="002E61DA">
        <w:rPr>
          <w:rStyle w:val="IntenseEmphasis"/>
          <w:rFonts w:ascii="Sylfaen" w:hAnsi="Sylfaen" w:cs="Sylfaen"/>
        </w:rPr>
        <w:t>მხარეების</w:t>
      </w:r>
      <w:r w:rsidRPr="002E61DA">
        <w:rPr>
          <w:rStyle w:val="IntenseEmphasis"/>
        </w:rPr>
        <w:t xml:space="preserve"> </w:t>
      </w:r>
      <w:r w:rsidRPr="002E61DA">
        <w:rPr>
          <w:rStyle w:val="IntenseEmphasis"/>
          <w:rFonts w:ascii="Sylfaen" w:hAnsi="Sylfaen" w:cs="Sylfaen"/>
        </w:rPr>
        <w:t>ანალიზი</w:t>
      </w:r>
      <w:r w:rsidRPr="002E61DA">
        <w:rPr>
          <w:rStyle w:val="IntenseEmphasis"/>
        </w:rPr>
        <w:t xml:space="preserve"> </w:t>
      </w:r>
    </w:p>
    <w:p w14:paraId="15067221" w14:textId="77777777" w:rsidR="00896B20" w:rsidRPr="002E61DA" w:rsidRDefault="00896B20" w:rsidP="00896B20">
      <w:pPr>
        <w:jc w:val="both"/>
        <w:rPr>
          <w:rStyle w:val="IntenseEmphasis"/>
        </w:rPr>
      </w:pPr>
    </w:p>
    <w:p w14:paraId="088E73A2" w14:textId="77D07228" w:rsidR="00AB48A4" w:rsidRDefault="00896B20" w:rsidP="001D5010">
      <w:pPr>
        <w:jc w:val="both"/>
        <w:rPr>
          <w:rFonts w:ascii="Sylfaen" w:hAnsi="Sylfaen"/>
        </w:rPr>
      </w:pPr>
      <w:r w:rsidRPr="00964F1E">
        <w:rPr>
          <w:rFonts w:ascii="Sylfaen" w:hAnsi="Sylfaen"/>
        </w:rPr>
        <w:drawing>
          <wp:inline distT="0" distB="0" distL="0" distR="0" wp14:anchorId="12B8504F" wp14:editId="43EDB034">
            <wp:extent cx="5143366" cy="6997065"/>
            <wp:effectExtent l="25400" t="25400" r="51435" b="0"/>
            <wp:docPr id="7" name="Diagram 7">
              <a:extLst xmlns:a="http://schemas.openxmlformats.org/drawingml/2006/main">
                <a:ext uri="{FF2B5EF4-FFF2-40B4-BE49-F238E27FC236}">
                  <a16:creationId xmlns:a16="http://schemas.microsoft.com/office/drawing/2014/main" id="{A90DE4A4-90C1-4798-BA93-84D768EACD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0067E4F" w14:textId="77777777" w:rsidR="00896B20" w:rsidRDefault="00896B20" w:rsidP="00896B20">
      <w:pPr>
        <w:pStyle w:val="Caption"/>
        <w:jc w:val="both"/>
        <w:rPr>
          <w:rFonts w:ascii="Sylfaen" w:hAnsi="Sylfaen"/>
          <w:lang w:val="ka-GE"/>
        </w:rPr>
      </w:pPr>
      <w:r>
        <w:rPr>
          <w:rFonts w:ascii="Sylfaen" w:hAnsi="Sylfaen" w:cs="Sylfaen"/>
        </w:rPr>
        <w:t>ცხრილი</w:t>
      </w:r>
      <w:r>
        <w:t xml:space="preserve">  </w:t>
      </w:r>
      <w:r>
        <w:fldChar w:fldCharType="begin"/>
      </w:r>
      <w:r>
        <w:instrText xml:space="preserve"> SEQ </w:instrText>
      </w:r>
      <w:r>
        <w:rPr>
          <w:rFonts w:ascii="Sylfaen" w:hAnsi="Sylfaen" w:cs="Sylfaen"/>
        </w:rPr>
        <w:instrText>ცხრილი</w:instrText>
      </w:r>
      <w:r>
        <w:instrText xml:space="preserve">_ \* ARABIC </w:instrText>
      </w:r>
      <w:r>
        <w:fldChar w:fldCharType="separate"/>
      </w:r>
      <w:r>
        <w:rPr>
          <w:noProof/>
        </w:rPr>
        <w:t>2</w:t>
      </w:r>
      <w:r>
        <w:fldChar w:fldCharType="end"/>
      </w:r>
      <w:r>
        <w:rPr>
          <w:lang w:val="ka-GE"/>
        </w:rPr>
        <w:t xml:space="preserve"> - </w:t>
      </w:r>
      <w:r>
        <w:rPr>
          <w:rFonts w:ascii="Sylfaen" w:hAnsi="Sylfaen"/>
          <w:lang w:val="ka-GE"/>
        </w:rPr>
        <w:t>კონსესუსი ჯანდაცვის სისტემაში არსებული</w:t>
      </w:r>
      <w:r w:rsidRPr="005A6BF9">
        <w:rPr>
          <w:rFonts w:ascii="Sylfaen" w:hAnsi="Sylfaen"/>
          <w:lang w:val="ka-GE"/>
        </w:rPr>
        <w:t xml:space="preserve"> გამოწვევებ</w:t>
      </w:r>
      <w:r>
        <w:rPr>
          <w:rFonts w:ascii="Sylfaen" w:hAnsi="Sylfaen"/>
          <w:lang w:val="ka-GE"/>
        </w:rPr>
        <w:t>სა</w:t>
      </w:r>
      <w:r w:rsidRPr="005A6BF9">
        <w:rPr>
          <w:rFonts w:ascii="Sylfaen" w:hAnsi="Sylfaen"/>
          <w:lang w:val="ka-GE"/>
        </w:rPr>
        <w:t xml:space="preserve"> და ბარიერებ</w:t>
      </w:r>
      <w:r>
        <w:rPr>
          <w:rFonts w:ascii="Sylfaen" w:hAnsi="Sylfaen"/>
          <w:lang w:val="ka-GE"/>
        </w:rPr>
        <w:t>ზე</w:t>
      </w:r>
    </w:p>
    <w:p w14:paraId="22E25685" w14:textId="44289AE1" w:rsidR="00AB48A4" w:rsidRDefault="00AB48A4" w:rsidP="001D5010">
      <w:pPr>
        <w:jc w:val="both"/>
        <w:rPr>
          <w:rFonts w:ascii="Sylfaen" w:hAnsi="Sylfaen"/>
        </w:rPr>
      </w:pPr>
    </w:p>
    <w:p w14:paraId="64CA7F14" w14:textId="477A1E32" w:rsidR="00896B20" w:rsidRDefault="00896B20" w:rsidP="001D5010">
      <w:pPr>
        <w:jc w:val="both"/>
        <w:rPr>
          <w:rFonts w:ascii="Sylfaen" w:hAnsi="Sylfaen"/>
        </w:rPr>
      </w:pPr>
    </w:p>
    <w:p w14:paraId="32E54EA3" w14:textId="2206A154" w:rsidR="00896B20" w:rsidRDefault="00896B20" w:rsidP="001D5010">
      <w:pPr>
        <w:jc w:val="both"/>
        <w:rPr>
          <w:rFonts w:ascii="Sylfaen" w:hAnsi="Sylfaen"/>
        </w:rPr>
      </w:pPr>
    </w:p>
    <w:p w14:paraId="2C274B37" w14:textId="79AAD00D" w:rsidR="00896B20" w:rsidRDefault="00896B20" w:rsidP="001D5010">
      <w:pPr>
        <w:jc w:val="both"/>
        <w:rPr>
          <w:rFonts w:ascii="Sylfaen" w:hAnsi="Sylfaen"/>
        </w:rPr>
      </w:pPr>
    </w:p>
    <w:p w14:paraId="28FC6ABA" w14:textId="4572C0E3" w:rsidR="00896B20" w:rsidRDefault="00896B20" w:rsidP="001D5010">
      <w:pPr>
        <w:jc w:val="both"/>
        <w:rPr>
          <w:rFonts w:ascii="Sylfaen" w:hAnsi="Sylfaen"/>
        </w:rPr>
      </w:pPr>
    </w:p>
    <w:p w14:paraId="5E5E90BE" w14:textId="6AC69881" w:rsidR="00896B20" w:rsidRDefault="00896B20" w:rsidP="001D5010">
      <w:pPr>
        <w:jc w:val="both"/>
        <w:rPr>
          <w:rFonts w:ascii="Sylfaen" w:hAnsi="Sylfaen"/>
        </w:rPr>
      </w:pPr>
      <w:r w:rsidRPr="00975805">
        <w:rPr>
          <w:rFonts w:ascii="Sylfaen" w:hAnsi="Sylfaen"/>
          <w:b/>
          <w:bCs/>
          <w:color w:val="44546A" w:themeColor="text2"/>
          <w:sz w:val="28"/>
          <w:szCs w:val="28"/>
          <w:lang w:val="en-US"/>
        </w:rPr>
        <w:lastRenderedPageBreak/>
        <w:drawing>
          <wp:inline distT="0" distB="0" distL="0" distR="0" wp14:anchorId="5FD570F7" wp14:editId="5061A156">
            <wp:extent cx="5894137" cy="8142973"/>
            <wp:effectExtent l="25400" t="0" r="49530" b="10795"/>
            <wp:docPr id="9" name="Diagram 9">
              <a:extLst xmlns:a="http://schemas.openxmlformats.org/drawingml/2006/main">
                <a:ext uri="{FF2B5EF4-FFF2-40B4-BE49-F238E27FC236}">
                  <a16:creationId xmlns:a16="http://schemas.microsoft.com/office/drawing/2014/main" id="{1BDE881D-D07A-487E-AA84-2579A94B517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3678FE7" w14:textId="67088E6C" w:rsidR="00896B20" w:rsidRDefault="00896B20" w:rsidP="001D5010">
      <w:pPr>
        <w:jc w:val="both"/>
        <w:rPr>
          <w:rFonts w:ascii="Sylfaen" w:hAnsi="Sylfaen"/>
        </w:rPr>
      </w:pPr>
    </w:p>
    <w:p w14:paraId="5762A3BB" w14:textId="77777777" w:rsidR="00896B20" w:rsidRDefault="00896B20" w:rsidP="00896B20">
      <w:pPr>
        <w:pStyle w:val="Caption"/>
        <w:jc w:val="both"/>
        <w:rPr>
          <w:rFonts w:ascii="Sylfaen" w:hAnsi="Sylfaen"/>
          <w:b/>
          <w:bCs/>
          <w:sz w:val="28"/>
          <w:szCs w:val="28"/>
          <w:lang w:val="ka-GE"/>
        </w:rPr>
      </w:pPr>
      <w:r>
        <w:rPr>
          <w:rFonts w:ascii="Sylfaen" w:hAnsi="Sylfaen" w:cs="Sylfaen"/>
        </w:rPr>
        <w:t>ცხრილი</w:t>
      </w:r>
      <w:r>
        <w:t xml:space="preserve">  </w:t>
      </w:r>
      <w:r>
        <w:fldChar w:fldCharType="begin"/>
      </w:r>
      <w:r>
        <w:instrText xml:space="preserve"> SEQ ცხრილი_ \* ARABIC </w:instrText>
      </w:r>
      <w:r>
        <w:fldChar w:fldCharType="separate"/>
      </w:r>
      <w:r>
        <w:rPr>
          <w:noProof/>
        </w:rPr>
        <w:t>3</w:t>
      </w:r>
      <w:r>
        <w:fldChar w:fldCharType="end"/>
      </w:r>
      <w:r>
        <w:t xml:space="preserve"> - </w:t>
      </w:r>
      <w:r w:rsidRPr="00031D0A">
        <w:rPr>
          <w:rFonts w:ascii="Sylfaen" w:hAnsi="Sylfaen" w:cs="Sylfaen"/>
        </w:rPr>
        <w:t>მხარდაჭერის</w:t>
      </w:r>
      <w:r w:rsidRPr="00031D0A">
        <w:t xml:space="preserve"> </w:t>
      </w:r>
      <w:r w:rsidRPr="00031D0A">
        <w:rPr>
          <w:rFonts w:ascii="Sylfaen" w:hAnsi="Sylfaen" w:cs="Sylfaen"/>
        </w:rPr>
        <w:t>საერთო</w:t>
      </w:r>
      <w:r w:rsidRPr="00031D0A">
        <w:t xml:space="preserve"> </w:t>
      </w:r>
      <w:r w:rsidRPr="00031D0A">
        <w:rPr>
          <w:rFonts w:ascii="Sylfaen" w:hAnsi="Sylfaen" w:cs="Sylfaen"/>
        </w:rPr>
        <w:t>მიმართულებები</w:t>
      </w:r>
      <w:r>
        <w:rPr>
          <w:rFonts w:ascii="Sylfaen" w:hAnsi="Sylfaen" w:cs="Sylfaen"/>
        </w:rPr>
        <w:t xml:space="preserve"> </w:t>
      </w:r>
    </w:p>
    <w:p w14:paraId="69196512" w14:textId="0E47647E" w:rsidR="00896B20" w:rsidRDefault="00896B20" w:rsidP="001D5010">
      <w:pPr>
        <w:jc w:val="both"/>
        <w:rPr>
          <w:rFonts w:ascii="Sylfaen" w:hAnsi="Sylfaen"/>
        </w:rPr>
      </w:pPr>
    </w:p>
    <w:p w14:paraId="63E70066" w14:textId="300745F6" w:rsidR="00896B20" w:rsidRDefault="00896B20" w:rsidP="001D5010">
      <w:pPr>
        <w:jc w:val="both"/>
        <w:rPr>
          <w:rFonts w:ascii="Sylfaen" w:hAnsi="Sylfaen"/>
        </w:rPr>
      </w:pPr>
    </w:p>
    <w:p w14:paraId="2213C057" w14:textId="77777777" w:rsidR="00896B20" w:rsidRDefault="00896B20" w:rsidP="001D5010">
      <w:pPr>
        <w:jc w:val="both"/>
        <w:rPr>
          <w:rFonts w:ascii="Sylfaen" w:hAnsi="Sylfaen"/>
        </w:rPr>
      </w:pPr>
    </w:p>
    <w:p w14:paraId="20275BAA" w14:textId="77777777" w:rsidR="00896B20" w:rsidRPr="002E61DA" w:rsidRDefault="00896B20" w:rsidP="00896B20">
      <w:pPr>
        <w:jc w:val="both"/>
        <w:rPr>
          <w:rStyle w:val="IntenseEmphasis"/>
        </w:rPr>
      </w:pPr>
      <w:r w:rsidRPr="002E61DA">
        <w:rPr>
          <w:rStyle w:val="IntenseEmphasis"/>
          <w:rFonts w:ascii="Sylfaen" w:hAnsi="Sylfaen" w:cs="Sylfaen"/>
        </w:rPr>
        <w:t>დანართი</w:t>
      </w:r>
      <w:r w:rsidRPr="002E61DA">
        <w:rPr>
          <w:rStyle w:val="IntenseEmphasis"/>
        </w:rPr>
        <w:t xml:space="preserve"> 4: </w:t>
      </w:r>
      <w:r w:rsidRPr="002E61DA">
        <w:rPr>
          <w:rStyle w:val="IntenseEmphasis"/>
          <w:rFonts w:ascii="Sylfaen" w:hAnsi="Sylfaen" w:cs="Sylfaen"/>
        </w:rPr>
        <w:t>პრობლემის</w:t>
      </w:r>
      <w:r w:rsidRPr="002E61DA">
        <w:rPr>
          <w:rStyle w:val="IntenseEmphasis"/>
        </w:rPr>
        <w:t xml:space="preserve"> </w:t>
      </w:r>
      <w:r w:rsidRPr="002E61DA">
        <w:rPr>
          <w:rStyle w:val="IntenseEmphasis"/>
          <w:rFonts w:ascii="Sylfaen" w:hAnsi="Sylfaen" w:cs="Sylfaen"/>
        </w:rPr>
        <w:t>ხის</w:t>
      </w:r>
      <w:r w:rsidRPr="002E61DA">
        <w:rPr>
          <w:rStyle w:val="IntenseEmphasis"/>
        </w:rPr>
        <w:t xml:space="preserve"> </w:t>
      </w:r>
      <w:r w:rsidRPr="002E61DA">
        <w:rPr>
          <w:rStyle w:val="IntenseEmphasis"/>
          <w:rFonts w:ascii="Sylfaen" w:hAnsi="Sylfaen" w:cs="Sylfaen"/>
        </w:rPr>
        <w:t>ანალიზი</w:t>
      </w:r>
    </w:p>
    <w:p w14:paraId="33845E77" w14:textId="7828C8C7" w:rsidR="00896B20" w:rsidRDefault="00896B20" w:rsidP="001D5010">
      <w:pPr>
        <w:jc w:val="both"/>
        <w:rPr>
          <w:rFonts w:ascii="Sylfaen" w:hAnsi="Sylfaen"/>
        </w:rPr>
      </w:pPr>
    </w:p>
    <w:p w14:paraId="4FAB7A6B" w14:textId="00844C18" w:rsidR="00896B20" w:rsidRDefault="00896B20" w:rsidP="001D5010">
      <w:pPr>
        <w:jc w:val="both"/>
        <w:rPr>
          <w:rFonts w:ascii="Sylfaen" w:hAnsi="Sylfaen"/>
        </w:rPr>
      </w:pPr>
    </w:p>
    <w:p w14:paraId="6E67D370" w14:textId="77777777" w:rsidR="00896B20" w:rsidRDefault="00896B20" w:rsidP="001D5010">
      <w:pPr>
        <w:jc w:val="both"/>
        <w:rPr>
          <w:rFonts w:ascii="Sylfaen" w:hAnsi="Sylfaen"/>
        </w:rPr>
      </w:pPr>
    </w:p>
    <w:p w14:paraId="7752A711" w14:textId="3808D14F" w:rsidR="00AB48A4" w:rsidRDefault="00896B20" w:rsidP="001D5010">
      <w:pPr>
        <w:jc w:val="both"/>
        <w:rPr>
          <w:rFonts w:ascii="Sylfaen" w:hAnsi="Sylfaen"/>
        </w:rPr>
      </w:pPr>
      <w:r w:rsidRPr="00896B20">
        <w:rPr>
          <w:rFonts w:ascii="Sylfaen" w:hAnsi="Sylfaen"/>
        </w:rPr>
        <w:drawing>
          <wp:inline distT="0" distB="0" distL="0" distR="0" wp14:anchorId="45528962" wp14:editId="2684936B">
            <wp:extent cx="6360546" cy="3579394"/>
            <wp:effectExtent l="0" t="0" r="254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7"/>
                    <a:stretch>
                      <a:fillRect/>
                    </a:stretch>
                  </pic:blipFill>
                  <pic:spPr>
                    <a:xfrm>
                      <a:off x="0" y="0"/>
                      <a:ext cx="6365064" cy="3581936"/>
                    </a:xfrm>
                    <a:prstGeom prst="rect">
                      <a:avLst/>
                    </a:prstGeom>
                  </pic:spPr>
                </pic:pic>
              </a:graphicData>
            </a:graphic>
          </wp:inline>
        </w:drawing>
      </w:r>
    </w:p>
    <w:p w14:paraId="54FA55C8" w14:textId="77777777" w:rsidR="00305F3D" w:rsidRPr="00184189" w:rsidRDefault="00305F3D" w:rsidP="001D5010">
      <w:pPr>
        <w:jc w:val="both"/>
        <w:rPr>
          <w:rFonts w:ascii="Sylfaen" w:hAnsi="Sylfaen"/>
        </w:rPr>
      </w:pPr>
    </w:p>
    <w:sectPr w:rsidR="00305F3D" w:rsidRPr="00184189" w:rsidSect="00A322C7">
      <w:headerReference w:type="even" r:id="rId28"/>
      <w:headerReference w:type="default" r:id="rId29"/>
      <w:footerReference w:type="even" r:id="rId30"/>
      <w:footerReference w:type="default" r:id="rId31"/>
      <w:headerReference w:type="first" r:id="rId32"/>
      <w:footerReference w:type="first" r:id="rId33"/>
      <w:pgSz w:w="11900" w:h="16840"/>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Lika Gamgebeli" w:date="2021-03-25T14:06:00Z" w:initials="LG">
    <w:p w14:paraId="6F8530A3" w14:textId="77777777" w:rsidR="00890E76" w:rsidRDefault="00890E76">
      <w:pPr>
        <w:pStyle w:val="CommentText"/>
        <w:rPr>
          <w:rFonts w:ascii="Sylfaen" w:hAnsi="Sylfaen"/>
          <w:lang w:val="ka-GE"/>
        </w:rPr>
      </w:pPr>
      <w:r>
        <w:rPr>
          <w:rStyle w:val="CommentReference"/>
        </w:rPr>
        <w:annotationRef/>
      </w:r>
      <w:r>
        <w:rPr>
          <w:rFonts w:ascii="Sylfaen" w:hAnsi="Sylfaen"/>
        </w:rPr>
        <w:t xml:space="preserve">New National Health Expert to support with </w:t>
      </w:r>
      <w:r w:rsidR="00672A67">
        <w:rPr>
          <w:rFonts w:ascii="Sylfaen" w:hAnsi="Sylfaen"/>
          <w:lang w:val="en-US"/>
        </w:rPr>
        <w:t>additional inputs across the document.</w:t>
      </w:r>
      <w:r w:rsidR="00186E1A">
        <w:rPr>
          <w:rFonts w:ascii="Sylfaen" w:hAnsi="Sylfaen"/>
          <w:lang w:val="ka-GE"/>
        </w:rPr>
        <w:t xml:space="preserve"> </w:t>
      </w:r>
    </w:p>
    <w:p w14:paraId="38877365" w14:textId="77777777" w:rsidR="00186E1A" w:rsidRDefault="00186E1A">
      <w:pPr>
        <w:pStyle w:val="CommentText"/>
        <w:rPr>
          <w:rFonts w:ascii="Sylfaen" w:hAnsi="Sylfaen"/>
          <w:lang w:val="ka-GE"/>
        </w:rPr>
      </w:pPr>
    </w:p>
    <w:p w14:paraId="1866EA75" w14:textId="77777777" w:rsidR="00186E1A" w:rsidRDefault="00186E1A">
      <w:pPr>
        <w:pStyle w:val="CommentText"/>
        <w:rPr>
          <w:rFonts w:ascii="Sylfaen" w:hAnsi="Sylfaen"/>
          <w:lang w:val="ka-GE"/>
        </w:rPr>
      </w:pPr>
      <w:r>
        <w:rPr>
          <w:rFonts w:ascii="Sylfaen" w:hAnsi="Sylfaen"/>
          <w:lang w:val="ka-GE"/>
        </w:rPr>
        <w:t>ჯერ კიდევ გასამართია სიტუაციური ანალიზის ტექსტი</w:t>
      </w:r>
      <w:r w:rsidR="0060003E">
        <w:rPr>
          <w:rFonts w:ascii="Sylfaen" w:hAnsi="Sylfaen"/>
          <w:lang w:val="ka-GE"/>
        </w:rPr>
        <w:t xml:space="preserve">, ცხრილების თანმიმდევრობა გამოიკვეთება ბოლოს. </w:t>
      </w:r>
    </w:p>
    <w:p w14:paraId="26533ED2" w14:textId="77777777" w:rsidR="003B7BBE" w:rsidRDefault="003B7BBE">
      <w:pPr>
        <w:pStyle w:val="CommentText"/>
        <w:rPr>
          <w:rFonts w:ascii="Sylfaen" w:hAnsi="Sylfaen"/>
          <w:lang w:val="ka-GE"/>
        </w:rPr>
      </w:pPr>
    </w:p>
    <w:p w14:paraId="603C7F14" w14:textId="676AC4E6" w:rsidR="003B7BBE" w:rsidRPr="00186E1A" w:rsidRDefault="003B7BBE">
      <w:pPr>
        <w:pStyle w:val="CommentText"/>
        <w:rPr>
          <w:rFonts w:ascii="Sylfaen" w:hAnsi="Sylfaen"/>
          <w:lang w:val="ka-GE"/>
        </w:rPr>
      </w:pPr>
      <w:r>
        <w:rPr>
          <w:rFonts w:ascii="Sylfaen" w:hAnsi="Sylfaen"/>
          <w:lang w:val="ka-GE"/>
        </w:rPr>
        <w:t>მე-5 თავიდან იწყება სტრატეგიული მიმართულებების, მიზნებისა და ამოცანების განხილვა, მათ შორის ინდიკატორების შემუშავების სხვადასხვა მოდელები,</w:t>
      </w:r>
    </w:p>
  </w:comment>
  <w:comment w:id="9" w:author="Lika Gamgebeli" w:date="2021-03-30T12:54:00Z" w:initials="LG">
    <w:p w14:paraId="118AA638" w14:textId="77777777" w:rsidR="00890E76" w:rsidRDefault="00890E76">
      <w:pPr>
        <w:pStyle w:val="CommentText"/>
        <w:rPr>
          <w:rFonts w:ascii="Sylfaen" w:hAnsi="Sylfaen"/>
          <w:lang w:val="ka-GE"/>
        </w:rPr>
      </w:pPr>
      <w:r>
        <w:rPr>
          <w:rStyle w:val="CommentReference"/>
        </w:rPr>
        <w:annotationRef/>
      </w:r>
      <w:r>
        <w:rPr>
          <w:rFonts w:ascii="Sylfaen" w:hAnsi="Sylfaen"/>
          <w:lang w:val="ka-GE"/>
        </w:rPr>
        <w:t xml:space="preserve">გთხოვთ, გადახედოთ ამ პარაგრაფს და დაადასტუროთ მისი სისწორე. ასევე, დაამატეთ მმართველობის კომპონენტში არსებული ინიციატივები, რომლებიც გამომრჩა. </w:t>
      </w:r>
    </w:p>
    <w:p w14:paraId="0F63BCAB" w14:textId="77777777" w:rsidR="00890E76" w:rsidRDefault="00890E76">
      <w:pPr>
        <w:pStyle w:val="CommentText"/>
        <w:rPr>
          <w:rFonts w:ascii="Sylfaen" w:hAnsi="Sylfaen"/>
          <w:lang w:val="ka-GE"/>
        </w:rPr>
      </w:pPr>
    </w:p>
    <w:p w14:paraId="47AC89B4" w14:textId="3EB36603" w:rsidR="00890E76" w:rsidRPr="00ED6202" w:rsidRDefault="00890E76">
      <w:pPr>
        <w:pStyle w:val="CommentText"/>
        <w:rPr>
          <w:rFonts w:ascii="Sylfaen" w:hAnsi="Sylfaen"/>
          <w:lang w:val="ka-GE"/>
        </w:rPr>
      </w:pPr>
      <w:r>
        <w:rPr>
          <w:rFonts w:ascii="Sylfaen" w:hAnsi="Sylfaen"/>
          <w:lang w:val="ka-GE"/>
        </w:rPr>
        <w:t xml:space="preserve">ეს ნაწილი შესაძლოა ქვემიზან 2-შიც ინტეგრირდეს. საჭიროა კონსულტაციები. </w:t>
      </w:r>
    </w:p>
  </w:comment>
  <w:comment w:id="10" w:author="Lika Gamgebeli" w:date="2021-03-30T14:13:00Z" w:initials="LG">
    <w:p w14:paraId="50CFFED3" w14:textId="6FC308BF" w:rsidR="00890E76" w:rsidRPr="00FB0A13" w:rsidRDefault="00890E76">
      <w:pPr>
        <w:pStyle w:val="CommentText"/>
        <w:rPr>
          <w:rFonts w:ascii="Sylfaen" w:hAnsi="Sylfaen"/>
          <w:lang w:val="ka-GE"/>
        </w:rPr>
      </w:pPr>
      <w:r>
        <w:rPr>
          <w:rStyle w:val="CommentReference"/>
        </w:rPr>
        <w:annotationRef/>
      </w:r>
      <w:r>
        <w:rPr>
          <w:rFonts w:ascii="Sylfaen" w:hAnsi="Sylfaen"/>
          <w:lang w:val="ka-GE"/>
        </w:rPr>
        <w:t xml:space="preserve">ეს ქვემიზანი, დეტალურად არის გაწერილი ლაიოშისა და ლასეს მიერ შემუშავებულ დოკუმენტში. საბოლოო ვარიანტის თარგმნა მოხდება სამინისტროს კომენტარებისა და შესწორებების შემდეგ. </w:t>
      </w:r>
    </w:p>
  </w:comment>
  <w:comment w:id="11" w:author="Lika Gamgebeli" w:date="2021-04-01T12:35:00Z" w:initials="LG">
    <w:p w14:paraId="05E40306" w14:textId="32B4B5E4" w:rsidR="00890E76" w:rsidRPr="008015BB" w:rsidRDefault="00890E76">
      <w:pPr>
        <w:pStyle w:val="CommentText"/>
        <w:rPr>
          <w:rFonts w:ascii="Sylfaen" w:hAnsi="Sylfaen"/>
          <w:lang w:val="ka-GE"/>
        </w:rPr>
      </w:pPr>
      <w:r>
        <w:rPr>
          <w:rStyle w:val="CommentReference"/>
        </w:rPr>
        <w:annotationRef/>
      </w:r>
      <w:r>
        <w:rPr>
          <w:rFonts w:ascii="Sylfaen" w:hAnsi="Sylfaen"/>
          <w:lang w:val="ka-GE"/>
        </w:rPr>
        <w:t xml:space="preserve">კიდევ რა ხორციელდება ან იგეგმება? </w:t>
      </w:r>
    </w:p>
  </w:comment>
  <w:comment w:id="13" w:author="Lika Gamgebeli" w:date="2021-04-01T14:46:00Z" w:initials="LG">
    <w:p w14:paraId="1187EF74" w14:textId="24602BE7" w:rsidR="00890E76" w:rsidRPr="00977ED0" w:rsidRDefault="00890E76">
      <w:pPr>
        <w:pStyle w:val="CommentText"/>
        <w:rPr>
          <w:lang w:val="en-US"/>
        </w:rPr>
      </w:pPr>
      <w:r>
        <w:rPr>
          <w:rStyle w:val="CommentReference"/>
        </w:rPr>
        <w:annotationRef/>
      </w:r>
      <w:r>
        <w:rPr>
          <w:lang w:val="en-US"/>
        </w:rPr>
        <w:t xml:space="preserve">I am not sure what does this mean. </w:t>
      </w:r>
    </w:p>
  </w:comment>
  <w:comment w:id="14" w:author="Lika Gamgebeli" w:date="2021-04-01T16:20:00Z" w:initials="LG">
    <w:p w14:paraId="08473713" w14:textId="77777777" w:rsidR="00890E76" w:rsidRDefault="00890E76">
      <w:pPr>
        <w:pStyle w:val="CommentText"/>
        <w:rPr>
          <w:bCs/>
          <w:lang w:val="en-GB" w:bidi="en-GB"/>
        </w:rPr>
      </w:pPr>
      <w:r>
        <w:rPr>
          <w:rStyle w:val="CommentReference"/>
        </w:rPr>
        <w:annotationRef/>
      </w:r>
      <w:r w:rsidRPr="003338EE">
        <w:rPr>
          <w:bCs/>
          <w:lang w:val="en-GB" w:bidi="en-GB"/>
        </w:rPr>
        <w:t>Improve efficiency of financing through efficient management of financial resources and management of health facilities</w:t>
      </w:r>
    </w:p>
    <w:p w14:paraId="2A6C8724" w14:textId="77777777" w:rsidR="00890E76" w:rsidRDefault="00890E76">
      <w:pPr>
        <w:pStyle w:val="CommentText"/>
        <w:rPr>
          <w:bCs/>
          <w:lang w:val="en-GB" w:bidi="en-GB"/>
        </w:rPr>
      </w:pPr>
    </w:p>
    <w:p w14:paraId="77639286" w14:textId="4476CF43" w:rsidR="00890E76" w:rsidRPr="001264CC" w:rsidRDefault="00890E76">
      <w:pPr>
        <w:pStyle w:val="CommentText"/>
        <w:rPr>
          <w:rFonts w:ascii="Sylfaen" w:hAnsi="Sylfaen"/>
          <w:lang w:val="ka-GE"/>
        </w:rPr>
      </w:pPr>
      <w:r>
        <w:rPr>
          <w:rFonts w:ascii="Sylfaen" w:hAnsi="Sylfaen"/>
          <w:bCs/>
          <w:lang w:val="ka-GE" w:bidi="en-GB"/>
        </w:rPr>
        <w:t xml:space="preserve">საჭიროებს მოდიფიცერებას. </w:t>
      </w:r>
    </w:p>
  </w:comment>
  <w:comment w:id="18" w:author="Lika Gamgebeli" w:date="2021-04-02T11:01:00Z" w:initials="LG">
    <w:p w14:paraId="7B929505" w14:textId="77777777" w:rsidR="00890E76" w:rsidRDefault="00890E76">
      <w:pPr>
        <w:pStyle w:val="CommentText"/>
        <w:rPr>
          <w:rFonts w:ascii="Sylfaen" w:hAnsi="Sylfaen"/>
          <w:lang w:val="ka-GE"/>
        </w:rPr>
      </w:pPr>
      <w:r>
        <w:rPr>
          <w:rStyle w:val="CommentReference"/>
        </w:rPr>
        <w:annotationRef/>
      </w:r>
      <w:r>
        <w:rPr>
          <w:rFonts w:ascii="Sylfaen" w:hAnsi="Sylfaen"/>
          <w:lang w:val="ka-GE"/>
        </w:rPr>
        <w:t xml:space="preserve">ქვემოთ მოცემული ანალიზის მეთოდებიდან შესაძლოა რამოდენიმეს არჩევა, ან ყველას ინტეგრირება სტრატეგიის დოკუმენტში. ამჟამად, გაკეთებილია: </w:t>
      </w:r>
    </w:p>
    <w:p w14:paraId="42D3D846" w14:textId="77777777" w:rsidR="00890E76" w:rsidRDefault="00890E76">
      <w:pPr>
        <w:pStyle w:val="CommentText"/>
        <w:rPr>
          <w:rFonts w:ascii="Sylfaen" w:hAnsi="Sylfaen"/>
          <w:lang w:val="ka-GE"/>
        </w:rPr>
      </w:pPr>
    </w:p>
    <w:p w14:paraId="2678B467" w14:textId="77777777" w:rsidR="00890E76" w:rsidRPr="00896B20" w:rsidRDefault="00890E76" w:rsidP="00896B20">
      <w:pPr>
        <w:pStyle w:val="ListParagraph"/>
        <w:numPr>
          <w:ilvl w:val="0"/>
          <w:numId w:val="48"/>
        </w:numPr>
        <w:rPr>
          <w:rStyle w:val="IntenseEmphasis"/>
          <w:lang w:val="ka-GE"/>
        </w:rPr>
      </w:pPr>
      <w:r w:rsidRPr="002E61DA">
        <w:rPr>
          <w:rStyle w:val="IntenseEmphasis"/>
        </w:rPr>
        <w:t xml:space="preserve">SWOT </w:t>
      </w:r>
      <w:r w:rsidRPr="00896B20">
        <w:rPr>
          <w:rStyle w:val="IntenseEmphasis"/>
          <w:rFonts w:ascii="Sylfaen" w:hAnsi="Sylfaen" w:cs="Sylfaen"/>
        </w:rPr>
        <w:t>ანალიზი</w:t>
      </w:r>
    </w:p>
    <w:p w14:paraId="3DC5F00A" w14:textId="77777777" w:rsidR="00890E76" w:rsidRDefault="00890E76" w:rsidP="00896B20">
      <w:pPr>
        <w:pStyle w:val="ListParagraph"/>
        <w:numPr>
          <w:ilvl w:val="0"/>
          <w:numId w:val="48"/>
        </w:numPr>
        <w:jc w:val="both"/>
        <w:rPr>
          <w:rStyle w:val="IntenseEmphasis"/>
        </w:rPr>
      </w:pPr>
      <w:r w:rsidRPr="00896B20">
        <w:rPr>
          <w:rStyle w:val="IntenseEmphasis"/>
          <w:rFonts w:ascii="Sylfaen" w:hAnsi="Sylfaen" w:cs="Sylfaen"/>
        </w:rPr>
        <w:t>დაინტერესებული</w:t>
      </w:r>
      <w:r w:rsidRPr="002E61DA">
        <w:rPr>
          <w:rStyle w:val="IntenseEmphasis"/>
        </w:rPr>
        <w:t xml:space="preserve"> </w:t>
      </w:r>
      <w:r w:rsidRPr="00896B20">
        <w:rPr>
          <w:rStyle w:val="IntenseEmphasis"/>
          <w:rFonts w:ascii="Sylfaen" w:hAnsi="Sylfaen" w:cs="Sylfaen"/>
        </w:rPr>
        <w:t>მხარეების</w:t>
      </w:r>
      <w:r w:rsidRPr="002E61DA">
        <w:rPr>
          <w:rStyle w:val="IntenseEmphasis"/>
        </w:rPr>
        <w:t xml:space="preserve"> </w:t>
      </w:r>
      <w:r w:rsidRPr="00896B20">
        <w:rPr>
          <w:rStyle w:val="IntenseEmphasis"/>
          <w:rFonts w:ascii="Sylfaen" w:hAnsi="Sylfaen" w:cs="Sylfaen"/>
        </w:rPr>
        <w:t>ანალიზი</w:t>
      </w:r>
      <w:r w:rsidRPr="002E61DA">
        <w:rPr>
          <w:rStyle w:val="IntenseEmphasis"/>
        </w:rPr>
        <w:t xml:space="preserve"> </w:t>
      </w:r>
    </w:p>
    <w:p w14:paraId="31ED357C" w14:textId="77777777" w:rsidR="00890E76" w:rsidRPr="00896B20" w:rsidRDefault="00890E76" w:rsidP="00896B20">
      <w:pPr>
        <w:pStyle w:val="ListParagraph"/>
        <w:numPr>
          <w:ilvl w:val="0"/>
          <w:numId w:val="48"/>
        </w:numPr>
        <w:jc w:val="both"/>
        <w:rPr>
          <w:rStyle w:val="IntenseEmphasis"/>
        </w:rPr>
      </w:pPr>
      <w:r w:rsidRPr="00896B20">
        <w:rPr>
          <w:rFonts w:ascii="Sylfaen" w:hAnsi="Sylfaen"/>
          <w:lang w:val="ka-GE"/>
        </w:rPr>
        <w:t xml:space="preserve"> </w:t>
      </w:r>
      <w:r w:rsidRPr="00896B20">
        <w:rPr>
          <w:rStyle w:val="IntenseEmphasis"/>
          <w:rFonts w:ascii="Sylfaen" w:hAnsi="Sylfaen" w:cs="Sylfaen"/>
        </w:rPr>
        <w:t>პრობლემის</w:t>
      </w:r>
      <w:r w:rsidRPr="002E61DA">
        <w:rPr>
          <w:rStyle w:val="IntenseEmphasis"/>
        </w:rPr>
        <w:t xml:space="preserve"> </w:t>
      </w:r>
      <w:r w:rsidRPr="00896B20">
        <w:rPr>
          <w:rStyle w:val="IntenseEmphasis"/>
          <w:rFonts w:ascii="Sylfaen" w:hAnsi="Sylfaen" w:cs="Sylfaen"/>
        </w:rPr>
        <w:t>ხის</w:t>
      </w:r>
      <w:r w:rsidRPr="002E61DA">
        <w:rPr>
          <w:rStyle w:val="IntenseEmphasis"/>
        </w:rPr>
        <w:t xml:space="preserve"> </w:t>
      </w:r>
      <w:r w:rsidRPr="00896B20">
        <w:rPr>
          <w:rStyle w:val="IntenseEmphasis"/>
          <w:rFonts w:ascii="Sylfaen" w:hAnsi="Sylfaen" w:cs="Sylfaen"/>
        </w:rPr>
        <w:t>ანალიზი</w:t>
      </w:r>
    </w:p>
    <w:p w14:paraId="406BEDBD" w14:textId="786B54A6" w:rsidR="00890E76" w:rsidRPr="00896B20" w:rsidRDefault="00890E76" w:rsidP="00896B20">
      <w:pPr>
        <w:pStyle w:val="ListParagraph"/>
        <w:numPr>
          <w:ilvl w:val="0"/>
          <w:numId w:val="48"/>
        </w:numPr>
        <w:jc w:val="both"/>
        <w:rPr>
          <w:i/>
          <w:iCs/>
          <w:color w:val="4472C4" w:themeColor="accent1"/>
          <w:lang w:val="ka-GE"/>
        </w:rPr>
      </w:pPr>
      <w:r w:rsidRPr="00896B20">
        <w:rPr>
          <w:rStyle w:val="IntenseEmphasis"/>
          <w:rFonts w:ascii="Sylfaen" w:hAnsi="Sylfaen" w:cs="Sylfaen"/>
        </w:rPr>
        <w:t>ჯანდაცვის</w:t>
      </w:r>
      <w:r w:rsidRPr="002E61DA">
        <w:rPr>
          <w:rStyle w:val="IntenseEmphasis"/>
        </w:rPr>
        <w:t xml:space="preserve"> </w:t>
      </w:r>
      <w:r w:rsidRPr="00896B20">
        <w:rPr>
          <w:rStyle w:val="IntenseEmphasis"/>
          <w:rFonts w:ascii="Sylfaen" w:hAnsi="Sylfaen" w:cs="Sylfaen"/>
        </w:rPr>
        <w:t>სისტემის</w:t>
      </w:r>
      <w:r w:rsidRPr="002E61DA">
        <w:rPr>
          <w:rStyle w:val="IntenseEmphasis"/>
        </w:rPr>
        <w:t xml:space="preserve"> </w:t>
      </w:r>
      <w:r w:rsidRPr="00896B20">
        <w:rPr>
          <w:rStyle w:val="IntenseEmphasis"/>
          <w:rFonts w:ascii="Sylfaen" w:hAnsi="Sylfaen" w:cs="Sylfaen"/>
        </w:rPr>
        <w:t>ფუნქციების</w:t>
      </w:r>
      <w:r w:rsidRPr="002E61DA">
        <w:rPr>
          <w:rStyle w:val="IntenseEmphasis"/>
        </w:rPr>
        <w:t xml:space="preserve"> </w:t>
      </w:r>
      <w:r w:rsidRPr="00896B20">
        <w:rPr>
          <w:rStyle w:val="IntenseEmphasis"/>
          <w:rFonts w:ascii="Sylfaen" w:hAnsi="Sylfaen" w:cs="Sylfaen"/>
        </w:rPr>
        <w:t>შეფასება</w:t>
      </w:r>
      <w:r>
        <w:rPr>
          <w:rStyle w:val="IntenseEmphasis"/>
          <w:lang w:val="ka-GE"/>
        </w:rPr>
        <w:t xml:space="preserve"> - </w:t>
      </w:r>
      <w:r>
        <w:rPr>
          <w:rStyle w:val="IntenseEmphasis"/>
          <w:rFonts w:ascii="Sylfaen" w:hAnsi="Sylfaen"/>
          <w:lang w:val="ka-GE"/>
        </w:rPr>
        <w:t>სიტუაციური ანალიზის თავი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3C7F14" w15:done="0"/>
  <w15:commentEx w15:paraId="47AC89B4" w15:done="0"/>
  <w15:commentEx w15:paraId="50CFFED3" w15:done="0"/>
  <w15:commentEx w15:paraId="05E40306" w15:done="0"/>
  <w15:commentEx w15:paraId="1187EF74" w15:done="0"/>
  <w15:commentEx w15:paraId="77639286" w15:done="0"/>
  <w15:commentEx w15:paraId="406BED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71758" w16cex:dateUtc="2021-03-25T10:06:00Z"/>
  <w16cex:commentExtensible w16cex:durableId="240D9DFC" w16cex:dateUtc="2021-03-30T08:54:00Z"/>
  <w16cex:commentExtensible w16cex:durableId="240DB08F" w16cex:dateUtc="2021-03-30T10:13:00Z"/>
  <w16cex:commentExtensible w16cex:durableId="24103C81" w16cex:dateUtc="2021-04-01T08:35:00Z"/>
  <w16cex:commentExtensible w16cex:durableId="24105B41" w16cex:dateUtc="2021-04-01T10:46:00Z"/>
  <w16cex:commentExtensible w16cex:durableId="24107134" w16cex:dateUtc="2021-04-01T12:20:00Z"/>
  <w16cex:commentExtensible w16cex:durableId="24117805" w16cex:dateUtc="2021-04-02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3C7F14" w16cid:durableId="24071758"/>
  <w16cid:commentId w16cid:paraId="47AC89B4" w16cid:durableId="240D9DFC"/>
  <w16cid:commentId w16cid:paraId="50CFFED3" w16cid:durableId="240DB08F"/>
  <w16cid:commentId w16cid:paraId="05E40306" w16cid:durableId="24103C81"/>
  <w16cid:commentId w16cid:paraId="1187EF74" w16cid:durableId="24105B41"/>
  <w16cid:commentId w16cid:paraId="77639286" w16cid:durableId="24107134"/>
  <w16cid:commentId w16cid:paraId="406BEDBD" w16cid:durableId="241178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3BDC7" w14:textId="77777777" w:rsidR="004C5CD0" w:rsidRDefault="004C5CD0" w:rsidP="005F7871">
      <w:r>
        <w:separator/>
      </w:r>
    </w:p>
  </w:endnote>
  <w:endnote w:type="continuationSeparator" w:id="0">
    <w:p w14:paraId="0CFB1FEC" w14:textId="77777777" w:rsidR="004C5CD0" w:rsidRDefault="004C5CD0" w:rsidP="005F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Georgia">
    <w:altName w:val="﷽﷽﷽﷽﷽﷽﷽﷽"/>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755566"/>
      <w:docPartObj>
        <w:docPartGallery w:val="Page Numbers (Bottom of Page)"/>
        <w:docPartUnique/>
      </w:docPartObj>
    </w:sdtPr>
    <w:sdtContent>
      <w:p w14:paraId="6C497050" w14:textId="744E8FD3" w:rsidR="00890E76" w:rsidRDefault="00890E76" w:rsidP="00FF2F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027F3" w14:textId="77777777" w:rsidR="00890E76" w:rsidRDefault="00890E76" w:rsidP="00183E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324705"/>
      <w:docPartObj>
        <w:docPartGallery w:val="Page Numbers (Bottom of Page)"/>
        <w:docPartUnique/>
      </w:docPartObj>
    </w:sdtPr>
    <w:sdtContent>
      <w:p w14:paraId="0AA081DC" w14:textId="2BC53AC2" w:rsidR="00890E76" w:rsidRDefault="00890E76" w:rsidP="00FF2F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F7C72B" w14:textId="77777777" w:rsidR="00890E76" w:rsidRDefault="00890E76" w:rsidP="00183ED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BB796" w14:textId="77777777" w:rsidR="00186E1A" w:rsidRDefault="00186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6EA00" w14:textId="77777777" w:rsidR="004C5CD0" w:rsidRDefault="004C5CD0" w:rsidP="005F7871">
      <w:r>
        <w:separator/>
      </w:r>
    </w:p>
  </w:footnote>
  <w:footnote w:type="continuationSeparator" w:id="0">
    <w:p w14:paraId="7DE8C4EF" w14:textId="77777777" w:rsidR="004C5CD0" w:rsidRDefault="004C5CD0" w:rsidP="005F7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9D16E" w14:textId="37D42169" w:rsidR="00186E1A" w:rsidRDefault="004C5CD0">
    <w:pPr>
      <w:pStyle w:val="Header"/>
    </w:pPr>
    <w:r>
      <w:rPr>
        <w:noProof/>
      </w:rPr>
      <w:pict w14:anchorId="60128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9029" o:spid="_x0000_s2051" type="#_x0000_t136" alt="" style="position:absolute;margin-left:0;margin-top:0;width:476.9pt;height:15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EBB9" w14:textId="10E85EDD" w:rsidR="00186E1A" w:rsidRDefault="004C5CD0">
    <w:pPr>
      <w:pStyle w:val="Header"/>
    </w:pPr>
    <w:r>
      <w:rPr>
        <w:noProof/>
      </w:rPr>
      <w:pict w14:anchorId="3D8BF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9030" o:spid="_x0000_s2050" type="#_x0000_t136" alt="" style="position:absolute;margin-left:0;margin-top:0;width:476.9pt;height:15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1D390" w14:textId="721F43BC" w:rsidR="00186E1A" w:rsidRDefault="004C5CD0">
    <w:pPr>
      <w:pStyle w:val="Header"/>
    </w:pPr>
    <w:r>
      <w:rPr>
        <w:noProof/>
      </w:rPr>
      <w:pict w14:anchorId="34766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9028" o:spid="_x0000_s2049" type="#_x0000_t136" alt="" style="position:absolute;margin-left:0;margin-top:0;width:476.9pt;height:15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2BD"/>
    <w:multiLevelType w:val="hybridMultilevel"/>
    <w:tmpl w:val="72B02974"/>
    <w:lvl w:ilvl="0" w:tplc="8E9EEDC2">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CF2DA8"/>
    <w:multiLevelType w:val="multilevel"/>
    <w:tmpl w:val="8C2C0FB0"/>
    <w:lvl w:ilvl="0">
      <w:start w:val="2"/>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6330F9C"/>
    <w:multiLevelType w:val="hybridMultilevel"/>
    <w:tmpl w:val="991C7400"/>
    <w:lvl w:ilvl="0" w:tplc="06BC9F84">
      <w:start w:val="1"/>
      <w:numFmt w:val="bullet"/>
      <w:lvlText w:val="•"/>
      <w:lvlJc w:val="left"/>
      <w:pPr>
        <w:ind w:left="420" w:hanging="420"/>
      </w:pPr>
      <w:rPr>
        <w:rFonts w:ascii="Georgia" w:hAnsi="Georgia" w:hint="default"/>
        <w:lang w:val="en-GB" w:eastAsia="en-GB" w:bidi="en-GB"/>
      </w:rPr>
    </w:lvl>
    <w:lvl w:ilvl="1" w:tplc="06BC9F84">
      <w:start w:val="1"/>
      <w:numFmt w:val="bullet"/>
      <w:lvlText w:val="•"/>
      <w:lvlJc w:val="left"/>
      <w:pPr>
        <w:ind w:left="420" w:hanging="420"/>
      </w:pPr>
      <w:rPr>
        <w:rFonts w:ascii="Georgia" w:hAnsi="Georgia" w:hint="default"/>
        <w:b/>
        <w:bCs/>
        <w:w w:val="100"/>
        <w:lang w:val="en-GB" w:eastAsia="en-GB" w:bidi="en-GB"/>
      </w:rPr>
    </w:lvl>
    <w:lvl w:ilvl="2" w:tplc="E46EFD5E">
      <w:start w:val="1"/>
      <w:numFmt w:val="bullet"/>
      <w:lvlText w:val="•"/>
      <w:lvlJc w:val="left"/>
      <w:pPr>
        <w:ind w:left="720" w:hanging="360"/>
      </w:pPr>
      <w:rPr>
        <w:rFonts w:ascii="Georgia" w:hAnsi="Georgia" w:hint="default"/>
        <w:spacing w:val="-5"/>
        <w:w w:val="100"/>
        <w:sz w:val="24"/>
        <w:szCs w:val="24"/>
        <w:lang w:val="en-GB" w:eastAsia="ka" w:bidi="ka"/>
      </w:rPr>
    </w:lvl>
    <w:lvl w:ilvl="3" w:tplc="FDD44444">
      <w:numFmt w:val="bullet"/>
      <w:lvlText w:val=""/>
      <w:lvlJc w:val="left"/>
      <w:pPr>
        <w:ind w:left="1531" w:hanging="360"/>
      </w:pPr>
      <w:rPr>
        <w:rFonts w:ascii="Symbol" w:eastAsia="Symbol" w:hAnsi="Symbol" w:cs="Symbol" w:hint="default"/>
        <w:w w:val="100"/>
        <w:sz w:val="24"/>
        <w:szCs w:val="24"/>
        <w:lang w:val="en-GB" w:eastAsia="en-GB" w:bidi="en-GB"/>
      </w:rPr>
    </w:lvl>
    <w:lvl w:ilvl="4" w:tplc="4D820268">
      <w:numFmt w:val="bullet"/>
      <w:lvlText w:val="•"/>
      <w:lvlJc w:val="left"/>
      <w:pPr>
        <w:ind w:left="1540" w:hanging="360"/>
      </w:pPr>
      <w:rPr>
        <w:rFonts w:hint="default"/>
        <w:lang w:val="en-GB" w:eastAsia="en-GB" w:bidi="en-GB"/>
      </w:rPr>
    </w:lvl>
    <w:lvl w:ilvl="5" w:tplc="CC98A18E">
      <w:numFmt w:val="bullet"/>
      <w:lvlText w:val="•"/>
      <w:lvlJc w:val="left"/>
      <w:pPr>
        <w:ind w:left="2811" w:hanging="360"/>
      </w:pPr>
      <w:rPr>
        <w:rFonts w:hint="default"/>
        <w:lang w:val="en-GB" w:eastAsia="en-GB" w:bidi="en-GB"/>
      </w:rPr>
    </w:lvl>
    <w:lvl w:ilvl="6" w:tplc="5F885C4E">
      <w:numFmt w:val="bullet"/>
      <w:lvlText w:val="•"/>
      <w:lvlJc w:val="left"/>
      <w:pPr>
        <w:ind w:left="4082" w:hanging="360"/>
      </w:pPr>
      <w:rPr>
        <w:rFonts w:hint="default"/>
        <w:lang w:val="en-GB" w:eastAsia="en-GB" w:bidi="en-GB"/>
      </w:rPr>
    </w:lvl>
    <w:lvl w:ilvl="7" w:tplc="BAC6E1F8">
      <w:numFmt w:val="bullet"/>
      <w:lvlText w:val="•"/>
      <w:lvlJc w:val="left"/>
      <w:pPr>
        <w:ind w:left="5353" w:hanging="360"/>
      </w:pPr>
      <w:rPr>
        <w:rFonts w:hint="default"/>
        <w:lang w:val="en-GB" w:eastAsia="en-GB" w:bidi="en-GB"/>
      </w:rPr>
    </w:lvl>
    <w:lvl w:ilvl="8" w:tplc="97BA35BE">
      <w:numFmt w:val="bullet"/>
      <w:lvlText w:val="•"/>
      <w:lvlJc w:val="left"/>
      <w:pPr>
        <w:ind w:left="6624" w:hanging="360"/>
      </w:pPr>
      <w:rPr>
        <w:rFonts w:hint="default"/>
        <w:lang w:val="en-GB" w:eastAsia="en-GB" w:bidi="en-GB"/>
      </w:rPr>
    </w:lvl>
  </w:abstractNum>
  <w:abstractNum w:abstractNumId="3" w15:restartNumberingAfterBreak="0">
    <w:nsid w:val="0D227296"/>
    <w:multiLevelType w:val="hybridMultilevel"/>
    <w:tmpl w:val="DEEC90AA"/>
    <w:lvl w:ilvl="0" w:tplc="3C8AFFB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EF23C7"/>
    <w:multiLevelType w:val="hybridMultilevel"/>
    <w:tmpl w:val="A3020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D03B0"/>
    <w:multiLevelType w:val="hybridMultilevel"/>
    <w:tmpl w:val="3D7E6EF8"/>
    <w:lvl w:ilvl="0" w:tplc="AA981316">
      <w:start w:val="1"/>
      <w:numFmt w:val="bullet"/>
      <w:lvlText w:val="•"/>
      <w:lvlJc w:val="left"/>
      <w:pPr>
        <w:tabs>
          <w:tab w:val="num" w:pos="720"/>
        </w:tabs>
        <w:ind w:left="720" w:hanging="360"/>
      </w:pPr>
      <w:rPr>
        <w:rFonts w:ascii="Arial" w:hAnsi="Arial" w:hint="default"/>
      </w:rPr>
    </w:lvl>
    <w:lvl w:ilvl="1" w:tplc="769A5CC2" w:tentative="1">
      <w:start w:val="1"/>
      <w:numFmt w:val="bullet"/>
      <w:lvlText w:val="•"/>
      <w:lvlJc w:val="left"/>
      <w:pPr>
        <w:tabs>
          <w:tab w:val="num" w:pos="1440"/>
        </w:tabs>
        <w:ind w:left="1440" w:hanging="360"/>
      </w:pPr>
      <w:rPr>
        <w:rFonts w:ascii="Arial" w:hAnsi="Arial" w:hint="default"/>
      </w:rPr>
    </w:lvl>
    <w:lvl w:ilvl="2" w:tplc="18C8FF2C" w:tentative="1">
      <w:start w:val="1"/>
      <w:numFmt w:val="bullet"/>
      <w:lvlText w:val="•"/>
      <w:lvlJc w:val="left"/>
      <w:pPr>
        <w:tabs>
          <w:tab w:val="num" w:pos="2160"/>
        </w:tabs>
        <w:ind w:left="2160" w:hanging="360"/>
      </w:pPr>
      <w:rPr>
        <w:rFonts w:ascii="Arial" w:hAnsi="Arial" w:hint="default"/>
      </w:rPr>
    </w:lvl>
    <w:lvl w:ilvl="3" w:tplc="D68C6952" w:tentative="1">
      <w:start w:val="1"/>
      <w:numFmt w:val="bullet"/>
      <w:lvlText w:val="•"/>
      <w:lvlJc w:val="left"/>
      <w:pPr>
        <w:tabs>
          <w:tab w:val="num" w:pos="2880"/>
        </w:tabs>
        <w:ind w:left="2880" w:hanging="360"/>
      </w:pPr>
      <w:rPr>
        <w:rFonts w:ascii="Arial" w:hAnsi="Arial" w:hint="default"/>
      </w:rPr>
    </w:lvl>
    <w:lvl w:ilvl="4" w:tplc="F06C2534" w:tentative="1">
      <w:start w:val="1"/>
      <w:numFmt w:val="bullet"/>
      <w:lvlText w:val="•"/>
      <w:lvlJc w:val="left"/>
      <w:pPr>
        <w:tabs>
          <w:tab w:val="num" w:pos="3600"/>
        </w:tabs>
        <w:ind w:left="3600" w:hanging="360"/>
      </w:pPr>
      <w:rPr>
        <w:rFonts w:ascii="Arial" w:hAnsi="Arial" w:hint="default"/>
      </w:rPr>
    </w:lvl>
    <w:lvl w:ilvl="5" w:tplc="94CCEC3A" w:tentative="1">
      <w:start w:val="1"/>
      <w:numFmt w:val="bullet"/>
      <w:lvlText w:val="•"/>
      <w:lvlJc w:val="left"/>
      <w:pPr>
        <w:tabs>
          <w:tab w:val="num" w:pos="4320"/>
        </w:tabs>
        <w:ind w:left="4320" w:hanging="360"/>
      </w:pPr>
      <w:rPr>
        <w:rFonts w:ascii="Arial" w:hAnsi="Arial" w:hint="default"/>
      </w:rPr>
    </w:lvl>
    <w:lvl w:ilvl="6" w:tplc="2146D0A6" w:tentative="1">
      <w:start w:val="1"/>
      <w:numFmt w:val="bullet"/>
      <w:lvlText w:val="•"/>
      <w:lvlJc w:val="left"/>
      <w:pPr>
        <w:tabs>
          <w:tab w:val="num" w:pos="5040"/>
        </w:tabs>
        <w:ind w:left="5040" w:hanging="360"/>
      </w:pPr>
      <w:rPr>
        <w:rFonts w:ascii="Arial" w:hAnsi="Arial" w:hint="default"/>
      </w:rPr>
    </w:lvl>
    <w:lvl w:ilvl="7" w:tplc="E7A0812C" w:tentative="1">
      <w:start w:val="1"/>
      <w:numFmt w:val="bullet"/>
      <w:lvlText w:val="•"/>
      <w:lvlJc w:val="left"/>
      <w:pPr>
        <w:tabs>
          <w:tab w:val="num" w:pos="5760"/>
        </w:tabs>
        <w:ind w:left="5760" w:hanging="360"/>
      </w:pPr>
      <w:rPr>
        <w:rFonts w:ascii="Arial" w:hAnsi="Arial" w:hint="default"/>
      </w:rPr>
    </w:lvl>
    <w:lvl w:ilvl="8" w:tplc="FE5CCA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6212C"/>
    <w:multiLevelType w:val="hybridMultilevel"/>
    <w:tmpl w:val="DF74214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30AF1"/>
    <w:multiLevelType w:val="hybridMultilevel"/>
    <w:tmpl w:val="DF74214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658CE"/>
    <w:multiLevelType w:val="multilevel"/>
    <w:tmpl w:val="61FC8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5B1ED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2F22A7"/>
    <w:multiLevelType w:val="hybridMultilevel"/>
    <w:tmpl w:val="4CC0E664"/>
    <w:lvl w:ilvl="0" w:tplc="412C8034">
      <w:start w:val="6"/>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30BF4"/>
    <w:multiLevelType w:val="hybridMultilevel"/>
    <w:tmpl w:val="DEEC90AA"/>
    <w:lvl w:ilvl="0" w:tplc="3C8AFFB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057B3D"/>
    <w:multiLevelType w:val="hybridMultilevel"/>
    <w:tmpl w:val="85F4584C"/>
    <w:lvl w:ilvl="0" w:tplc="0409000F">
      <w:start w:val="1"/>
      <w:numFmt w:val="decimal"/>
      <w:lvlText w:val="%1."/>
      <w:lvlJc w:val="left"/>
      <w:pPr>
        <w:ind w:left="502"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525A4E"/>
    <w:multiLevelType w:val="hybridMultilevel"/>
    <w:tmpl w:val="694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56B67"/>
    <w:multiLevelType w:val="hybridMultilevel"/>
    <w:tmpl w:val="220EC0CE"/>
    <w:lvl w:ilvl="0" w:tplc="127698C6">
      <w:start w:val="1"/>
      <w:numFmt w:val="bullet"/>
      <w:lvlText w:val="•"/>
      <w:lvlJc w:val="left"/>
      <w:pPr>
        <w:tabs>
          <w:tab w:val="num" w:pos="720"/>
        </w:tabs>
        <w:ind w:left="720" w:hanging="360"/>
      </w:pPr>
      <w:rPr>
        <w:rFonts w:ascii="Arial" w:hAnsi="Arial" w:hint="default"/>
      </w:rPr>
    </w:lvl>
    <w:lvl w:ilvl="1" w:tplc="6D361BB6" w:tentative="1">
      <w:start w:val="1"/>
      <w:numFmt w:val="bullet"/>
      <w:lvlText w:val="•"/>
      <w:lvlJc w:val="left"/>
      <w:pPr>
        <w:tabs>
          <w:tab w:val="num" w:pos="1440"/>
        </w:tabs>
        <w:ind w:left="1440" w:hanging="360"/>
      </w:pPr>
      <w:rPr>
        <w:rFonts w:ascii="Arial" w:hAnsi="Arial" w:hint="default"/>
      </w:rPr>
    </w:lvl>
    <w:lvl w:ilvl="2" w:tplc="54B4D7CA" w:tentative="1">
      <w:start w:val="1"/>
      <w:numFmt w:val="bullet"/>
      <w:lvlText w:val="•"/>
      <w:lvlJc w:val="left"/>
      <w:pPr>
        <w:tabs>
          <w:tab w:val="num" w:pos="2160"/>
        </w:tabs>
        <w:ind w:left="2160" w:hanging="360"/>
      </w:pPr>
      <w:rPr>
        <w:rFonts w:ascii="Arial" w:hAnsi="Arial" w:hint="default"/>
      </w:rPr>
    </w:lvl>
    <w:lvl w:ilvl="3" w:tplc="0E64571A" w:tentative="1">
      <w:start w:val="1"/>
      <w:numFmt w:val="bullet"/>
      <w:lvlText w:val="•"/>
      <w:lvlJc w:val="left"/>
      <w:pPr>
        <w:tabs>
          <w:tab w:val="num" w:pos="2880"/>
        </w:tabs>
        <w:ind w:left="2880" w:hanging="360"/>
      </w:pPr>
      <w:rPr>
        <w:rFonts w:ascii="Arial" w:hAnsi="Arial" w:hint="default"/>
      </w:rPr>
    </w:lvl>
    <w:lvl w:ilvl="4" w:tplc="E32A53A4" w:tentative="1">
      <w:start w:val="1"/>
      <w:numFmt w:val="bullet"/>
      <w:lvlText w:val="•"/>
      <w:lvlJc w:val="left"/>
      <w:pPr>
        <w:tabs>
          <w:tab w:val="num" w:pos="3600"/>
        </w:tabs>
        <w:ind w:left="3600" w:hanging="360"/>
      </w:pPr>
      <w:rPr>
        <w:rFonts w:ascii="Arial" w:hAnsi="Arial" w:hint="default"/>
      </w:rPr>
    </w:lvl>
    <w:lvl w:ilvl="5" w:tplc="3F52B492" w:tentative="1">
      <w:start w:val="1"/>
      <w:numFmt w:val="bullet"/>
      <w:lvlText w:val="•"/>
      <w:lvlJc w:val="left"/>
      <w:pPr>
        <w:tabs>
          <w:tab w:val="num" w:pos="4320"/>
        </w:tabs>
        <w:ind w:left="4320" w:hanging="360"/>
      </w:pPr>
      <w:rPr>
        <w:rFonts w:ascii="Arial" w:hAnsi="Arial" w:hint="default"/>
      </w:rPr>
    </w:lvl>
    <w:lvl w:ilvl="6" w:tplc="D3DC31EC" w:tentative="1">
      <w:start w:val="1"/>
      <w:numFmt w:val="bullet"/>
      <w:lvlText w:val="•"/>
      <w:lvlJc w:val="left"/>
      <w:pPr>
        <w:tabs>
          <w:tab w:val="num" w:pos="5040"/>
        </w:tabs>
        <w:ind w:left="5040" w:hanging="360"/>
      </w:pPr>
      <w:rPr>
        <w:rFonts w:ascii="Arial" w:hAnsi="Arial" w:hint="default"/>
      </w:rPr>
    </w:lvl>
    <w:lvl w:ilvl="7" w:tplc="B6C425F4" w:tentative="1">
      <w:start w:val="1"/>
      <w:numFmt w:val="bullet"/>
      <w:lvlText w:val="•"/>
      <w:lvlJc w:val="left"/>
      <w:pPr>
        <w:tabs>
          <w:tab w:val="num" w:pos="5760"/>
        </w:tabs>
        <w:ind w:left="5760" w:hanging="360"/>
      </w:pPr>
      <w:rPr>
        <w:rFonts w:ascii="Arial" w:hAnsi="Arial" w:hint="default"/>
      </w:rPr>
    </w:lvl>
    <w:lvl w:ilvl="8" w:tplc="62CCB1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F83160"/>
    <w:multiLevelType w:val="multilevel"/>
    <w:tmpl w:val="0BA03F7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1D7D0301"/>
    <w:multiLevelType w:val="hybridMultilevel"/>
    <w:tmpl w:val="DF74214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86097"/>
    <w:multiLevelType w:val="hybridMultilevel"/>
    <w:tmpl w:val="B8B23986"/>
    <w:lvl w:ilvl="0" w:tplc="3A982D4C">
      <w:start w:val="1"/>
      <w:numFmt w:val="bullet"/>
      <w:lvlText w:val="•"/>
      <w:lvlJc w:val="left"/>
      <w:pPr>
        <w:tabs>
          <w:tab w:val="num" w:pos="720"/>
        </w:tabs>
        <w:ind w:left="720" w:hanging="360"/>
      </w:pPr>
      <w:rPr>
        <w:rFonts w:ascii="Arial" w:hAnsi="Arial" w:hint="default"/>
      </w:rPr>
    </w:lvl>
    <w:lvl w:ilvl="1" w:tplc="4A9A81B4" w:tentative="1">
      <w:start w:val="1"/>
      <w:numFmt w:val="bullet"/>
      <w:lvlText w:val="•"/>
      <w:lvlJc w:val="left"/>
      <w:pPr>
        <w:tabs>
          <w:tab w:val="num" w:pos="1440"/>
        </w:tabs>
        <w:ind w:left="1440" w:hanging="360"/>
      </w:pPr>
      <w:rPr>
        <w:rFonts w:ascii="Arial" w:hAnsi="Arial" w:hint="default"/>
      </w:rPr>
    </w:lvl>
    <w:lvl w:ilvl="2" w:tplc="7EB0B0E8" w:tentative="1">
      <w:start w:val="1"/>
      <w:numFmt w:val="bullet"/>
      <w:lvlText w:val="•"/>
      <w:lvlJc w:val="left"/>
      <w:pPr>
        <w:tabs>
          <w:tab w:val="num" w:pos="2160"/>
        </w:tabs>
        <w:ind w:left="2160" w:hanging="360"/>
      </w:pPr>
      <w:rPr>
        <w:rFonts w:ascii="Arial" w:hAnsi="Arial" w:hint="default"/>
      </w:rPr>
    </w:lvl>
    <w:lvl w:ilvl="3" w:tplc="2A12430A" w:tentative="1">
      <w:start w:val="1"/>
      <w:numFmt w:val="bullet"/>
      <w:lvlText w:val="•"/>
      <w:lvlJc w:val="left"/>
      <w:pPr>
        <w:tabs>
          <w:tab w:val="num" w:pos="2880"/>
        </w:tabs>
        <w:ind w:left="2880" w:hanging="360"/>
      </w:pPr>
      <w:rPr>
        <w:rFonts w:ascii="Arial" w:hAnsi="Arial" w:hint="default"/>
      </w:rPr>
    </w:lvl>
    <w:lvl w:ilvl="4" w:tplc="331AE316" w:tentative="1">
      <w:start w:val="1"/>
      <w:numFmt w:val="bullet"/>
      <w:lvlText w:val="•"/>
      <w:lvlJc w:val="left"/>
      <w:pPr>
        <w:tabs>
          <w:tab w:val="num" w:pos="3600"/>
        </w:tabs>
        <w:ind w:left="3600" w:hanging="360"/>
      </w:pPr>
      <w:rPr>
        <w:rFonts w:ascii="Arial" w:hAnsi="Arial" w:hint="default"/>
      </w:rPr>
    </w:lvl>
    <w:lvl w:ilvl="5" w:tplc="5CAA6C74" w:tentative="1">
      <w:start w:val="1"/>
      <w:numFmt w:val="bullet"/>
      <w:lvlText w:val="•"/>
      <w:lvlJc w:val="left"/>
      <w:pPr>
        <w:tabs>
          <w:tab w:val="num" w:pos="4320"/>
        </w:tabs>
        <w:ind w:left="4320" w:hanging="360"/>
      </w:pPr>
      <w:rPr>
        <w:rFonts w:ascii="Arial" w:hAnsi="Arial" w:hint="default"/>
      </w:rPr>
    </w:lvl>
    <w:lvl w:ilvl="6" w:tplc="335A7B6E" w:tentative="1">
      <w:start w:val="1"/>
      <w:numFmt w:val="bullet"/>
      <w:lvlText w:val="•"/>
      <w:lvlJc w:val="left"/>
      <w:pPr>
        <w:tabs>
          <w:tab w:val="num" w:pos="5040"/>
        </w:tabs>
        <w:ind w:left="5040" w:hanging="360"/>
      </w:pPr>
      <w:rPr>
        <w:rFonts w:ascii="Arial" w:hAnsi="Arial" w:hint="default"/>
      </w:rPr>
    </w:lvl>
    <w:lvl w:ilvl="7" w:tplc="C0864E30" w:tentative="1">
      <w:start w:val="1"/>
      <w:numFmt w:val="bullet"/>
      <w:lvlText w:val="•"/>
      <w:lvlJc w:val="left"/>
      <w:pPr>
        <w:tabs>
          <w:tab w:val="num" w:pos="5760"/>
        </w:tabs>
        <w:ind w:left="5760" w:hanging="360"/>
      </w:pPr>
      <w:rPr>
        <w:rFonts w:ascii="Arial" w:hAnsi="Arial" w:hint="default"/>
      </w:rPr>
    </w:lvl>
    <w:lvl w:ilvl="8" w:tplc="2018A8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B94139"/>
    <w:multiLevelType w:val="hybridMultilevel"/>
    <w:tmpl w:val="BF386596"/>
    <w:lvl w:ilvl="0" w:tplc="83A25396">
      <w:start w:val="1"/>
      <w:numFmt w:val="bullet"/>
      <w:lvlText w:val="-"/>
      <w:lvlJc w:val="left"/>
      <w:pPr>
        <w:tabs>
          <w:tab w:val="num" w:pos="720"/>
        </w:tabs>
        <w:ind w:left="720" w:hanging="360"/>
      </w:pPr>
      <w:rPr>
        <w:rFonts w:ascii="Courier New" w:hAnsi="Courier New" w:hint="default"/>
      </w:rPr>
    </w:lvl>
    <w:lvl w:ilvl="1" w:tplc="2F6A5DE4" w:tentative="1">
      <w:start w:val="1"/>
      <w:numFmt w:val="bullet"/>
      <w:lvlText w:val="-"/>
      <w:lvlJc w:val="left"/>
      <w:pPr>
        <w:tabs>
          <w:tab w:val="num" w:pos="1440"/>
        </w:tabs>
        <w:ind w:left="1440" w:hanging="360"/>
      </w:pPr>
      <w:rPr>
        <w:rFonts w:ascii="Courier New" w:hAnsi="Courier New" w:hint="default"/>
      </w:rPr>
    </w:lvl>
    <w:lvl w:ilvl="2" w:tplc="4BF2D33A" w:tentative="1">
      <w:start w:val="1"/>
      <w:numFmt w:val="bullet"/>
      <w:lvlText w:val="-"/>
      <w:lvlJc w:val="left"/>
      <w:pPr>
        <w:tabs>
          <w:tab w:val="num" w:pos="2160"/>
        </w:tabs>
        <w:ind w:left="2160" w:hanging="360"/>
      </w:pPr>
      <w:rPr>
        <w:rFonts w:ascii="Courier New" w:hAnsi="Courier New" w:hint="default"/>
      </w:rPr>
    </w:lvl>
    <w:lvl w:ilvl="3" w:tplc="0DDE6F46" w:tentative="1">
      <w:start w:val="1"/>
      <w:numFmt w:val="bullet"/>
      <w:lvlText w:val="-"/>
      <w:lvlJc w:val="left"/>
      <w:pPr>
        <w:tabs>
          <w:tab w:val="num" w:pos="2880"/>
        </w:tabs>
        <w:ind w:left="2880" w:hanging="360"/>
      </w:pPr>
      <w:rPr>
        <w:rFonts w:ascii="Courier New" w:hAnsi="Courier New" w:hint="default"/>
      </w:rPr>
    </w:lvl>
    <w:lvl w:ilvl="4" w:tplc="66D682F4" w:tentative="1">
      <w:start w:val="1"/>
      <w:numFmt w:val="bullet"/>
      <w:lvlText w:val="-"/>
      <w:lvlJc w:val="left"/>
      <w:pPr>
        <w:tabs>
          <w:tab w:val="num" w:pos="3600"/>
        </w:tabs>
        <w:ind w:left="3600" w:hanging="360"/>
      </w:pPr>
      <w:rPr>
        <w:rFonts w:ascii="Courier New" w:hAnsi="Courier New" w:hint="default"/>
      </w:rPr>
    </w:lvl>
    <w:lvl w:ilvl="5" w:tplc="6A84AD0A" w:tentative="1">
      <w:start w:val="1"/>
      <w:numFmt w:val="bullet"/>
      <w:lvlText w:val="-"/>
      <w:lvlJc w:val="left"/>
      <w:pPr>
        <w:tabs>
          <w:tab w:val="num" w:pos="4320"/>
        </w:tabs>
        <w:ind w:left="4320" w:hanging="360"/>
      </w:pPr>
      <w:rPr>
        <w:rFonts w:ascii="Courier New" w:hAnsi="Courier New" w:hint="default"/>
      </w:rPr>
    </w:lvl>
    <w:lvl w:ilvl="6" w:tplc="ECBA2F10" w:tentative="1">
      <w:start w:val="1"/>
      <w:numFmt w:val="bullet"/>
      <w:lvlText w:val="-"/>
      <w:lvlJc w:val="left"/>
      <w:pPr>
        <w:tabs>
          <w:tab w:val="num" w:pos="5040"/>
        </w:tabs>
        <w:ind w:left="5040" w:hanging="360"/>
      </w:pPr>
      <w:rPr>
        <w:rFonts w:ascii="Courier New" w:hAnsi="Courier New" w:hint="default"/>
      </w:rPr>
    </w:lvl>
    <w:lvl w:ilvl="7" w:tplc="E3A270EE" w:tentative="1">
      <w:start w:val="1"/>
      <w:numFmt w:val="bullet"/>
      <w:lvlText w:val="-"/>
      <w:lvlJc w:val="left"/>
      <w:pPr>
        <w:tabs>
          <w:tab w:val="num" w:pos="5760"/>
        </w:tabs>
        <w:ind w:left="5760" w:hanging="360"/>
      </w:pPr>
      <w:rPr>
        <w:rFonts w:ascii="Courier New" w:hAnsi="Courier New" w:hint="default"/>
      </w:rPr>
    </w:lvl>
    <w:lvl w:ilvl="8" w:tplc="DFF65FB4" w:tentative="1">
      <w:start w:val="1"/>
      <w:numFmt w:val="bullet"/>
      <w:lvlText w:val="-"/>
      <w:lvlJc w:val="left"/>
      <w:pPr>
        <w:tabs>
          <w:tab w:val="num" w:pos="6480"/>
        </w:tabs>
        <w:ind w:left="6480" w:hanging="360"/>
      </w:pPr>
      <w:rPr>
        <w:rFonts w:ascii="Courier New" w:hAnsi="Courier New" w:hint="default"/>
      </w:rPr>
    </w:lvl>
  </w:abstractNum>
  <w:abstractNum w:abstractNumId="19" w15:restartNumberingAfterBreak="0">
    <w:nsid w:val="2B772AE8"/>
    <w:multiLevelType w:val="hybridMultilevel"/>
    <w:tmpl w:val="51BE3930"/>
    <w:lvl w:ilvl="0" w:tplc="66F676B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A40026"/>
    <w:multiLevelType w:val="hybridMultilevel"/>
    <w:tmpl w:val="DF74214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1E45CD"/>
    <w:multiLevelType w:val="hybridMultilevel"/>
    <w:tmpl w:val="B2EA5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723BAA"/>
    <w:multiLevelType w:val="multilevel"/>
    <w:tmpl w:val="383A5118"/>
    <w:lvl w:ilvl="0">
      <w:start w:val="1"/>
      <w:numFmt w:val="decimal"/>
      <w:lvlText w:val="%1."/>
      <w:lvlJc w:val="left"/>
      <w:pPr>
        <w:ind w:left="720" w:hanging="360"/>
      </w:pPr>
      <w:rPr>
        <w:rFonts w:ascii="Sylfaen" w:hAnsi="Sylfaen" w:cs="Sylfae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0CF2EF6"/>
    <w:multiLevelType w:val="multilevel"/>
    <w:tmpl w:val="ABBCDC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3517326"/>
    <w:multiLevelType w:val="multilevel"/>
    <w:tmpl w:val="99281410"/>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4026508"/>
    <w:multiLevelType w:val="multilevel"/>
    <w:tmpl w:val="491AEC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5F4226E"/>
    <w:multiLevelType w:val="hybridMultilevel"/>
    <w:tmpl w:val="3D80CA02"/>
    <w:lvl w:ilvl="0" w:tplc="2DB041BC">
      <w:start w:val="1"/>
      <w:numFmt w:val="decimal"/>
      <w:lvlText w:val="%1."/>
      <w:lvlJc w:val="left"/>
      <w:pPr>
        <w:tabs>
          <w:tab w:val="num" w:pos="720"/>
        </w:tabs>
        <w:ind w:left="720" w:hanging="360"/>
      </w:pPr>
    </w:lvl>
    <w:lvl w:ilvl="1" w:tplc="5EEC0AA8" w:tentative="1">
      <w:start w:val="1"/>
      <w:numFmt w:val="decimal"/>
      <w:lvlText w:val="%2."/>
      <w:lvlJc w:val="left"/>
      <w:pPr>
        <w:tabs>
          <w:tab w:val="num" w:pos="1440"/>
        </w:tabs>
        <w:ind w:left="1440" w:hanging="360"/>
      </w:pPr>
    </w:lvl>
    <w:lvl w:ilvl="2" w:tplc="4C189876" w:tentative="1">
      <w:start w:val="1"/>
      <w:numFmt w:val="decimal"/>
      <w:lvlText w:val="%3."/>
      <w:lvlJc w:val="left"/>
      <w:pPr>
        <w:tabs>
          <w:tab w:val="num" w:pos="2160"/>
        </w:tabs>
        <w:ind w:left="2160" w:hanging="360"/>
      </w:pPr>
    </w:lvl>
    <w:lvl w:ilvl="3" w:tplc="6958F4F0" w:tentative="1">
      <w:start w:val="1"/>
      <w:numFmt w:val="decimal"/>
      <w:lvlText w:val="%4."/>
      <w:lvlJc w:val="left"/>
      <w:pPr>
        <w:tabs>
          <w:tab w:val="num" w:pos="2880"/>
        </w:tabs>
        <w:ind w:left="2880" w:hanging="360"/>
      </w:pPr>
    </w:lvl>
    <w:lvl w:ilvl="4" w:tplc="332EEA8C" w:tentative="1">
      <w:start w:val="1"/>
      <w:numFmt w:val="decimal"/>
      <w:lvlText w:val="%5."/>
      <w:lvlJc w:val="left"/>
      <w:pPr>
        <w:tabs>
          <w:tab w:val="num" w:pos="3600"/>
        </w:tabs>
        <w:ind w:left="3600" w:hanging="360"/>
      </w:pPr>
    </w:lvl>
    <w:lvl w:ilvl="5" w:tplc="9CE46A04" w:tentative="1">
      <w:start w:val="1"/>
      <w:numFmt w:val="decimal"/>
      <w:lvlText w:val="%6."/>
      <w:lvlJc w:val="left"/>
      <w:pPr>
        <w:tabs>
          <w:tab w:val="num" w:pos="4320"/>
        </w:tabs>
        <w:ind w:left="4320" w:hanging="360"/>
      </w:pPr>
    </w:lvl>
    <w:lvl w:ilvl="6" w:tplc="BAF27FAE" w:tentative="1">
      <w:start w:val="1"/>
      <w:numFmt w:val="decimal"/>
      <w:lvlText w:val="%7."/>
      <w:lvlJc w:val="left"/>
      <w:pPr>
        <w:tabs>
          <w:tab w:val="num" w:pos="5040"/>
        </w:tabs>
        <w:ind w:left="5040" w:hanging="360"/>
      </w:pPr>
    </w:lvl>
    <w:lvl w:ilvl="7" w:tplc="DC3EB820" w:tentative="1">
      <w:start w:val="1"/>
      <w:numFmt w:val="decimal"/>
      <w:lvlText w:val="%8."/>
      <w:lvlJc w:val="left"/>
      <w:pPr>
        <w:tabs>
          <w:tab w:val="num" w:pos="5760"/>
        </w:tabs>
        <w:ind w:left="5760" w:hanging="360"/>
      </w:pPr>
    </w:lvl>
    <w:lvl w:ilvl="8" w:tplc="494EBE9E" w:tentative="1">
      <w:start w:val="1"/>
      <w:numFmt w:val="decimal"/>
      <w:lvlText w:val="%9."/>
      <w:lvlJc w:val="left"/>
      <w:pPr>
        <w:tabs>
          <w:tab w:val="num" w:pos="6480"/>
        </w:tabs>
        <w:ind w:left="6480" w:hanging="360"/>
      </w:pPr>
    </w:lvl>
  </w:abstractNum>
  <w:abstractNum w:abstractNumId="27" w15:restartNumberingAfterBreak="0">
    <w:nsid w:val="39151BD4"/>
    <w:multiLevelType w:val="hybridMultilevel"/>
    <w:tmpl w:val="A890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83755"/>
    <w:multiLevelType w:val="hybridMultilevel"/>
    <w:tmpl w:val="51BE3930"/>
    <w:lvl w:ilvl="0" w:tplc="66F676B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FD0D3B"/>
    <w:multiLevelType w:val="hybridMultilevel"/>
    <w:tmpl w:val="6854F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F6BC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3B11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AD2F12"/>
    <w:multiLevelType w:val="hybridMultilevel"/>
    <w:tmpl w:val="0DBC679C"/>
    <w:lvl w:ilvl="0" w:tplc="315C0C6E">
      <w:start w:val="1"/>
      <w:numFmt w:val="decimal"/>
      <w:lvlText w:val="%1."/>
      <w:lvlJc w:val="left"/>
      <w:pPr>
        <w:tabs>
          <w:tab w:val="num" w:pos="720"/>
        </w:tabs>
        <w:ind w:left="720" w:hanging="360"/>
      </w:pPr>
    </w:lvl>
    <w:lvl w:ilvl="1" w:tplc="3EFCCC06" w:tentative="1">
      <w:start w:val="1"/>
      <w:numFmt w:val="decimal"/>
      <w:lvlText w:val="%2."/>
      <w:lvlJc w:val="left"/>
      <w:pPr>
        <w:tabs>
          <w:tab w:val="num" w:pos="1440"/>
        </w:tabs>
        <w:ind w:left="1440" w:hanging="360"/>
      </w:pPr>
    </w:lvl>
    <w:lvl w:ilvl="2" w:tplc="8214E23E" w:tentative="1">
      <w:start w:val="1"/>
      <w:numFmt w:val="decimal"/>
      <w:lvlText w:val="%3."/>
      <w:lvlJc w:val="left"/>
      <w:pPr>
        <w:tabs>
          <w:tab w:val="num" w:pos="2160"/>
        </w:tabs>
        <w:ind w:left="2160" w:hanging="360"/>
      </w:pPr>
    </w:lvl>
    <w:lvl w:ilvl="3" w:tplc="FC943C84" w:tentative="1">
      <w:start w:val="1"/>
      <w:numFmt w:val="decimal"/>
      <w:lvlText w:val="%4."/>
      <w:lvlJc w:val="left"/>
      <w:pPr>
        <w:tabs>
          <w:tab w:val="num" w:pos="2880"/>
        </w:tabs>
        <w:ind w:left="2880" w:hanging="360"/>
      </w:pPr>
    </w:lvl>
    <w:lvl w:ilvl="4" w:tplc="1F2E6DC8" w:tentative="1">
      <w:start w:val="1"/>
      <w:numFmt w:val="decimal"/>
      <w:lvlText w:val="%5."/>
      <w:lvlJc w:val="left"/>
      <w:pPr>
        <w:tabs>
          <w:tab w:val="num" w:pos="3600"/>
        </w:tabs>
        <w:ind w:left="3600" w:hanging="360"/>
      </w:pPr>
    </w:lvl>
    <w:lvl w:ilvl="5" w:tplc="F29CD458" w:tentative="1">
      <w:start w:val="1"/>
      <w:numFmt w:val="decimal"/>
      <w:lvlText w:val="%6."/>
      <w:lvlJc w:val="left"/>
      <w:pPr>
        <w:tabs>
          <w:tab w:val="num" w:pos="4320"/>
        </w:tabs>
        <w:ind w:left="4320" w:hanging="360"/>
      </w:pPr>
    </w:lvl>
    <w:lvl w:ilvl="6" w:tplc="C22ED0FC" w:tentative="1">
      <w:start w:val="1"/>
      <w:numFmt w:val="decimal"/>
      <w:lvlText w:val="%7."/>
      <w:lvlJc w:val="left"/>
      <w:pPr>
        <w:tabs>
          <w:tab w:val="num" w:pos="5040"/>
        </w:tabs>
        <w:ind w:left="5040" w:hanging="360"/>
      </w:pPr>
    </w:lvl>
    <w:lvl w:ilvl="7" w:tplc="FB7E9842" w:tentative="1">
      <w:start w:val="1"/>
      <w:numFmt w:val="decimal"/>
      <w:lvlText w:val="%8."/>
      <w:lvlJc w:val="left"/>
      <w:pPr>
        <w:tabs>
          <w:tab w:val="num" w:pos="5760"/>
        </w:tabs>
        <w:ind w:left="5760" w:hanging="360"/>
      </w:pPr>
    </w:lvl>
    <w:lvl w:ilvl="8" w:tplc="B7FA74D0" w:tentative="1">
      <w:start w:val="1"/>
      <w:numFmt w:val="decimal"/>
      <w:lvlText w:val="%9."/>
      <w:lvlJc w:val="left"/>
      <w:pPr>
        <w:tabs>
          <w:tab w:val="num" w:pos="6480"/>
        </w:tabs>
        <w:ind w:left="6480" w:hanging="360"/>
      </w:pPr>
    </w:lvl>
  </w:abstractNum>
  <w:abstractNum w:abstractNumId="33" w15:restartNumberingAfterBreak="0">
    <w:nsid w:val="527A5591"/>
    <w:multiLevelType w:val="hybridMultilevel"/>
    <w:tmpl w:val="DEEC90AA"/>
    <w:lvl w:ilvl="0" w:tplc="3C8AFFB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29588E"/>
    <w:multiLevelType w:val="hybridMultilevel"/>
    <w:tmpl w:val="F79A7FE6"/>
    <w:lvl w:ilvl="0" w:tplc="F8D840D6">
      <w:start w:val="1"/>
      <w:numFmt w:val="bullet"/>
      <w:lvlText w:val="•"/>
      <w:lvlJc w:val="left"/>
      <w:pPr>
        <w:tabs>
          <w:tab w:val="num" w:pos="720"/>
        </w:tabs>
        <w:ind w:left="720" w:hanging="360"/>
      </w:pPr>
      <w:rPr>
        <w:rFonts w:ascii="Arial" w:hAnsi="Arial" w:hint="default"/>
      </w:rPr>
    </w:lvl>
    <w:lvl w:ilvl="1" w:tplc="C1F67C90" w:tentative="1">
      <w:start w:val="1"/>
      <w:numFmt w:val="bullet"/>
      <w:lvlText w:val="•"/>
      <w:lvlJc w:val="left"/>
      <w:pPr>
        <w:tabs>
          <w:tab w:val="num" w:pos="1440"/>
        </w:tabs>
        <w:ind w:left="1440" w:hanging="360"/>
      </w:pPr>
      <w:rPr>
        <w:rFonts w:ascii="Arial" w:hAnsi="Arial" w:hint="default"/>
      </w:rPr>
    </w:lvl>
    <w:lvl w:ilvl="2" w:tplc="0DCC980A" w:tentative="1">
      <w:start w:val="1"/>
      <w:numFmt w:val="bullet"/>
      <w:lvlText w:val="•"/>
      <w:lvlJc w:val="left"/>
      <w:pPr>
        <w:tabs>
          <w:tab w:val="num" w:pos="2160"/>
        </w:tabs>
        <w:ind w:left="2160" w:hanging="360"/>
      </w:pPr>
      <w:rPr>
        <w:rFonts w:ascii="Arial" w:hAnsi="Arial" w:hint="default"/>
      </w:rPr>
    </w:lvl>
    <w:lvl w:ilvl="3" w:tplc="28B05BAA" w:tentative="1">
      <w:start w:val="1"/>
      <w:numFmt w:val="bullet"/>
      <w:lvlText w:val="•"/>
      <w:lvlJc w:val="left"/>
      <w:pPr>
        <w:tabs>
          <w:tab w:val="num" w:pos="2880"/>
        </w:tabs>
        <w:ind w:left="2880" w:hanging="360"/>
      </w:pPr>
      <w:rPr>
        <w:rFonts w:ascii="Arial" w:hAnsi="Arial" w:hint="default"/>
      </w:rPr>
    </w:lvl>
    <w:lvl w:ilvl="4" w:tplc="014AB112" w:tentative="1">
      <w:start w:val="1"/>
      <w:numFmt w:val="bullet"/>
      <w:lvlText w:val="•"/>
      <w:lvlJc w:val="left"/>
      <w:pPr>
        <w:tabs>
          <w:tab w:val="num" w:pos="3600"/>
        </w:tabs>
        <w:ind w:left="3600" w:hanging="360"/>
      </w:pPr>
      <w:rPr>
        <w:rFonts w:ascii="Arial" w:hAnsi="Arial" w:hint="default"/>
      </w:rPr>
    </w:lvl>
    <w:lvl w:ilvl="5" w:tplc="875C3E0E" w:tentative="1">
      <w:start w:val="1"/>
      <w:numFmt w:val="bullet"/>
      <w:lvlText w:val="•"/>
      <w:lvlJc w:val="left"/>
      <w:pPr>
        <w:tabs>
          <w:tab w:val="num" w:pos="4320"/>
        </w:tabs>
        <w:ind w:left="4320" w:hanging="360"/>
      </w:pPr>
      <w:rPr>
        <w:rFonts w:ascii="Arial" w:hAnsi="Arial" w:hint="default"/>
      </w:rPr>
    </w:lvl>
    <w:lvl w:ilvl="6" w:tplc="289A243A" w:tentative="1">
      <w:start w:val="1"/>
      <w:numFmt w:val="bullet"/>
      <w:lvlText w:val="•"/>
      <w:lvlJc w:val="left"/>
      <w:pPr>
        <w:tabs>
          <w:tab w:val="num" w:pos="5040"/>
        </w:tabs>
        <w:ind w:left="5040" w:hanging="360"/>
      </w:pPr>
      <w:rPr>
        <w:rFonts w:ascii="Arial" w:hAnsi="Arial" w:hint="default"/>
      </w:rPr>
    </w:lvl>
    <w:lvl w:ilvl="7" w:tplc="43103FB2" w:tentative="1">
      <w:start w:val="1"/>
      <w:numFmt w:val="bullet"/>
      <w:lvlText w:val="•"/>
      <w:lvlJc w:val="left"/>
      <w:pPr>
        <w:tabs>
          <w:tab w:val="num" w:pos="5760"/>
        </w:tabs>
        <w:ind w:left="5760" w:hanging="360"/>
      </w:pPr>
      <w:rPr>
        <w:rFonts w:ascii="Arial" w:hAnsi="Arial" w:hint="default"/>
      </w:rPr>
    </w:lvl>
    <w:lvl w:ilvl="8" w:tplc="F7C049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5C956E2"/>
    <w:multiLevelType w:val="multilevel"/>
    <w:tmpl w:val="D1564ED2"/>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5D59729A"/>
    <w:multiLevelType w:val="multilevel"/>
    <w:tmpl w:val="0BA03F7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61B82CF5"/>
    <w:multiLevelType w:val="multilevel"/>
    <w:tmpl w:val="0BA03F7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643B777F"/>
    <w:multiLevelType w:val="hybridMultilevel"/>
    <w:tmpl w:val="AACCD3F2"/>
    <w:lvl w:ilvl="0" w:tplc="94728822">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4AF4CBE"/>
    <w:multiLevelType w:val="hybridMultilevel"/>
    <w:tmpl w:val="9F32CEDC"/>
    <w:lvl w:ilvl="0" w:tplc="4F98144E">
      <w:start w:val="1"/>
      <w:numFmt w:val="bullet"/>
      <w:lvlText w:val="•"/>
      <w:lvlJc w:val="left"/>
      <w:pPr>
        <w:tabs>
          <w:tab w:val="num" w:pos="720"/>
        </w:tabs>
        <w:ind w:left="720" w:hanging="360"/>
      </w:pPr>
      <w:rPr>
        <w:rFonts w:ascii="Arial" w:hAnsi="Arial" w:hint="default"/>
      </w:rPr>
    </w:lvl>
    <w:lvl w:ilvl="1" w:tplc="5F0E29BA" w:tentative="1">
      <w:start w:val="1"/>
      <w:numFmt w:val="bullet"/>
      <w:lvlText w:val="•"/>
      <w:lvlJc w:val="left"/>
      <w:pPr>
        <w:tabs>
          <w:tab w:val="num" w:pos="1440"/>
        </w:tabs>
        <w:ind w:left="1440" w:hanging="360"/>
      </w:pPr>
      <w:rPr>
        <w:rFonts w:ascii="Arial" w:hAnsi="Arial" w:hint="default"/>
      </w:rPr>
    </w:lvl>
    <w:lvl w:ilvl="2" w:tplc="2F9E14C0" w:tentative="1">
      <w:start w:val="1"/>
      <w:numFmt w:val="bullet"/>
      <w:lvlText w:val="•"/>
      <w:lvlJc w:val="left"/>
      <w:pPr>
        <w:tabs>
          <w:tab w:val="num" w:pos="2160"/>
        </w:tabs>
        <w:ind w:left="2160" w:hanging="360"/>
      </w:pPr>
      <w:rPr>
        <w:rFonts w:ascii="Arial" w:hAnsi="Arial" w:hint="default"/>
      </w:rPr>
    </w:lvl>
    <w:lvl w:ilvl="3" w:tplc="520AB194" w:tentative="1">
      <w:start w:val="1"/>
      <w:numFmt w:val="bullet"/>
      <w:lvlText w:val="•"/>
      <w:lvlJc w:val="left"/>
      <w:pPr>
        <w:tabs>
          <w:tab w:val="num" w:pos="2880"/>
        </w:tabs>
        <w:ind w:left="2880" w:hanging="360"/>
      </w:pPr>
      <w:rPr>
        <w:rFonts w:ascii="Arial" w:hAnsi="Arial" w:hint="default"/>
      </w:rPr>
    </w:lvl>
    <w:lvl w:ilvl="4" w:tplc="23E68542" w:tentative="1">
      <w:start w:val="1"/>
      <w:numFmt w:val="bullet"/>
      <w:lvlText w:val="•"/>
      <w:lvlJc w:val="left"/>
      <w:pPr>
        <w:tabs>
          <w:tab w:val="num" w:pos="3600"/>
        </w:tabs>
        <w:ind w:left="3600" w:hanging="360"/>
      </w:pPr>
      <w:rPr>
        <w:rFonts w:ascii="Arial" w:hAnsi="Arial" w:hint="default"/>
      </w:rPr>
    </w:lvl>
    <w:lvl w:ilvl="5" w:tplc="C7161718" w:tentative="1">
      <w:start w:val="1"/>
      <w:numFmt w:val="bullet"/>
      <w:lvlText w:val="•"/>
      <w:lvlJc w:val="left"/>
      <w:pPr>
        <w:tabs>
          <w:tab w:val="num" w:pos="4320"/>
        </w:tabs>
        <w:ind w:left="4320" w:hanging="360"/>
      </w:pPr>
      <w:rPr>
        <w:rFonts w:ascii="Arial" w:hAnsi="Arial" w:hint="default"/>
      </w:rPr>
    </w:lvl>
    <w:lvl w:ilvl="6" w:tplc="5232BDB2" w:tentative="1">
      <w:start w:val="1"/>
      <w:numFmt w:val="bullet"/>
      <w:lvlText w:val="•"/>
      <w:lvlJc w:val="left"/>
      <w:pPr>
        <w:tabs>
          <w:tab w:val="num" w:pos="5040"/>
        </w:tabs>
        <w:ind w:left="5040" w:hanging="360"/>
      </w:pPr>
      <w:rPr>
        <w:rFonts w:ascii="Arial" w:hAnsi="Arial" w:hint="default"/>
      </w:rPr>
    </w:lvl>
    <w:lvl w:ilvl="7" w:tplc="07D28382" w:tentative="1">
      <w:start w:val="1"/>
      <w:numFmt w:val="bullet"/>
      <w:lvlText w:val="•"/>
      <w:lvlJc w:val="left"/>
      <w:pPr>
        <w:tabs>
          <w:tab w:val="num" w:pos="5760"/>
        </w:tabs>
        <w:ind w:left="5760" w:hanging="360"/>
      </w:pPr>
      <w:rPr>
        <w:rFonts w:ascii="Arial" w:hAnsi="Arial" w:hint="default"/>
      </w:rPr>
    </w:lvl>
    <w:lvl w:ilvl="8" w:tplc="94585AC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4E27E12"/>
    <w:multiLevelType w:val="hybridMultilevel"/>
    <w:tmpl w:val="C1322490"/>
    <w:lvl w:ilvl="0" w:tplc="0409000F">
      <w:start w:val="1"/>
      <w:numFmt w:val="decimal"/>
      <w:lvlText w:val="%1."/>
      <w:lvlJc w:val="left"/>
      <w:pPr>
        <w:ind w:left="502" w:hanging="360"/>
      </w:pPr>
      <w:rPr>
        <w:rFonts w:hint="default"/>
      </w:rPr>
    </w:lvl>
    <w:lvl w:ilvl="1" w:tplc="0409001B">
      <w:start w:val="1"/>
      <w:numFmt w:val="lowerRoman"/>
      <w:lvlText w:val="%2."/>
      <w:lvlJc w:val="right"/>
      <w:pPr>
        <w:ind w:left="927"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216A3F"/>
    <w:multiLevelType w:val="hybridMultilevel"/>
    <w:tmpl w:val="0A441CAA"/>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A272B3"/>
    <w:multiLevelType w:val="hybridMultilevel"/>
    <w:tmpl w:val="2BD6280C"/>
    <w:lvl w:ilvl="0" w:tplc="A0A45972">
      <w:start w:val="1"/>
      <w:numFmt w:val="decimal"/>
      <w:lvlText w:val="%1."/>
      <w:lvlJc w:val="left"/>
      <w:pPr>
        <w:tabs>
          <w:tab w:val="num" w:pos="720"/>
        </w:tabs>
        <w:ind w:left="720" w:hanging="360"/>
      </w:pPr>
    </w:lvl>
    <w:lvl w:ilvl="1" w:tplc="F6A60146" w:tentative="1">
      <w:start w:val="1"/>
      <w:numFmt w:val="decimal"/>
      <w:lvlText w:val="%2."/>
      <w:lvlJc w:val="left"/>
      <w:pPr>
        <w:tabs>
          <w:tab w:val="num" w:pos="1440"/>
        </w:tabs>
        <w:ind w:left="1440" w:hanging="360"/>
      </w:pPr>
    </w:lvl>
    <w:lvl w:ilvl="2" w:tplc="2174D372" w:tentative="1">
      <w:start w:val="1"/>
      <w:numFmt w:val="decimal"/>
      <w:lvlText w:val="%3."/>
      <w:lvlJc w:val="left"/>
      <w:pPr>
        <w:tabs>
          <w:tab w:val="num" w:pos="2160"/>
        </w:tabs>
        <w:ind w:left="2160" w:hanging="360"/>
      </w:pPr>
    </w:lvl>
    <w:lvl w:ilvl="3" w:tplc="4F2A4D34" w:tentative="1">
      <w:start w:val="1"/>
      <w:numFmt w:val="decimal"/>
      <w:lvlText w:val="%4."/>
      <w:lvlJc w:val="left"/>
      <w:pPr>
        <w:tabs>
          <w:tab w:val="num" w:pos="2880"/>
        </w:tabs>
        <w:ind w:left="2880" w:hanging="360"/>
      </w:pPr>
    </w:lvl>
    <w:lvl w:ilvl="4" w:tplc="49A22AB4" w:tentative="1">
      <w:start w:val="1"/>
      <w:numFmt w:val="decimal"/>
      <w:lvlText w:val="%5."/>
      <w:lvlJc w:val="left"/>
      <w:pPr>
        <w:tabs>
          <w:tab w:val="num" w:pos="3600"/>
        </w:tabs>
        <w:ind w:left="3600" w:hanging="360"/>
      </w:pPr>
    </w:lvl>
    <w:lvl w:ilvl="5" w:tplc="902A31BC" w:tentative="1">
      <w:start w:val="1"/>
      <w:numFmt w:val="decimal"/>
      <w:lvlText w:val="%6."/>
      <w:lvlJc w:val="left"/>
      <w:pPr>
        <w:tabs>
          <w:tab w:val="num" w:pos="4320"/>
        </w:tabs>
        <w:ind w:left="4320" w:hanging="360"/>
      </w:pPr>
    </w:lvl>
    <w:lvl w:ilvl="6" w:tplc="50F07EE2" w:tentative="1">
      <w:start w:val="1"/>
      <w:numFmt w:val="decimal"/>
      <w:lvlText w:val="%7."/>
      <w:lvlJc w:val="left"/>
      <w:pPr>
        <w:tabs>
          <w:tab w:val="num" w:pos="5040"/>
        </w:tabs>
        <w:ind w:left="5040" w:hanging="360"/>
      </w:pPr>
    </w:lvl>
    <w:lvl w:ilvl="7" w:tplc="48A06F06" w:tentative="1">
      <w:start w:val="1"/>
      <w:numFmt w:val="decimal"/>
      <w:lvlText w:val="%8."/>
      <w:lvlJc w:val="left"/>
      <w:pPr>
        <w:tabs>
          <w:tab w:val="num" w:pos="5760"/>
        </w:tabs>
        <w:ind w:left="5760" w:hanging="360"/>
      </w:pPr>
    </w:lvl>
    <w:lvl w:ilvl="8" w:tplc="9FC613B4" w:tentative="1">
      <w:start w:val="1"/>
      <w:numFmt w:val="decimal"/>
      <w:lvlText w:val="%9."/>
      <w:lvlJc w:val="left"/>
      <w:pPr>
        <w:tabs>
          <w:tab w:val="num" w:pos="6480"/>
        </w:tabs>
        <w:ind w:left="6480" w:hanging="360"/>
      </w:pPr>
    </w:lvl>
  </w:abstractNum>
  <w:abstractNum w:abstractNumId="43" w15:restartNumberingAfterBreak="0">
    <w:nsid w:val="70506C44"/>
    <w:multiLevelType w:val="hybridMultilevel"/>
    <w:tmpl w:val="DD50D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1C6F1A"/>
    <w:multiLevelType w:val="multilevel"/>
    <w:tmpl w:val="AF0029EC"/>
    <w:lvl w:ilvl="0">
      <w:start w:val="2"/>
      <w:numFmt w:val="decimal"/>
      <w:lvlText w:val="%1"/>
      <w:lvlJc w:val="left"/>
      <w:pPr>
        <w:ind w:left="360" w:hanging="360"/>
      </w:pPr>
      <w:rPr>
        <w:rFonts w:cs="Sylfaen" w:hint="default"/>
      </w:rPr>
    </w:lvl>
    <w:lvl w:ilvl="1">
      <w:start w:val="2"/>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1080" w:hanging="108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440" w:hanging="144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800" w:hanging="1800"/>
      </w:pPr>
      <w:rPr>
        <w:rFonts w:cs="Sylfaen" w:hint="default"/>
      </w:rPr>
    </w:lvl>
    <w:lvl w:ilvl="8">
      <w:start w:val="1"/>
      <w:numFmt w:val="decimal"/>
      <w:lvlText w:val="%1.%2.%3.%4.%5.%6.%7.%8.%9"/>
      <w:lvlJc w:val="left"/>
      <w:pPr>
        <w:ind w:left="2160" w:hanging="2160"/>
      </w:pPr>
      <w:rPr>
        <w:rFonts w:cs="Sylfaen" w:hint="default"/>
      </w:rPr>
    </w:lvl>
  </w:abstractNum>
  <w:abstractNum w:abstractNumId="45" w15:restartNumberingAfterBreak="0">
    <w:nsid w:val="772A6B3F"/>
    <w:multiLevelType w:val="hybridMultilevel"/>
    <w:tmpl w:val="F5E84C3E"/>
    <w:lvl w:ilvl="0" w:tplc="412C80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590BB1"/>
    <w:multiLevelType w:val="hybridMultilevel"/>
    <w:tmpl w:val="87623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764313"/>
    <w:multiLevelType w:val="hybridMultilevel"/>
    <w:tmpl w:val="E67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A646FB"/>
    <w:multiLevelType w:val="hybridMultilevel"/>
    <w:tmpl w:val="BE184B5E"/>
    <w:lvl w:ilvl="0" w:tplc="DD580662">
      <w:start w:val="1"/>
      <w:numFmt w:val="bullet"/>
      <w:lvlText w:val="•"/>
      <w:lvlJc w:val="left"/>
      <w:pPr>
        <w:tabs>
          <w:tab w:val="num" w:pos="720"/>
        </w:tabs>
        <w:ind w:left="720" w:hanging="360"/>
      </w:pPr>
      <w:rPr>
        <w:rFonts w:ascii="Arial" w:hAnsi="Arial" w:hint="default"/>
      </w:rPr>
    </w:lvl>
    <w:lvl w:ilvl="1" w:tplc="44CA8878" w:tentative="1">
      <w:start w:val="1"/>
      <w:numFmt w:val="bullet"/>
      <w:lvlText w:val="•"/>
      <w:lvlJc w:val="left"/>
      <w:pPr>
        <w:tabs>
          <w:tab w:val="num" w:pos="1440"/>
        </w:tabs>
        <w:ind w:left="1440" w:hanging="360"/>
      </w:pPr>
      <w:rPr>
        <w:rFonts w:ascii="Arial" w:hAnsi="Arial" w:hint="default"/>
      </w:rPr>
    </w:lvl>
    <w:lvl w:ilvl="2" w:tplc="CE0C5064" w:tentative="1">
      <w:start w:val="1"/>
      <w:numFmt w:val="bullet"/>
      <w:lvlText w:val="•"/>
      <w:lvlJc w:val="left"/>
      <w:pPr>
        <w:tabs>
          <w:tab w:val="num" w:pos="2160"/>
        </w:tabs>
        <w:ind w:left="2160" w:hanging="360"/>
      </w:pPr>
      <w:rPr>
        <w:rFonts w:ascii="Arial" w:hAnsi="Arial" w:hint="default"/>
      </w:rPr>
    </w:lvl>
    <w:lvl w:ilvl="3" w:tplc="871CD80C" w:tentative="1">
      <w:start w:val="1"/>
      <w:numFmt w:val="bullet"/>
      <w:lvlText w:val="•"/>
      <w:lvlJc w:val="left"/>
      <w:pPr>
        <w:tabs>
          <w:tab w:val="num" w:pos="2880"/>
        </w:tabs>
        <w:ind w:left="2880" w:hanging="360"/>
      </w:pPr>
      <w:rPr>
        <w:rFonts w:ascii="Arial" w:hAnsi="Arial" w:hint="default"/>
      </w:rPr>
    </w:lvl>
    <w:lvl w:ilvl="4" w:tplc="0068045A" w:tentative="1">
      <w:start w:val="1"/>
      <w:numFmt w:val="bullet"/>
      <w:lvlText w:val="•"/>
      <w:lvlJc w:val="left"/>
      <w:pPr>
        <w:tabs>
          <w:tab w:val="num" w:pos="3600"/>
        </w:tabs>
        <w:ind w:left="3600" w:hanging="360"/>
      </w:pPr>
      <w:rPr>
        <w:rFonts w:ascii="Arial" w:hAnsi="Arial" w:hint="default"/>
      </w:rPr>
    </w:lvl>
    <w:lvl w:ilvl="5" w:tplc="4F4A3648" w:tentative="1">
      <w:start w:val="1"/>
      <w:numFmt w:val="bullet"/>
      <w:lvlText w:val="•"/>
      <w:lvlJc w:val="left"/>
      <w:pPr>
        <w:tabs>
          <w:tab w:val="num" w:pos="4320"/>
        </w:tabs>
        <w:ind w:left="4320" w:hanging="360"/>
      </w:pPr>
      <w:rPr>
        <w:rFonts w:ascii="Arial" w:hAnsi="Arial" w:hint="default"/>
      </w:rPr>
    </w:lvl>
    <w:lvl w:ilvl="6" w:tplc="D6EE0F6E" w:tentative="1">
      <w:start w:val="1"/>
      <w:numFmt w:val="bullet"/>
      <w:lvlText w:val="•"/>
      <w:lvlJc w:val="left"/>
      <w:pPr>
        <w:tabs>
          <w:tab w:val="num" w:pos="5040"/>
        </w:tabs>
        <w:ind w:left="5040" w:hanging="360"/>
      </w:pPr>
      <w:rPr>
        <w:rFonts w:ascii="Arial" w:hAnsi="Arial" w:hint="default"/>
      </w:rPr>
    </w:lvl>
    <w:lvl w:ilvl="7" w:tplc="69705834" w:tentative="1">
      <w:start w:val="1"/>
      <w:numFmt w:val="bullet"/>
      <w:lvlText w:val="•"/>
      <w:lvlJc w:val="left"/>
      <w:pPr>
        <w:tabs>
          <w:tab w:val="num" w:pos="5760"/>
        </w:tabs>
        <w:ind w:left="5760" w:hanging="360"/>
      </w:pPr>
      <w:rPr>
        <w:rFonts w:ascii="Arial" w:hAnsi="Arial" w:hint="default"/>
      </w:rPr>
    </w:lvl>
    <w:lvl w:ilvl="8" w:tplc="5AA035C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43"/>
  </w:num>
  <w:num w:numId="3">
    <w:abstractNumId w:val="34"/>
  </w:num>
  <w:num w:numId="4">
    <w:abstractNumId w:val="29"/>
  </w:num>
  <w:num w:numId="5">
    <w:abstractNumId w:val="12"/>
  </w:num>
  <w:num w:numId="6">
    <w:abstractNumId w:val="26"/>
  </w:num>
  <w:num w:numId="7">
    <w:abstractNumId w:val="40"/>
  </w:num>
  <w:num w:numId="8">
    <w:abstractNumId w:val="5"/>
  </w:num>
  <w:num w:numId="9">
    <w:abstractNumId w:val="36"/>
  </w:num>
  <w:num w:numId="10">
    <w:abstractNumId w:val="17"/>
  </w:num>
  <w:num w:numId="11">
    <w:abstractNumId w:val="44"/>
  </w:num>
  <w:num w:numId="12">
    <w:abstractNumId w:val="8"/>
  </w:num>
  <w:num w:numId="13">
    <w:abstractNumId w:val="24"/>
  </w:num>
  <w:num w:numId="14">
    <w:abstractNumId w:val="27"/>
  </w:num>
  <w:num w:numId="15">
    <w:abstractNumId w:val="47"/>
  </w:num>
  <w:num w:numId="16">
    <w:abstractNumId w:val="4"/>
  </w:num>
  <w:num w:numId="17">
    <w:abstractNumId w:val="46"/>
  </w:num>
  <w:num w:numId="18">
    <w:abstractNumId w:val="20"/>
  </w:num>
  <w:num w:numId="19">
    <w:abstractNumId w:val="37"/>
  </w:num>
  <w:num w:numId="20">
    <w:abstractNumId w:val="23"/>
  </w:num>
  <w:num w:numId="21">
    <w:abstractNumId w:val="25"/>
  </w:num>
  <w:num w:numId="22">
    <w:abstractNumId w:val="35"/>
  </w:num>
  <w:num w:numId="23">
    <w:abstractNumId w:val="0"/>
  </w:num>
  <w:num w:numId="24">
    <w:abstractNumId w:val="38"/>
  </w:num>
  <w:num w:numId="25">
    <w:abstractNumId w:val="11"/>
  </w:num>
  <w:num w:numId="26">
    <w:abstractNumId w:val="19"/>
  </w:num>
  <w:num w:numId="27">
    <w:abstractNumId w:val="42"/>
  </w:num>
  <w:num w:numId="28">
    <w:abstractNumId w:val="33"/>
  </w:num>
  <w:num w:numId="29">
    <w:abstractNumId w:val="32"/>
  </w:num>
  <w:num w:numId="30">
    <w:abstractNumId w:val="3"/>
  </w:num>
  <w:num w:numId="31">
    <w:abstractNumId w:val="18"/>
  </w:num>
  <w:num w:numId="32">
    <w:abstractNumId w:val="28"/>
  </w:num>
  <w:num w:numId="33">
    <w:abstractNumId w:val="1"/>
  </w:num>
  <w:num w:numId="34">
    <w:abstractNumId w:val="6"/>
  </w:num>
  <w:num w:numId="35">
    <w:abstractNumId w:val="39"/>
  </w:num>
  <w:num w:numId="36">
    <w:abstractNumId w:val="41"/>
  </w:num>
  <w:num w:numId="37">
    <w:abstractNumId w:val="15"/>
  </w:num>
  <w:num w:numId="38">
    <w:abstractNumId w:val="45"/>
  </w:num>
  <w:num w:numId="39">
    <w:abstractNumId w:val="31"/>
  </w:num>
  <w:num w:numId="40">
    <w:abstractNumId w:val="22"/>
  </w:num>
  <w:num w:numId="41">
    <w:abstractNumId w:val="9"/>
  </w:num>
  <w:num w:numId="42">
    <w:abstractNumId w:val="30"/>
  </w:num>
  <w:num w:numId="43">
    <w:abstractNumId w:val="16"/>
  </w:num>
  <w:num w:numId="44">
    <w:abstractNumId w:val="7"/>
  </w:num>
  <w:num w:numId="45">
    <w:abstractNumId w:val="10"/>
  </w:num>
  <w:num w:numId="46">
    <w:abstractNumId w:val="2"/>
  </w:num>
  <w:num w:numId="47">
    <w:abstractNumId w:val="13"/>
  </w:num>
  <w:num w:numId="48">
    <w:abstractNumId w:val="21"/>
  </w:num>
  <w:num w:numId="49">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ka Gamgebeli">
    <w15:presenceInfo w15:providerId="AD" w15:userId="S::lika.gamgebeli@undp.org::17e563f5-7e12-425e-991b-457d90111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166"/>
    <w:rsid w:val="00001449"/>
    <w:rsid w:val="0001678E"/>
    <w:rsid w:val="00035980"/>
    <w:rsid w:val="00093A54"/>
    <w:rsid w:val="000A4EA2"/>
    <w:rsid w:val="000B0EB9"/>
    <w:rsid w:val="000B467B"/>
    <w:rsid w:val="000C6CB4"/>
    <w:rsid w:val="000D13A3"/>
    <w:rsid w:val="000F0511"/>
    <w:rsid w:val="0010031D"/>
    <w:rsid w:val="0012127B"/>
    <w:rsid w:val="001264CC"/>
    <w:rsid w:val="0015569A"/>
    <w:rsid w:val="00165559"/>
    <w:rsid w:val="00183ED3"/>
    <w:rsid w:val="00184189"/>
    <w:rsid w:val="00186E1A"/>
    <w:rsid w:val="00190AB0"/>
    <w:rsid w:val="001A1DCB"/>
    <w:rsid w:val="001D5010"/>
    <w:rsid w:val="001F2544"/>
    <w:rsid w:val="002032EE"/>
    <w:rsid w:val="00225A97"/>
    <w:rsid w:val="00243BDA"/>
    <w:rsid w:val="00265F1B"/>
    <w:rsid w:val="002764FB"/>
    <w:rsid w:val="00276C1D"/>
    <w:rsid w:val="002B4EC8"/>
    <w:rsid w:val="002C3B90"/>
    <w:rsid w:val="002D1294"/>
    <w:rsid w:val="002E0F0F"/>
    <w:rsid w:val="002E61DA"/>
    <w:rsid w:val="00305F3D"/>
    <w:rsid w:val="00310648"/>
    <w:rsid w:val="003172E1"/>
    <w:rsid w:val="00325CA4"/>
    <w:rsid w:val="00344D30"/>
    <w:rsid w:val="00346F43"/>
    <w:rsid w:val="00353028"/>
    <w:rsid w:val="00392363"/>
    <w:rsid w:val="00397654"/>
    <w:rsid w:val="003A0B04"/>
    <w:rsid w:val="003B7BBE"/>
    <w:rsid w:val="003E2DA2"/>
    <w:rsid w:val="003E3788"/>
    <w:rsid w:val="00404C33"/>
    <w:rsid w:val="0041755D"/>
    <w:rsid w:val="00473B96"/>
    <w:rsid w:val="00485B4B"/>
    <w:rsid w:val="00496721"/>
    <w:rsid w:val="004C5A7B"/>
    <w:rsid w:val="004C5CD0"/>
    <w:rsid w:val="004D2CD5"/>
    <w:rsid w:val="005058E1"/>
    <w:rsid w:val="00523A27"/>
    <w:rsid w:val="00524283"/>
    <w:rsid w:val="00524FEA"/>
    <w:rsid w:val="00553222"/>
    <w:rsid w:val="0058207C"/>
    <w:rsid w:val="005A5E8E"/>
    <w:rsid w:val="005C6823"/>
    <w:rsid w:val="005E219D"/>
    <w:rsid w:val="005F7871"/>
    <w:rsid w:val="0060003E"/>
    <w:rsid w:val="00622446"/>
    <w:rsid w:val="006302A4"/>
    <w:rsid w:val="00666971"/>
    <w:rsid w:val="00672A67"/>
    <w:rsid w:val="00681443"/>
    <w:rsid w:val="00683ECC"/>
    <w:rsid w:val="00685166"/>
    <w:rsid w:val="00692DF9"/>
    <w:rsid w:val="006B5795"/>
    <w:rsid w:val="006E17E1"/>
    <w:rsid w:val="006F53A7"/>
    <w:rsid w:val="00711682"/>
    <w:rsid w:val="00712B8F"/>
    <w:rsid w:val="00722323"/>
    <w:rsid w:val="00746F9B"/>
    <w:rsid w:val="007563BE"/>
    <w:rsid w:val="00767361"/>
    <w:rsid w:val="0078047B"/>
    <w:rsid w:val="00783409"/>
    <w:rsid w:val="00786453"/>
    <w:rsid w:val="00795F8B"/>
    <w:rsid w:val="007A22CE"/>
    <w:rsid w:val="007A541C"/>
    <w:rsid w:val="007D26D7"/>
    <w:rsid w:val="007F2CEF"/>
    <w:rsid w:val="008015BB"/>
    <w:rsid w:val="00872914"/>
    <w:rsid w:val="00874725"/>
    <w:rsid w:val="00890E76"/>
    <w:rsid w:val="008916AA"/>
    <w:rsid w:val="00896B20"/>
    <w:rsid w:val="008A4006"/>
    <w:rsid w:val="008C5485"/>
    <w:rsid w:val="008F38DF"/>
    <w:rsid w:val="0090256F"/>
    <w:rsid w:val="009040A7"/>
    <w:rsid w:val="00960DEB"/>
    <w:rsid w:val="00964F1E"/>
    <w:rsid w:val="00967EE0"/>
    <w:rsid w:val="00975805"/>
    <w:rsid w:val="00977ED0"/>
    <w:rsid w:val="00990777"/>
    <w:rsid w:val="009A768F"/>
    <w:rsid w:val="009E0381"/>
    <w:rsid w:val="009F08FE"/>
    <w:rsid w:val="00A01986"/>
    <w:rsid w:val="00A1594F"/>
    <w:rsid w:val="00A32236"/>
    <w:rsid w:val="00A322C7"/>
    <w:rsid w:val="00A758AE"/>
    <w:rsid w:val="00A77B04"/>
    <w:rsid w:val="00AB226A"/>
    <w:rsid w:val="00AB2C50"/>
    <w:rsid w:val="00AB47E2"/>
    <w:rsid w:val="00AB48A4"/>
    <w:rsid w:val="00AC1B07"/>
    <w:rsid w:val="00AC2BF1"/>
    <w:rsid w:val="00AC5D61"/>
    <w:rsid w:val="00AE6707"/>
    <w:rsid w:val="00B06671"/>
    <w:rsid w:val="00B5405E"/>
    <w:rsid w:val="00B54E77"/>
    <w:rsid w:val="00B54F99"/>
    <w:rsid w:val="00B57CAF"/>
    <w:rsid w:val="00B7241F"/>
    <w:rsid w:val="00B77047"/>
    <w:rsid w:val="00B7720A"/>
    <w:rsid w:val="00B913F7"/>
    <w:rsid w:val="00BA1BA7"/>
    <w:rsid w:val="00BA394F"/>
    <w:rsid w:val="00BB3FB2"/>
    <w:rsid w:val="00BE48F2"/>
    <w:rsid w:val="00BF1DFA"/>
    <w:rsid w:val="00C22584"/>
    <w:rsid w:val="00C44377"/>
    <w:rsid w:val="00C467B9"/>
    <w:rsid w:val="00C6169B"/>
    <w:rsid w:val="00C813B5"/>
    <w:rsid w:val="00C818F2"/>
    <w:rsid w:val="00C83DE7"/>
    <w:rsid w:val="00C91A80"/>
    <w:rsid w:val="00C944BC"/>
    <w:rsid w:val="00CA3C12"/>
    <w:rsid w:val="00CF1852"/>
    <w:rsid w:val="00D06E2E"/>
    <w:rsid w:val="00D1400B"/>
    <w:rsid w:val="00D148AE"/>
    <w:rsid w:val="00D2559B"/>
    <w:rsid w:val="00D37C80"/>
    <w:rsid w:val="00D5015D"/>
    <w:rsid w:val="00D635A4"/>
    <w:rsid w:val="00DC28A4"/>
    <w:rsid w:val="00DD1D90"/>
    <w:rsid w:val="00DD2936"/>
    <w:rsid w:val="00DE50BE"/>
    <w:rsid w:val="00E27701"/>
    <w:rsid w:val="00E5502E"/>
    <w:rsid w:val="00E86E11"/>
    <w:rsid w:val="00EA780D"/>
    <w:rsid w:val="00EB1128"/>
    <w:rsid w:val="00EC5630"/>
    <w:rsid w:val="00ED6202"/>
    <w:rsid w:val="00F34055"/>
    <w:rsid w:val="00F47A51"/>
    <w:rsid w:val="00F506F9"/>
    <w:rsid w:val="00F672BC"/>
    <w:rsid w:val="00F7385F"/>
    <w:rsid w:val="00F9797E"/>
    <w:rsid w:val="00FA6A6D"/>
    <w:rsid w:val="00FB0A13"/>
    <w:rsid w:val="00FB44FB"/>
    <w:rsid w:val="00FB4644"/>
    <w:rsid w:val="00FB52E7"/>
    <w:rsid w:val="00FC1205"/>
    <w:rsid w:val="00FE0EF3"/>
    <w:rsid w:val="00FF2F4F"/>
    <w:rsid w:val="00FF332A"/>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5C7BD1"/>
  <w15:chartTrackingRefBased/>
  <w15:docId w15:val="{87DD221B-76A7-9442-BB7A-A509A751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236"/>
    <w:rPr>
      <w:rFonts w:ascii="Times New Roman" w:eastAsia="Times New Roman" w:hAnsi="Times New Roman" w:cs="Times New Roman"/>
    </w:rPr>
  </w:style>
  <w:style w:type="paragraph" w:styleId="Heading1">
    <w:name w:val="heading 1"/>
    <w:basedOn w:val="Normal"/>
    <w:next w:val="Normal"/>
    <w:link w:val="Heading1Char"/>
    <w:uiPriority w:val="9"/>
    <w:qFormat/>
    <w:rsid w:val="002B4E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166"/>
    <w:pPr>
      <w:ind w:left="720"/>
      <w:contextualSpacing/>
    </w:pPr>
  </w:style>
  <w:style w:type="table" w:styleId="GridTable4-Accent1">
    <w:name w:val="Grid Table 4 Accent 1"/>
    <w:basedOn w:val="TableNormal"/>
    <w:uiPriority w:val="49"/>
    <w:rsid w:val="002B4EC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2B4EC8"/>
    <w:rPr>
      <w:rFonts w:asciiTheme="majorHAnsi" w:eastAsiaTheme="majorEastAsia" w:hAnsiTheme="majorHAnsi" w:cstheme="majorBidi"/>
      <w:color w:val="2F5496" w:themeColor="accent1" w:themeShade="BF"/>
      <w:sz w:val="32"/>
      <w:szCs w:val="32"/>
      <w:lang w:val="en-US"/>
    </w:rPr>
  </w:style>
  <w:style w:type="paragraph" w:styleId="NormalWeb">
    <w:name w:val="Normal (Web)"/>
    <w:basedOn w:val="Normal"/>
    <w:uiPriority w:val="99"/>
    <w:unhideWhenUsed/>
    <w:rsid w:val="00184189"/>
    <w:pPr>
      <w:spacing w:before="100" w:beforeAutospacing="1" w:after="100" w:afterAutospacing="1"/>
    </w:pPr>
  </w:style>
  <w:style w:type="character" w:customStyle="1" w:styleId="normaltextrun">
    <w:name w:val="normaltextrun"/>
    <w:basedOn w:val="DefaultParagraphFont"/>
    <w:rsid w:val="00D148AE"/>
  </w:style>
  <w:style w:type="paragraph" w:styleId="Caption">
    <w:name w:val="caption"/>
    <w:basedOn w:val="Normal"/>
    <w:next w:val="Normal"/>
    <w:uiPriority w:val="35"/>
    <w:unhideWhenUsed/>
    <w:qFormat/>
    <w:rsid w:val="00F506F9"/>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5F7871"/>
    <w:rPr>
      <w:sz w:val="20"/>
      <w:szCs w:val="20"/>
    </w:rPr>
  </w:style>
  <w:style w:type="character" w:customStyle="1" w:styleId="FootnoteTextChar">
    <w:name w:val="Footnote Text Char"/>
    <w:basedOn w:val="DefaultParagraphFont"/>
    <w:link w:val="FootnoteText"/>
    <w:uiPriority w:val="99"/>
    <w:semiHidden/>
    <w:rsid w:val="005F787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F7871"/>
    <w:rPr>
      <w:vertAlign w:val="superscript"/>
    </w:rPr>
  </w:style>
  <w:style w:type="character" w:styleId="CommentReference">
    <w:name w:val="annotation reference"/>
    <w:basedOn w:val="DefaultParagraphFont"/>
    <w:uiPriority w:val="99"/>
    <w:semiHidden/>
    <w:unhideWhenUsed/>
    <w:rsid w:val="005F7871"/>
    <w:rPr>
      <w:sz w:val="16"/>
      <w:szCs w:val="16"/>
    </w:rPr>
  </w:style>
  <w:style w:type="paragraph" w:styleId="CommentText">
    <w:name w:val="annotation text"/>
    <w:basedOn w:val="Normal"/>
    <w:link w:val="CommentTextChar"/>
    <w:uiPriority w:val="99"/>
    <w:semiHidden/>
    <w:unhideWhenUsed/>
    <w:rsid w:val="005F7871"/>
    <w:rPr>
      <w:sz w:val="20"/>
      <w:szCs w:val="20"/>
    </w:rPr>
  </w:style>
  <w:style w:type="character" w:customStyle="1" w:styleId="CommentTextChar">
    <w:name w:val="Comment Text Char"/>
    <w:basedOn w:val="DefaultParagraphFont"/>
    <w:link w:val="CommentText"/>
    <w:uiPriority w:val="99"/>
    <w:semiHidden/>
    <w:rsid w:val="005F7871"/>
    <w:rPr>
      <w:sz w:val="20"/>
      <w:szCs w:val="20"/>
      <w:lang w:val="en-US"/>
    </w:rPr>
  </w:style>
  <w:style w:type="paragraph" w:styleId="CommentSubject">
    <w:name w:val="annotation subject"/>
    <w:basedOn w:val="CommentText"/>
    <w:next w:val="CommentText"/>
    <w:link w:val="CommentSubjectChar"/>
    <w:uiPriority w:val="99"/>
    <w:semiHidden/>
    <w:unhideWhenUsed/>
    <w:rsid w:val="005F7871"/>
    <w:rPr>
      <w:b/>
      <w:bCs/>
    </w:rPr>
  </w:style>
  <w:style w:type="character" w:customStyle="1" w:styleId="CommentSubjectChar">
    <w:name w:val="Comment Subject Char"/>
    <w:basedOn w:val="CommentTextChar"/>
    <w:link w:val="CommentSubject"/>
    <w:uiPriority w:val="99"/>
    <w:semiHidden/>
    <w:rsid w:val="005F7871"/>
    <w:rPr>
      <w:b/>
      <w:bCs/>
      <w:sz w:val="20"/>
      <w:szCs w:val="20"/>
      <w:lang w:val="en-US"/>
    </w:rPr>
  </w:style>
  <w:style w:type="table" w:styleId="ListTable1Light-Accent1">
    <w:name w:val="List Table 1 Light Accent 1"/>
    <w:basedOn w:val="TableNormal"/>
    <w:uiPriority w:val="46"/>
    <w:rsid w:val="005F7871"/>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AB2C50"/>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3E3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83ED3"/>
    <w:pPr>
      <w:tabs>
        <w:tab w:val="center" w:pos="4680"/>
        <w:tab w:val="right" w:pos="9360"/>
      </w:tabs>
    </w:pPr>
  </w:style>
  <w:style w:type="character" w:customStyle="1" w:styleId="FooterChar">
    <w:name w:val="Footer Char"/>
    <w:basedOn w:val="DefaultParagraphFont"/>
    <w:link w:val="Footer"/>
    <w:uiPriority w:val="99"/>
    <w:rsid w:val="00183ED3"/>
    <w:rPr>
      <w:rFonts w:ascii="Times New Roman" w:eastAsia="Times New Roman" w:hAnsi="Times New Roman" w:cs="Times New Roman"/>
    </w:rPr>
  </w:style>
  <w:style w:type="character" w:styleId="PageNumber">
    <w:name w:val="page number"/>
    <w:basedOn w:val="DefaultParagraphFont"/>
    <w:uiPriority w:val="99"/>
    <w:semiHidden/>
    <w:unhideWhenUsed/>
    <w:rsid w:val="00183ED3"/>
  </w:style>
  <w:style w:type="paragraph" w:styleId="TOCHeading">
    <w:name w:val="TOC Heading"/>
    <w:basedOn w:val="Heading1"/>
    <w:next w:val="Normal"/>
    <w:uiPriority w:val="39"/>
    <w:unhideWhenUsed/>
    <w:qFormat/>
    <w:rsid w:val="000D13A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D13A3"/>
    <w:pPr>
      <w:spacing w:before="120"/>
    </w:pPr>
    <w:rPr>
      <w:rFonts w:asciiTheme="minorHAnsi" w:hAnsiTheme="minorHAnsi" w:cstheme="minorHAnsi"/>
      <w:b/>
      <w:bCs/>
      <w:i/>
      <w:iCs/>
    </w:rPr>
  </w:style>
  <w:style w:type="character" w:styleId="Hyperlink">
    <w:name w:val="Hyperlink"/>
    <w:basedOn w:val="DefaultParagraphFont"/>
    <w:uiPriority w:val="99"/>
    <w:unhideWhenUsed/>
    <w:rsid w:val="000D13A3"/>
    <w:rPr>
      <w:color w:val="0563C1" w:themeColor="hyperlink"/>
      <w:u w:val="single"/>
    </w:rPr>
  </w:style>
  <w:style w:type="paragraph" w:styleId="TOC2">
    <w:name w:val="toc 2"/>
    <w:basedOn w:val="Normal"/>
    <w:next w:val="Normal"/>
    <w:autoRedefine/>
    <w:uiPriority w:val="39"/>
    <w:semiHidden/>
    <w:unhideWhenUsed/>
    <w:rsid w:val="000D13A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D13A3"/>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D13A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D13A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D13A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D13A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D13A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D13A3"/>
    <w:pPr>
      <w:ind w:left="1920"/>
    </w:pPr>
    <w:rPr>
      <w:rFonts w:asciiTheme="minorHAnsi" w:hAnsiTheme="minorHAnsi" w:cstheme="minorHAnsi"/>
      <w:sz w:val="20"/>
      <w:szCs w:val="20"/>
    </w:rPr>
  </w:style>
  <w:style w:type="character" w:styleId="IntenseEmphasis">
    <w:name w:val="Intense Emphasis"/>
    <w:basedOn w:val="DefaultParagraphFont"/>
    <w:uiPriority w:val="21"/>
    <w:qFormat/>
    <w:rsid w:val="000D13A3"/>
    <w:rPr>
      <w:i/>
      <w:iCs/>
      <w:color w:val="4472C4" w:themeColor="accent1"/>
    </w:rPr>
  </w:style>
  <w:style w:type="paragraph" w:styleId="Revision">
    <w:name w:val="Revision"/>
    <w:hidden/>
    <w:uiPriority w:val="99"/>
    <w:semiHidden/>
    <w:rsid w:val="00FB0A1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E48F2"/>
    <w:rPr>
      <w:color w:val="605E5C"/>
      <w:shd w:val="clear" w:color="auto" w:fill="E1DFDD"/>
    </w:rPr>
  </w:style>
  <w:style w:type="paragraph" w:styleId="NoSpacing">
    <w:name w:val="No Spacing"/>
    <w:link w:val="NoSpacingChar"/>
    <w:uiPriority w:val="1"/>
    <w:qFormat/>
    <w:rsid w:val="00A322C7"/>
    <w:rPr>
      <w:rFonts w:eastAsiaTheme="minorEastAsia"/>
      <w:sz w:val="22"/>
      <w:szCs w:val="22"/>
      <w:lang w:val="en-US" w:eastAsia="zh-CN"/>
    </w:rPr>
  </w:style>
  <w:style w:type="character" w:customStyle="1" w:styleId="NoSpacingChar">
    <w:name w:val="No Spacing Char"/>
    <w:basedOn w:val="DefaultParagraphFont"/>
    <w:link w:val="NoSpacing"/>
    <w:uiPriority w:val="1"/>
    <w:rsid w:val="00A322C7"/>
    <w:rPr>
      <w:rFonts w:eastAsiaTheme="minorEastAsia"/>
      <w:sz w:val="22"/>
      <w:szCs w:val="22"/>
      <w:lang w:val="en-US" w:eastAsia="zh-CN"/>
    </w:rPr>
  </w:style>
  <w:style w:type="paragraph" w:styleId="Header">
    <w:name w:val="header"/>
    <w:basedOn w:val="Normal"/>
    <w:link w:val="HeaderChar"/>
    <w:uiPriority w:val="99"/>
    <w:unhideWhenUsed/>
    <w:rsid w:val="00186E1A"/>
    <w:pPr>
      <w:tabs>
        <w:tab w:val="center" w:pos="4680"/>
        <w:tab w:val="right" w:pos="9360"/>
      </w:tabs>
    </w:pPr>
  </w:style>
  <w:style w:type="character" w:customStyle="1" w:styleId="HeaderChar">
    <w:name w:val="Header Char"/>
    <w:basedOn w:val="DefaultParagraphFont"/>
    <w:link w:val="Header"/>
    <w:uiPriority w:val="99"/>
    <w:rsid w:val="00186E1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989">
      <w:bodyDiv w:val="1"/>
      <w:marLeft w:val="0"/>
      <w:marRight w:val="0"/>
      <w:marTop w:val="0"/>
      <w:marBottom w:val="0"/>
      <w:divBdr>
        <w:top w:val="none" w:sz="0" w:space="0" w:color="auto"/>
        <w:left w:val="none" w:sz="0" w:space="0" w:color="auto"/>
        <w:bottom w:val="none" w:sz="0" w:space="0" w:color="auto"/>
        <w:right w:val="none" w:sz="0" w:space="0" w:color="auto"/>
      </w:divBdr>
    </w:div>
    <w:div w:id="63069710">
      <w:bodyDiv w:val="1"/>
      <w:marLeft w:val="0"/>
      <w:marRight w:val="0"/>
      <w:marTop w:val="0"/>
      <w:marBottom w:val="0"/>
      <w:divBdr>
        <w:top w:val="none" w:sz="0" w:space="0" w:color="auto"/>
        <w:left w:val="none" w:sz="0" w:space="0" w:color="auto"/>
        <w:bottom w:val="none" w:sz="0" w:space="0" w:color="auto"/>
        <w:right w:val="none" w:sz="0" w:space="0" w:color="auto"/>
      </w:divBdr>
    </w:div>
    <w:div w:id="86847100">
      <w:bodyDiv w:val="1"/>
      <w:marLeft w:val="0"/>
      <w:marRight w:val="0"/>
      <w:marTop w:val="0"/>
      <w:marBottom w:val="0"/>
      <w:divBdr>
        <w:top w:val="none" w:sz="0" w:space="0" w:color="auto"/>
        <w:left w:val="none" w:sz="0" w:space="0" w:color="auto"/>
        <w:bottom w:val="none" w:sz="0" w:space="0" w:color="auto"/>
        <w:right w:val="none" w:sz="0" w:space="0" w:color="auto"/>
      </w:divBdr>
      <w:divsChild>
        <w:div w:id="1257903759">
          <w:marLeft w:val="0"/>
          <w:marRight w:val="0"/>
          <w:marTop w:val="0"/>
          <w:marBottom w:val="0"/>
          <w:divBdr>
            <w:top w:val="none" w:sz="0" w:space="0" w:color="auto"/>
            <w:left w:val="none" w:sz="0" w:space="0" w:color="auto"/>
            <w:bottom w:val="none" w:sz="0" w:space="0" w:color="auto"/>
            <w:right w:val="none" w:sz="0" w:space="0" w:color="auto"/>
          </w:divBdr>
          <w:divsChild>
            <w:div w:id="891306327">
              <w:marLeft w:val="0"/>
              <w:marRight w:val="0"/>
              <w:marTop w:val="0"/>
              <w:marBottom w:val="0"/>
              <w:divBdr>
                <w:top w:val="none" w:sz="0" w:space="0" w:color="auto"/>
                <w:left w:val="none" w:sz="0" w:space="0" w:color="auto"/>
                <w:bottom w:val="none" w:sz="0" w:space="0" w:color="auto"/>
                <w:right w:val="none" w:sz="0" w:space="0" w:color="auto"/>
              </w:divBdr>
              <w:divsChild>
                <w:div w:id="4153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9898">
      <w:bodyDiv w:val="1"/>
      <w:marLeft w:val="0"/>
      <w:marRight w:val="0"/>
      <w:marTop w:val="0"/>
      <w:marBottom w:val="0"/>
      <w:divBdr>
        <w:top w:val="none" w:sz="0" w:space="0" w:color="auto"/>
        <w:left w:val="none" w:sz="0" w:space="0" w:color="auto"/>
        <w:bottom w:val="none" w:sz="0" w:space="0" w:color="auto"/>
        <w:right w:val="none" w:sz="0" w:space="0" w:color="auto"/>
      </w:divBdr>
    </w:div>
    <w:div w:id="127018517">
      <w:bodyDiv w:val="1"/>
      <w:marLeft w:val="0"/>
      <w:marRight w:val="0"/>
      <w:marTop w:val="0"/>
      <w:marBottom w:val="0"/>
      <w:divBdr>
        <w:top w:val="none" w:sz="0" w:space="0" w:color="auto"/>
        <w:left w:val="none" w:sz="0" w:space="0" w:color="auto"/>
        <w:bottom w:val="none" w:sz="0" w:space="0" w:color="auto"/>
        <w:right w:val="none" w:sz="0" w:space="0" w:color="auto"/>
      </w:divBdr>
    </w:div>
    <w:div w:id="156582922">
      <w:bodyDiv w:val="1"/>
      <w:marLeft w:val="0"/>
      <w:marRight w:val="0"/>
      <w:marTop w:val="0"/>
      <w:marBottom w:val="0"/>
      <w:divBdr>
        <w:top w:val="none" w:sz="0" w:space="0" w:color="auto"/>
        <w:left w:val="none" w:sz="0" w:space="0" w:color="auto"/>
        <w:bottom w:val="none" w:sz="0" w:space="0" w:color="auto"/>
        <w:right w:val="none" w:sz="0" w:space="0" w:color="auto"/>
      </w:divBdr>
    </w:div>
    <w:div w:id="176776204">
      <w:bodyDiv w:val="1"/>
      <w:marLeft w:val="0"/>
      <w:marRight w:val="0"/>
      <w:marTop w:val="0"/>
      <w:marBottom w:val="0"/>
      <w:divBdr>
        <w:top w:val="none" w:sz="0" w:space="0" w:color="auto"/>
        <w:left w:val="none" w:sz="0" w:space="0" w:color="auto"/>
        <w:bottom w:val="none" w:sz="0" w:space="0" w:color="auto"/>
        <w:right w:val="none" w:sz="0" w:space="0" w:color="auto"/>
      </w:divBdr>
    </w:div>
    <w:div w:id="192152120">
      <w:bodyDiv w:val="1"/>
      <w:marLeft w:val="0"/>
      <w:marRight w:val="0"/>
      <w:marTop w:val="0"/>
      <w:marBottom w:val="0"/>
      <w:divBdr>
        <w:top w:val="none" w:sz="0" w:space="0" w:color="auto"/>
        <w:left w:val="none" w:sz="0" w:space="0" w:color="auto"/>
        <w:bottom w:val="none" w:sz="0" w:space="0" w:color="auto"/>
        <w:right w:val="none" w:sz="0" w:space="0" w:color="auto"/>
      </w:divBdr>
      <w:divsChild>
        <w:div w:id="1757169699">
          <w:marLeft w:val="0"/>
          <w:marRight w:val="0"/>
          <w:marTop w:val="0"/>
          <w:marBottom w:val="0"/>
          <w:divBdr>
            <w:top w:val="none" w:sz="0" w:space="0" w:color="auto"/>
            <w:left w:val="none" w:sz="0" w:space="0" w:color="auto"/>
            <w:bottom w:val="none" w:sz="0" w:space="0" w:color="auto"/>
            <w:right w:val="none" w:sz="0" w:space="0" w:color="auto"/>
          </w:divBdr>
          <w:divsChild>
            <w:div w:id="2085452111">
              <w:marLeft w:val="0"/>
              <w:marRight w:val="0"/>
              <w:marTop w:val="0"/>
              <w:marBottom w:val="0"/>
              <w:divBdr>
                <w:top w:val="none" w:sz="0" w:space="0" w:color="auto"/>
                <w:left w:val="none" w:sz="0" w:space="0" w:color="auto"/>
                <w:bottom w:val="none" w:sz="0" w:space="0" w:color="auto"/>
                <w:right w:val="none" w:sz="0" w:space="0" w:color="auto"/>
              </w:divBdr>
              <w:divsChild>
                <w:div w:id="2150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8116">
      <w:bodyDiv w:val="1"/>
      <w:marLeft w:val="0"/>
      <w:marRight w:val="0"/>
      <w:marTop w:val="0"/>
      <w:marBottom w:val="0"/>
      <w:divBdr>
        <w:top w:val="none" w:sz="0" w:space="0" w:color="auto"/>
        <w:left w:val="none" w:sz="0" w:space="0" w:color="auto"/>
        <w:bottom w:val="none" w:sz="0" w:space="0" w:color="auto"/>
        <w:right w:val="none" w:sz="0" w:space="0" w:color="auto"/>
      </w:divBdr>
    </w:div>
    <w:div w:id="284654734">
      <w:bodyDiv w:val="1"/>
      <w:marLeft w:val="0"/>
      <w:marRight w:val="0"/>
      <w:marTop w:val="0"/>
      <w:marBottom w:val="0"/>
      <w:divBdr>
        <w:top w:val="none" w:sz="0" w:space="0" w:color="auto"/>
        <w:left w:val="none" w:sz="0" w:space="0" w:color="auto"/>
        <w:bottom w:val="none" w:sz="0" w:space="0" w:color="auto"/>
        <w:right w:val="none" w:sz="0" w:space="0" w:color="auto"/>
      </w:divBdr>
      <w:divsChild>
        <w:div w:id="747993397">
          <w:marLeft w:val="0"/>
          <w:marRight w:val="0"/>
          <w:marTop w:val="0"/>
          <w:marBottom w:val="0"/>
          <w:divBdr>
            <w:top w:val="none" w:sz="0" w:space="0" w:color="auto"/>
            <w:left w:val="none" w:sz="0" w:space="0" w:color="auto"/>
            <w:bottom w:val="none" w:sz="0" w:space="0" w:color="auto"/>
            <w:right w:val="none" w:sz="0" w:space="0" w:color="auto"/>
          </w:divBdr>
          <w:divsChild>
            <w:div w:id="1521971776">
              <w:marLeft w:val="0"/>
              <w:marRight w:val="0"/>
              <w:marTop w:val="0"/>
              <w:marBottom w:val="0"/>
              <w:divBdr>
                <w:top w:val="none" w:sz="0" w:space="0" w:color="auto"/>
                <w:left w:val="none" w:sz="0" w:space="0" w:color="auto"/>
                <w:bottom w:val="none" w:sz="0" w:space="0" w:color="auto"/>
                <w:right w:val="none" w:sz="0" w:space="0" w:color="auto"/>
              </w:divBdr>
              <w:divsChild>
                <w:div w:id="7171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3713">
      <w:bodyDiv w:val="1"/>
      <w:marLeft w:val="0"/>
      <w:marRight w:val="0"/>
      <w:marTop w:val="0"/>
      <w:marBottom w:val="0"/>
      <w:divBdr>
        <w:top w:val="none" w:sz="0" w:space="0" w:color="auto"/>
        <w:left w:val="none" w:sz="0" w:space="0" w:color="auto"/>
        <w:bottom w:val="none" w:sz="0" w:space="0" w:color="auto"/>
        <w:right w:val="none" w:sz="0" w:space="0" w:color="auto"/>
      </w:divBdr>
    </w:div>
    <w:div w:id="318048143">
      <w:bodyDiv w:val="1"/>
      <w:marLeft w:val="0"/>
      <w:marRight w:val="0"/>
      <w:marTop w:val="0"/>
      <w:marBottom w:val="0"/>
      <w:divBdr>
        <w:top w:val="none" w:sz="0" w:space="0" w:color="auto"/>
        <w:left w:val="none" w:sz="0" w:space="0" w:color="auto"/>
        <w:bottom w:val="none" w:sz="0" w:space="0" w:color="auto"/>
        <w:right w:val="none" w:sz="0" w:space="0" w:color="auto"/>
      </w:divBdr>
    </w:div>
    <w:div w:id="366023832">
      <w:bodyDiv w:val="1"/>
      <w:marLeft w:val="0"/>
      <w:marRight w:val="0"/>
      <w:marTop w:val="0"/>
      <w:marBottom w:val="0"/>
      <w:divBdr>
        <w:top w:val="none" w:sz="0" w:space="0" w:color="auto"/>
        <w:left w:val="none" w:sz="0" w:space="0" w:color="auto"/>
        <w:bottom w:val="none" w:sz="0" w:space="0" w:color="auto"/>
        <w:right w:val="none" w:sz="0" w:space="0" w:color="auto"/>
      </w:divBdr>
    </w:div>
    <w:div w:id="400566932">
      <w:bodyDiv w:val="1"/>
      <w:marLeft w:val="0"/>
      <w:marRight w:val="0"/>
      <w:marTop w:val="0"/>
      <w:marBottom w:val="0"/>
      <w:divBdr>
        <w:top w:val="none" w:sz="0" w:space="0" w:color="auto"/>
        <w:left w:val="none" w:sz="0" w:space="0" w:color="auto"/>
        <w:bottom w:val="none" w:sz="0" w:space="0" w:color="auto"/>
        <w:right w:val="none" w:sz="0" w:space="0" w:color="auto"/>
      </w:divBdr>
    </w:div>
    <w:div w:id="555550488">
      <w:bodyDiv w:val="1"/>
      <w:marLeft w:val="0"/>
      <w:marRight w:val="0"/>
      <w:marTop w:val="0"/>
      <w:marBottom w:val="0"/>
      <w:divBdr>
        <w:top w:val="none" w:sz="0" w:space="0" w:color="auto"/>
        <w:left w:val="none" w:sz="0" w:space="0" w:color="auto"/>
        <w:bottom w:val="none" w:sz="0" w:space="0" w:color="auto"/>
        <w:right w:val="none" w:sz="0" w:space="0" w:color="auto"/>
      </w:divBdr>
    </w:div>
    <w:div w:id="574703310">
      <w:bodyDiv w:val="1"/>
      <w:marLeft w:val="0"/>
      <w:marRight w:val="0"/>
      <w:marTop w:val="0"/>
      <w:marBottom w:val="0"/>
      <w:divBdr>
        <w:top w:val="none" w:sz="0" w:space="0" w:color="auto"/>
        <w:left w:val="none" w:sz="0" w:space="0" w:color="auto"/>
        <w:bottom w:val="none" w:sz="0" w:space="0" w:color="auto"/>
        <w:right w:val="none" w:sz="0" w:space="0" w:color="auto"/>
      </w:divBdr>
      <w:divsChild>
        <w:div w:id="1488010892">
          <w:marLeft w:val="0"/>
          <w:marRight w:val="0"/>
          <w:marTop w:val="0"/>
          <w:marBottom w:val="0"/>
          <w:divBdr>
            <w:top w:val="none" w:sz="0" w:space="0" w:color="auto"/>
            <w:left w:val="none" w:sz="0" w:space="0" w:color="auto"/>
            <w:bottom w:val="none" w:sz="0" w:space="0" w:color="auto"/>
            <w:right w:val="none" w:sz="0" w:space="0" w:color="auto"/>
          </w:divBdr>
          <w:divsChild>
            <w:div w:id="1364479621">
              <w:marLeft w:val="0"/>
              <w:marRight w:val="0"/>
              <w:marTop w:val="0"/>
              <w:marBottom w:val="0"/>
              <w:divBdr>
                <w:top w:val="none" w:sz="0" w:space="0" w:color="auto"/>
                <w:left w:val="none" w:sz="0" w:space="0" w:color="auto"/>
                <w:bottom w:val="none" w:sz="0" w:space="0" w:color="auto"/>
                <w:right w:val="none" w:sz="0" w:space="0" w:color="auto"/>
              </w:divBdr>
              <w:divsChild>
                <w:div w:id="1700005513">
                  <w:marLeft w:val="0"/>
                  <w:marRight w:val="0"/>
                  <w:marTop w:val="0"/>
                  <w:marBottom w:val="0"/>
                  <w:divBdr>
                    <w:top w:val="none" w:sz="0" w:space="0" w:color="auto"/>
                    <w:left w:val="none" w:sz="0" w:space="0" w:color="auto"/>
                    <w:bottom w:val="none" w:sz="0" w:space="0" w:color="auto"/>
                    <w:right w:val="none" w:sz="0" w:space="0" w:color="auto"/>
                  </w:divBdr>
                  <w:divsChild>
                    <w:div w:id="10055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30869">
      <w:bodyDiv w:val="1"/>
      <w:marLeft w:val="0"/>
      <w:marRight w:val="0"/>
      <w:marTop w:val="0"/>
      <w:marBottom w:val="0"/>
      <w:divBdr>
        <w:top w:val="none" w:sz="0" w:space="0" w:color="auto"/>
        <w:left w:val="none" w:sz="0" w:space="0" w:color="auto"/>
        <w:bottom w:val="none" w:sz="0" w:space="0" w:color="auto"/>
        <w:right w:val="none" w:sz="0" w:space="0" w:color="auto"/>
      </w:divBdr>
    </w:div>
    <w:div w:id="672532419">
      <w:bodyDiv w:val="1"/>
      <w:marLeft w:val="0"/>
      <w:marRight w:val="0"/>
      <w:marTop w:val="0"/>
      <w:marBottom w:val="0"/>
      <w:divBdr>
        <w:top w:val="none" w:sz="0" w:space="0" w:color="auto"/>
        <w:left w:val="none" w:sz="0" w:space="0" w:color="auto"/>
        <w:bottom w:val="none" w:sz="0" w:space="0" w:color="auto"/>
        <w:right w:val="none" w:sz="0" w:space="0" w:color="auto"/>
      </w:divBdr>
    </w:div>
    <w:div w:id="681667681">
      <w:bodyDiv w:val="1"/>
      <w:marLeft w:val="0"/>
      <w:marRight w:val="0"/>
      <w:marTop w:val="0"/>
      <w:marBottom w:val="0"/>
      <w:divBdr>
        <w:top w:val="none" w:sz="0" w:space="0" w:color="auto"/>
        <w:left w:val="none" w:sz="0" w:space="0" w:color="auto"/>
        <w:bottom w:val="none" w:sz="0" w:space="0" w:color="auto"/>
        <w:right w:val="none" w:sz="0" w:space="0" w:color="auto"/>
      </w:divBdr>
    </w:div>
    <w:div w:id="706292553">
      <w:bodyDiv w:val="1"/>
      <w:marLeft w:val="0"/>
      <w:marRight w:val="0"/>
      <w:marTop w:val="0"/>
      <w:marBottom w:val="0"/>
      <w:divBdr>
        <w:top w:val="none" w:sz="0" w:space="0" w:color="auto"/>
        <w:left w:val="none" w:sz="0" w:space="0" w:color="auto"/>
        <w:bottom w:val="none" w:sz="0" w:space="0" w:color="auto"/>
        <w:right w:val="none" w:sz="0" w:space="0" w:color="auto"/>
      </w:divBdr>
      <w:divsChild>
        <w:div w:id="1912932450">
          <w:marLeft w:val="547"/>
          <w:marRight w:val="0"/>
          <w:marTop w:val="0"/>
          <w:marBottom w:val="0"/>
          <w:divBdr>
            <w:top w:val="none" w:sz="0" w:space="0" w:color="auto"/>
            <w:left w:val="none" w:sz="0" w:space="0" w:color="auto"/>
            <w:bottom w:val="none" w:sz="0" w:space="0" w:color="auto"/>
            <w:right w:val="none" w:sz="0" w:space="0" w:color="auto"/>
          </w:divBdr>
        </w:div>
      </w:divsChild>
    </w:div>
    <w:div w:id="715080884">
      <w:bodyDiv w:val="1"/>
      <w:marLeft w:val="0"/>
      <w:marRight w:val="0"/>
      <w:marTop w:val="0"/>
      <w:marBottom w:val="0"/>
      <w:divBdr>
        <w:top w:val="none" w:sz="0" w:space="0" w:color="auto"/>
        <w:left w:val="none" w:sz="0" w:space="0" w:color="auto"/>
        <w:bottom w:val="none" w:sz="0" w:space="0" w:color="auto"/>
        <w:right w:val="none" w:sz="0" w:space="0" w:color="auto"/>
      </w:divBdr>
    </w:div>
    <w:div w:id="726682808">
      <w:bodyDiv w:val="1"/>
      <w:marLeft w:val="0"/>
      <w:marRight w:val="0"/>
      <w:marTop w:val="0"/>
      <w:marBottom w:val="0"/>
      <w:divBdr>
        <w:top w:val="none" w:sz="0" w:space="0" w:color="auto"/>
        <w:left w:val="none" w:sz="0" w:space="0" w:color="auto"/>
        <w:bottom w:val="none" w:sz="0" w:space="0" w:color="auto"/>
        <w:right w:val="none" w:sz="0" w:space="0" w:color="auto"/>
      </w:divBdr>
      <w:divsChild>
        <w:div w:id="500858283">
          <w:marLeft w:val="547"/>
          <w:marRight w:val="0"/>
          <w:marTop w:val="154"/>
          <w:marBottom w:val="0"/>
          <w:divBdr>
            <w:top w:val="none" w:sz="0" w:space="0" w:color="auto"/>
            <w:left w:val="none" w:sz="0" w:space="0" w:color="auto"/>
            <w:bottom w:val="none" w:sz="0" w:space="0" w:color="auto"/>
            <w:right w:val="none" w:sz="0" w:space="0" w:color="auto"/>
          </w:divBdr>
        </w:div>
      </w:divsChild>
    </w:div>
    <w:div w:id="808329895">
      <w:bodyDiv w:val="1"/>
      <w:marLeft w:val="0"/>
      <w:marRight w:val="0"/>
      <w:marTop w:val="0"/>
      <w:marBottom w:val="0"/>
      <w:divBdr>
        <w:top w:val="none" w:sz="0" w:space="0" w:color="auto"/>
        <w:left w:val="none" w:sz="0" w:space="0" w:color="auto"/>
        <w:bottom w:val="none" w:sz="0" w:space="0" w:color="auto"/>
        <w:right w:val="none" w:sz="0" w:space="0" w:color="auto"/>
      </w:divBdr>
      <w:divsChild>
        <w:div w:id="1468089714">
          <w:marLeft w:val="0"/>
          <w:marRight w:val="0"/>
          <w:marTop w:val="0"/>
          <w:marBottom w:val="0"/>
          <w:divBdr>
            <w:top w:val="none" w:sz="0" w:space="0" w:color="auto"/>
            <w:left w:val="none" w:sz="0" w:space="0" w:color="auto"/>
            <w:bottom w:val="none" w:sz="0" w:space="0" w:color="auto"/>
            <w:right w:val="none" w:sz="0" w:space="0" w:color="auto"/>
          </w:divBdr>
          <w:divsChild>
            <w:div w:id="900138307">
              <w:marLeft w:val="0"/>
              <w:marRight w:val="0"/>
              <w:marTop w:val="0"/>
              <w:marBottom w:val="0"/>
              <w:divBdr>
                <w:top w:val="none" w:sz="0" w:space="0" w:color="auto"/>
                <w:left w:val="none" w:sz="0" w:space="0" w:color="auto"/>
                <w:bottom w:val="none" w:sz="0" w:space="0" w:color="auto"/>
                <w:right w:val="none" w:sz="0" w:space="0" w:color="auto"/>
              </w:divBdr>
              <w:divsChild>
                <w:div w:id="9218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88939">
      <w:bodyDiv w:val="1"/>
      <w:marLeft w:val="0"/>
      <w:marRight w:val="0"/>
      <w:marTop w:val="0"/>
      <w:marBottom w:val="0"/>
      <w:divBdr>
        <w:top w:val="none" w:sz="0" w:space="0" w:color="auto"/>
        <w:left w:val="none" w:sz="0" w:space="0" w:color="auto"/>
        <w:bottom w:val="none" w:sz="0" w:space="0" w:color="auto"/>
        <w:right w:val="none" w:sz="0" w:space="0" w:color="auto"/>
      </w:divBdr>
    </w:div>
    <w:div w:id="882331801">
      <w:bodyDiv w:val="1"/>
      <w:marLeft w:val="0"/>
      <w:marRight w:val="0"/>
      <w:marTop w:val="0"/>
      <w:marBottom w:val="0"/>
      <w:divBdr>
        <w:top w:val="none" w:sz="0" w:space="0" w:color="auto"/>
        <w:left w:val="none" w:sz="0" w:space="0" w:color="auto"/>
        <w:bottom w:val="none" w:sz="0" w:space="0" w:color="auto"/>
        <w:right w:val="none" w:sz="0" w:space="0" w:color="auto"/>
      </w:divBdr>
    </w:div>
    <w:div w:id="928386175">
      <w:bodyDiv w:val="1"/>
      <w:marLeft w:val="0"/>
      <w:marRight w:val="0"/>
      <w:marTop w:val="0"/>
      <w:marBottom w:val="0"/>
      <w:divBdr>
        <w:top w:val="none" w:sz="0" w:space="0" w:color="auto"/>
        <w:left w:val="none" w:sz="0" w:space="0" w:color="auto"/>
        <w:bottom w:val="none" w:sz="0" w:space="0" w:color="auto"/>
        <w:right w:val="none" w:sz="0" w:space="0" w:color="auto"/>
      </w:divBdr>
    </w:div>
    <w:div w:id="930312137">
      <w:bodyDiv w:val="1"/>
      <w:marLeft w:val="0"/>
      <w:marRight w:val="0"/>
      <w:marTop w:val="0"/>
      <w:marBottom w:val="0"/>
      <w:divBdr>
        <w:top w:val="none" w:sz="0" w:space="0" w:color="auto"/>
        <w:left w:val="none" w:sz="0" w:space="0" w:color="auto"/>
        <w:bottom w:val="none" w:sz="0" w:space="0" w:color="auto"/>
        <w:right w:val="none" w:sz="0" w:space="0" w:color="auto"/>
      </w:divBdr>
      <w:divsChild>
        <w:div w:id="982932628">
          <w:marLeft w:val="360"/>
          <w:marRight w:val="0"/>
          <w:marTop w:val="0"/>
          <w:marBottom w:val="0"/>
          <w:divBdr>
            <w:top w:val="none" w:sz="0" w:space="0" w:color="auto"/>
            <w:left w:val="none" w:sz="0" w:space="0" w:color="auto"/>
            <w:bottom w:val="none" w:sz="0" w:space="0" w:color="auto"/>
            <w:right w:val="none" w:sz="0" w:space="0" w:color="auto"/>
          </w:divBdr>
        </w:div>
      </w:divsChild>
    </w:div>
    <w:div w:id="934555545">
      <w:bodyDiv w:val="1"/>
      <w:marLeft w:val="0"/>
      <w:marRight w:val="0"/>
      <w:marTop w:val="0"/>
      <w:marBottom w:val="0"/>
      <w:divBdr>
        <w:top w:val="none" w:sz="0" w:space="0" w:color="auto"/>
        <w:left w:val="none" w:sz="0" w:space="0" w:color="auto"/>
        <w:bottom w:val="none" w:sz="0" w:space="0" w:color="auto"/>
        <w:right w:val="none" w:sz="0" w:space="0" w:color="auto"/>
      </w:divBdr>
    </w:div>
    <w:div w:id="999652307">
      <w:bodyDiv w:val="1"/>
      <w:marLeft w:val="0"/>
      <w:marRight w:val="0"/>
      <w:marTop w:val="0"/>
      <w:marBottom w:val="0"/>
      <w:divBdr>
        <w:top w:val="none" w:sz="0" w:space="0" w:color="auto"/>
        <w:left w:val="none" w:sz="0" w:space="0" w:color="auto"/>
        <w:bottom w:val="none" w:sz="0" w:space="0" w:color="auto"/>
        <w:right w:val="none" w:sz="0" w:space="0" w:color="auto"/>
      </w:divBdr>
      <w:divsChild>
        <w:div w:id="148640253">
          <w:marLeft w:val="547"/>
          <w:marRight w:val="0"/>
          <w:marTop w:val="360"/>
          <w:marBottom w:val="0"/>
          <w:divBdr>
            <w:top w:val="none" w:sz="0" w:space="0" w:color="auto"/>
            <w:left w:val="none" w:sz="0" w:space="0" w:color="auto"/>
            <w:bottom w:val="none" w:sz="0" w:space="0" w:color="auto"/>
            <w:right w:val="none" w:sz="0" w:space="0" w:color="auto"/>
          </w:divBdr>
        </w:div>
        <w:div w:id="1637644273">
          <w:marLeft w:val="547"/>
          <w:marRight w:val="0"/>
          <w:marTop w:val="360"/>
          <w:marBottom w:val="0"/>
          <w:divBdr>
            <w:top w:val="none" w:sz="0" w:space="0" w:color="auto"/>
            <w:left w:val="none" w:sz="0" w:space="0" w:color="auto"/>
            <w:bottom w:val="none" w:sz="0" w:space="0" w:color="auto"/>
            <w:right w:val="none" w:sz="0" w:space="0" w:color="auto"/>
          </w:divBdr>
        </w:div>
        <w:div w:id="1355880291">
          <w:marLeft w:val="547"/>
          <w:marRight w:val="0"/>
          <w:marTop w:val="360"/>
          <w:marBottom w:val="0"/>
          <w:divBdr>
            <w:top w:val="none" w:sz="0" w:space="0" w:color="auto"/>
            <w:left w:val="none" w:sz="0" w:space="0" w:color="auto"/>
            <w:bottom w:val="none" w:sz="0" w:space="0" w:color="auto"/>
            <w:right w:val="none" w:sz="0" w:space="0" w:color="auto"/>
          </w:divBdr>
        </w:div>
      </w:divsChild>
    </w:div>
    <w:div w:id="1051608942">
      <w:bodyDiv w:val="1"/>
      <w:marLeft w:val="0"/>
      <w:marRight w:val="0"/>
      <w:marTop w:val="0"/>
      <w:marBottom w:val="0"/>
      <w:divBdr>
        <w:top w:val="none" w:sz="0" w:space="0" w:color="auto"/>
        <w:left w:val="none" w:sz="0" w:space="0" w:color="auto"/>
        <w:bottom w:val="none" w:sz="0" w:space="0" w:color="auto"/>
        <w:right w:val="none" w:sz="0" w:space="0" w:color="auto"/>
      </w:divBdr>
    </w:div>
    <w:div w:id="1055473721">
      <w:bodyDiv w:val="1"/>
      <w:marLeft w:val="0"/>
      <w:marRight w:val="0"/>
      <w:marTop w:val="0"/>
      <w:marBottom w:val="0"/>
      <w:divBdr>
        <w:top w:val="none" w:sz="0" w:space="0" w:color="auto"/>
        <w:left w:val="none" w:sz="0" w:space="0" w:color="auto"/>
        <w:bottom w:val="none" w:sz="0" w:space="0" w:color="auto"/>
        <w:right w:val="none" w:sz="0" w:space="0" w:color="auto"/>
      </w:divBdr>
    </w:div>
    <w:div w:id="1088843146">
      <w:bodyDiv w:val="1"/>
      <w:marLeft w:val="0"/>
      <w:marRight w:val="0"/>
      <w:marTop w:val="0"/>
      <w:marBottom w:val="0"/>
      <w:divBdr>
        <w:top w:val="none" w:sz="0" w:space="0" w:color="auto"/>
        <w:left w:val="none" w:sz="0" w:space="0" w:color="auto"/>
        <w:bottom w:val="none" w:sz="0" w:space="0" w:color="auto"/>
        <w:right w:val="none" w:sz="0" w:space="0" w:color="auto"/>
      </w:divBdr>
    </w:div>
    <w:div w:id="1098478743">
      <w:bodyDiv w:val="1"/>
      <w:marLeft w:val="0"/>
      <w:marRight w:val="0"/>
      <w:marTop w:val="0"/>
      <w:marBottom w:val="0"/>
      <w:divBdr>
        <w:top w:val="none" w:sz="0" w:space="0" w:color="auto"/>
        <w:left w:val="none" w:sz="0" w:space="0" w:color="auto"/>
        <w:bottom w:val="none" w:sz="0" w:space="0" w:color="auto"/>
        <w:right w:val="none" w:sz="0" w:space="0" w:color="auto"/>
      </w:divBdr>
      <w:divsChild>
        <w:div w:id="312562631">
          <w:marLeft w:val="360"/>
          <w:marRight w:val="0"/>
          <w:marTop w:val="200"/>
          <w:marBottom w:val="0"/>
          <w:divBdr>
            <w:top w:val="none" w:sz="0" w:space="0" w:color="auto"/>
            <w:left w:val="none" w:sz="0" w:space="0" w:color="auto"/>
            <w:bottom w:val="none" w:sz="0" w:space="0" w:color="auto"/>
            <w:right w:val="none" w:sz="0" w:space="0" w:color="auto"/>
          </w:divBdr>
        </w:div>
        <w:div w:id="694766710">
          <w:marLeft w:val="360"/>
          <w:marRight w:val="0"/>
          <w:marTop w:val="200"/>
          <w:marBottom w:val="0"/>
          <w:divBdr>
            <w:top w:val="none" w:sz="0" w:space="0" w:color="auto"/>
            <w:left w:val="none" w:sz="0" w:space="0" w:color="auto"/>
            <w:bottom w:val="none" w:sz="0" w:space="0" w:color="auto"/>
            <w:right w:val="none" w:sz="0" w:space="0" w:color="auto"/>
          </w:divBdr>
        </w:div>
        <w:div w:id="1150368943">
          <w:marLeft w:val="360"/>
          <w:marRight w:val="0"/>
          <w:marTop w:val="200"/>
          <w:marBottom w:val="0"/>
          <w:divBdr>
            <w:top w:val="none" w:sz="0" w:space="0" w:color="auto"/>
            <w:left w:val="none" w:sz="0" w:space="0" w:color="auto"/>
            <w:bottom w:val="none" w:sz="0" w:space="0" w:color="auto"/>
            <w:right w:val="none" w:sz="0" w:space="0" w:color="auto"/>
          </w:divBdr>
        </w:div>
        <w:div w:id="1062483944">
          <w:marLeft w:val="360"/>
          <w:marRight w:val="0"/>
          <w:marTop w:val="200"/>
          <w:marBottom w:val="0"/>
          <w:divBdr>
            <w:top w:val="none" w:sz="0" w:space="0" w:color="auto"/>
            <w:left w:val="none" w:sz="0" w:space="0" w:color="auto"/>
            <w:bottom w:val="none" w:sz="0" w:space="0" w:color="auto"/>
            <w:right w:val="none" w:sz="0" w:space="0" w:color="auto"/>
          </w:divBdr>
        </w:div>
        <w:div w:id="839999874">
          <w:marLeft w:val="360"/>
          <w:marRight w:val="0"/>
          <w:marTop w:val="200"/>
          <w:marBottom w:val="0"/>
          <w:divBdr>
            <w:top w:val="none" w:sz="0" w:space="0" w:color="auto"/>
            <w:left w:val="none" w:sz="0" w:space="0" w:color="auto"/>
            <w:bottom w:val="none" w:sz="0" w:space="0" w:color="auto"/>
            <w:right w:val="none" w:sz="0" w:space="0" w:color="auto"/>
          </w:divBdr>
        </w:div>
        <w:div w:id="707291982">
          <w:marLeft w:val="360"/>
          <w:marRight w:val="0"/>
          <w:marTop w:val="200"/>
          <w:marBottom w:val="0"/>
          <w:divBdr>
            <w:top w:val="none" w:sz="0" w:space="0" w:color="auto"/>
            <w:left w:val="none" w:sz="0" w:space="0" w:color="auto"/>
            <w:bottom w:val="none" w:sz="0" w:space="0" w:color="auto"/>
            <w:right w:val="none" w:sz="0" w:space="0" w:color="auto"/>
          </w:divBdr>
        </w:div>
      </w:divsChild>
    </w:div>
    <w:div w:id="1107895215">
      <w:bodyDiv w:val="1"/>
      <w:marLeft w:val="0"/>
      <w:marRight w:val="0"/>
      <w:marTop w:val="0"/>
      <w:marBottom w:val="0"/>
      <w:divBdr>
        <w:top w:val="none" w:sz="0" w:space="0" w:color="auto"/>
        <w:left w:val="none" w:sz="0" w:space="0" w:color="auto"/>
        <w:bottom w:val="none" w:sz="0" w:space="0" w:color="auto"/>
        <w:right w:val="none" w:sz="0" w:space="0" w:color="auto"/>
      </w:divBdr>
    </w:div>
    <w:div w:id="1109550940">
      <w:bodyDiv w:val="1"/>
      <w:marLeft w:val="0"/>
      <w:marRight w:val="0"/>
      <w:marTop w:val="0"/>
      <w:marBottom w:val="0"/>
      <w:divBdr>
        <w:top w:val="none" w:sz="0" w:space="0" w:color="auto"/>
        <w:left w:val="none" w:sz="0" w:space="0" w:color="auto"/>
        <w:bottom w:val="none" w:sz="0" w:space="0" w:color="auto"/>
        <w:right w:val="none" w:sz="0" w:space="0" w:color="auto"/>
      </w:divBdr>
    </w:div>
    <w:div w:id="1118455848">
      <w:bodyDiv w:val="1"/>
      <w:marLeft w:val="0"/>
      <w:marRight w:val="0"/>
      <w:marTop w:val="0"/>
      <w:marBottom w:val="0"/>
      <w:divBdr>
        <w:top w:val="none" w:sz="0" w:space="0" w:color="auto"/>
        <w:left w:val="none" w:sz="0" w:space="0" w:color="auto"/>
        <w:bottom w:val="none" w:sz="0" w:space="0" w:color="auto"/>
        <w:right w:val="none" w:sz="0" w:space="0" w:color="auto"/>
      </w:divBdr>
      <w:divsChild>
        <w:div w:id="816065912">
          <w:marLeft w:val="360"/>
          <w:marRight w:val="0"/>
          <w:marTop w:val="200"/>
          <w:marBottom w:val="0"/>
          <w:divBdr>
            <w:top w:val="none" w:sz="0" w:space="0" w:color="auto"/>
            <w:left w:val="none" w:sz="0" w:space="0" w:color="auto"/>
            <w:bottom w:val="none" w:sz="0" w:space="0" w:color="auto"/>
            <w:right w:val="none" w:sz="0" w:space="0" w:color="auto"/>
          </w:divBdr>
        </w:div>
        <w:div w:id="12651999">
          <w:marLeft w:val="360"/>
          <w:marRight w:val="0"/>
          <w:marTop w:val="200"/>
          <w:marBottom w:val="0"/>
          <w:divBdr>
            <w:top w:val="none" w:sz="0" w:space="0" w:color="auto"/>
            <w:left w:val="none" w:sz="0" w:space="0" w:color="auto"/>
            <w:bottom w:val="none" w:sz="0" w:space="0" w:color="auto"/>
            <w:right w:val="none" w:sz="0" w:space="0" w:color="auto"/>
          </w:divBdr>
        </w:div>
        <w:div w:id="593131493">
          <w:marLeft w:val="360"/>
          <w:marRight w:val="0"/>
          <w:marTop w:val="200"/>
          <w:marBottom w:val="0"/>
          <w:divBdr>
            <w:top w:val="none" w:sz="0" w:space="0" w:color="auto"/>
            <w:left w:val="none" w:sz="0" w:space="0" w:color="auto"/>
            <w:bottom w:val="none" w:sz="0" w:space="0" w:color="auto"/>
            <w:right w:val="none" w:sz="0" w:space="0" w:color="auto"/>
          </w:divBdr>
        </w:div>
        <w:div w:id="1908029616">
          <w:marLeft w:val="360"/>
          <w:marRight w:val="0"/>
          <w:marTop w:val="200"/>
          <w:marBottom w:val="0"/>
          <w:divBdr>
            <w:top w:val="none" w:sz="0" w:space="0" w:color="auto"/>
            <w:left w:val="none" w:sz="0" w:space="0" w:color="auto"/>
            <w:bottom w:val="none" w:sz="0" w:space="0" w:color="auto"/>
            <w:right w:val="none" w:sz="0" w:space="0" w:color="auto"/>
          </w:divBdr>
        </w:div>
      </w:divsChild>
    </w:div>
    <w:div w:id="1145970306">
      <w:bodyDiv w:val="1"/>
      <w:marLeft w:val="0"/>
      <w:marRight w:val="0"/>
      <w:marTop w:val="0"/>
      <w:marBottom w:val="0"/>
      <w:divBdr>
        <w:top w:val="none" w:sz="0" w:space="0" w:color="auto"/>
        <w:left w:val="none" w:sz="0" w:space="0" w:color="auto"/>
        <w:bottom w:val="none" w:sz="0" w:space="0" w:color="auto"/>
        <w:right w:val="none" w:sz="0" w:space="0" w:color="auto"/>
      </w:divBdr>
      <w:divsChild>
        <w:div w:id="305159563">
          <w:marLeft w:val="0"/>
          <w:marRight w:val="0"/>
          <w:marTop w:val="0"/>
          <w:marBottom w:val="0"/>
          <w:divBdr>
            <w:top w:val="none" w:sz="0" w:space="0" w:color="auto"/>
            <w:left w:val="none" w:sz="0" w:space="0" w:color="auto"/>
            <w:bottom w:val="none" w:sz="0" w:space="0" w:color="auto"/>
            <w:right w:val="none" w:sz="0" w:space="0" w:color="auto"/>
          </w:divBdr>
          <w:divsChild>
            <w:div w:id="1090390524">
              <w:marLeft w:val="0"/>
              <w:marRight w:val="0"/>
              <w:marTop w:val="0"/>
              <w:marBottom w:val="0"/>
              <w:divBdr>
                <w:top w:val="none" w:sz="0" w:space="0" w:color="auto"/>
                <w:left w:val="none" w:sz="0" w:space="0" w:color="auto"/>
                <w:bottom w:val="none" w:sz="0" w:space="0" w:color="auto"/>
                <w:right w:val="none" w:sz="0" w:space="0" w:color="auto"/>
              </w:divBdr>
              <w:divsChild>
                <w:div w:id="11941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6720">
      <w:bodyDiv w:val="1"/>
      <w:marLeft w:val="0"/>
      <w:marRight w:val="0"/>
      <w:marTop w:val="0"/>
      <w:marBottom w:val="0"/>
      <w:divBdr>
        <w:top w:val="none" w:sz="0" w:space="0" w:color="auto"/>
        <w:left w:val="none" w:sz="0" w:space="0" w:color="auto"/>
        <w:bottom w:val="none" w:sz="0" w:space="0" w:color="auto"/>
        <w:right w:val="none" w:sz="0" w:space="0" w:color="auto"/>
      </w:divBdr>
    </w:div>
    <w:div w:id="1209338529">
      <w:bodyDiv w:val="1"/>
      <w:marLeft w:val="0"/>
      <w:marRight w:val="0"/>
      <w:marTop w:val="0"/>
      <w:marBottom w:val="0"/>
      <w:divBdr>
        <w:top w:val="none" w:sz="0" w:space="0" w:color="auto"/>
        <w:left w:val="none" w:sz="0" w:space="0" w:color="auto"/>
        <w:bottom w:val="none" w:sz="0" w:space="0" w:color="auto"/>
        <w:right w:val="none" w:sz="0" w:space="0" w:color="auto"/>
      </w:divBdr>
      <w:divsChild>
        <w:div w:id="2047944892">
          <w:marLeft w:val="360"/>
          <w:marRight w:val="0"/>
          <w:marTop w:val="200"/>
          <w:marBottom w:val="0"/>
          <w:divBdr>
            <w:top w:val="none" w:sz="0" w:space="0" w:color="auto"/>
            <w:left w:val="none" w:sz="0" w:space="0" w:color="auto"/>
            <w:bottom w:val="none" w:sz="0" w:space="0" w:color="auto"/>
            <w:right w:val="none" w:sz="0" w:space="0" w:color="auto"/>
          </w:divBdr>
        </w:div>
      </w:divsChild>
    </w:div>
    <w:div w:id="1229655699">
      <w:bodyDiv w:val="1"/>
      <w:marLeft w:val="0"/>
      <w:marRight w:val="0"/>
      <w:marTop w:val="0"/>
      <w:marBottom w:val="0"/>
      <w:divBdr>
        <w:top w:val="none" w:sz="0" w:space="0" w:color="auto"/>
        <w:left w:val="none" w:sz="0" w:space="0" w:color="auto"/>
        <w:bottom w:val="none" w:sz="0" w:space="0" w:color="auto"/>
        <w:right w:val="none" w:sz="0" w:space="0" w:color="auto"/>
      </w:divBdr>
    </w:div>
    <w:div w:id="1237400388">
      <w:bodyDiv w:val="1"/>
      <w:marLeft w:val="0"/>
      <w:marRight w:val="0"/>
      <w:marTop w:val="0"/>
      <w:marBottom w:val="0"/>
      <w:divBdr>
        <w:top w:val="none" w:sz="0" w:space="0" w:color="auto"/>
        <w:left w:val="none" w:sz="0" w:space="0" w:color="auto"/>
        <w:bottom w:val="none" w:sz="0" w:space="0" w:color="auto"/>
        <w:right w:val="none" w:sz="0" w:space="0" w:color="auto"/>
      </w:divBdr>
    </w:div>
    <w:div w:id="1286349845">
      <w:bodyDiv w:val="1"/>
      <w:marLeft w:val="0"/>
      <w:marRight w:val="0"/>
      <w:marTop w:val="0"/>
      <w:marBottom w:val="0"/>
      <w:divBdr>
        <w:top w:val="none" w:sz="0" w:space="0" w:color="auto"/>
        <w:left w:val="none" w:sz="0" w:space="0" w:color="auto"/>
        <w:bottom w:val="none" w:sz="0" w:space="0" w:color="auto"/>
        <w:right w:val="none" w:sz="0" w:space="0" w:color="auto"/>
      </w:divBdr>
    </w:div>
    <w:div w:id="1318069290">
      <w:bodyDiv w:val="1"/>
      <w:marLeft w:val="0"/>
      <w:marRight w:val="0"/>
      <w:marTop w:val="0"/>
      <w:marBottom w:val="0"/>
      <w:divBdr>
        <w:top w:val="none" w:sz="0" w:space="0" w:color="auto"/>
        <w:left w:val="none" w:sz="0" w:space="0" w:color="auto"/>
        <w:bottom w:val="none" w:sz="0" w:space="0" w:color="auto"/>
        <w:right w:val="none" w:sz="0" w:space="0" w:color="auto"/>
      </w:divBdr>
    </w:div>
    <w:div w:id="1389457222">
      <w:bodyDiv w:val="1"/>
      <w:marLeft w:val="0"/>
      <w:marRight w:val="0"/>
      <w:marTop w:val="0"/>
      <w:marBottom w:val="0"/>
      <w:divBdr>
        <w:top w:val="none" w:sz="0" w:space="0" w:color="auto"/>
        <w:left w:val="none" w:sz="0" w:space="0" w:color="auto"/>
        <w:bottom w:val="none" w:sz="0" w:space="0" w:color="auto"/>
        <w:right w:val="none" w:sz="0" w:space="0" w:color="auto"/>
      </w:divBdr>
    </w:div>
    <w:div w:id="1439836542">
      <w:bodyDiv w:val="1"/>
      <w:marLeft w:val="0"/>
      <w:marRight w:val="0"/>
      <w:marTop w:val="0"/>
      <w:marBottom w:val="0"/>
      <w:divBdr>
        <w:top w:val="none" w:sz="0" w:space="0" w:color="auto"/>
        <w:left w:val="none" w:sz="0" w:space="0" w:color="auto"/>
        <w:bottom w:val="none" w:sz="0" w:space="0" w:color="auto"/>
        <w:right w:val="none" w:sz="0" w:space="0" w:color="auto"/>
      </w:divBdr>
      <w:divsChild>
        <w:div w:id="1692995213">
          <w:marLeft w:val="360"/>
          <w:marRight w:val="0"/>
          <w:marTop w:val="0"/>
          <w:marBottom w:val="0"/>
          <w:divBdr>
            <w:top w:val="none" w:sz="0" w:space="0" w:color="auto"/>
            <w:left w:val="none" w:sz="0" w:space="0" w:color="auto"/>
            <w:bottom w:val="none" w:sz="0" w:space="0" w:color="auto"/>
            <w:right w:val="none" w:sz="0" w:space="0" w:color="auto"/>
          </w:divBdr>
        </w:div>
      </w:divsChild>
    </w:div>
    <w:div w:id="1448966844">
      <w:bodyDiv w:val="1"/>
      <w:marLeft w:val="0"/>
      <w:marRight w:val="0"/>
      <w:marTop w:val="0"/>
      <w:marBottom w:val="0"/>
      <w:divBdr>
        <w:top w:val="none" w:sz="0" w:space="0" w:color="auto"/>
        <w:left w:val="none" w:sz="0" w:space="0" w:color="auto"/>
        <w:bottom w:val="none" w:sz="0" w:space="0" w:color="auto"/>
        <w:right w:val="none" w:sz="0" w:space="0" w:color="auto"/>
      </w:divBdr>
    </w:div>
    <w:div w:id="1478954655">
      <w:bodyDiv w:val="1"/>
      <w:marLeft w:val="0"/>
      <w:marRight w:val="0"/>
      <w:marTop w:val="0"/>
      <w:marBottom w:val="0"/>
      <w:divBdr>
        <w:top w:val="none" w:sz="0" w:space="0" w:color="auto"/>
        <w:left w:val="none" w:sz="0" w:space="0" w:color="auto"/>
        <w:bottom w:val="none" w:sz="0" w:space="0" w:color="auto"/>
        <w:right w:val="none" w:sz="0" w:space="0" w:color="auto"/>
      </w:divBdr>
      <w:divsChild>
        <w:div w:id="1334644746">
          <w:marLeft w:val="0"/>
          <w:marRight w:val="0"/>
          <w:marTop w:val="0"/>
          <w:marBottom w:val="0"/>
          <w:divBdr>
            <w:top w:val="none" w:sz="0" w:space="0" w:color="auto"/>
            <w:left w:val="none" w:sz="0" w:space="0" w:color="auto"/>
            <w:bottom w:val="none" w:sz="0" w:space="0" w:color="auto"/>
            <w:right w:val="none" w:sz="0" w:space="0" w:color="auto"/>
          </w:divBdr>
          <w:divsChild>
            <w:div w:id="2115054347">
              <w:marLeft w:val="0"/>
              <w:marRight w:val="0"/>
              <w:marTop w:val="0"/>
              <w:marBottom w:val="0"/>
              <w:divBdr>
                <w:top w:val="none" w:sz="0" w:space="0" w:color="auto"/>
                <w:left w:val="none" w:sz="0" w:space="0" w:color="auto"/>
                <w:bottom w:val="none" w:sz="0" w:space="0" w:color="auto"/>
                <w:right w:val="none" w:sz="0" w:space="0" w:color="auto"/>
              </w:divBdr>
              <w:divsChild>
                <w:div w:id="1021707312">
                  <w:marLeft w:val="0"/>
                  <w:marRight w:val="0"/>
                  <w:marTop w:val="0"/>
                  <w:marBottom w:val="0"/>
                  <w:divBdr>
                    <w:top w:val="none" w:sz="0" w:space="0" w:color="auto"/>
                    <w:left w:val="none" w:sz="0" w:space="0" w:color="auto"/>
                    <w:bottom w:val="none" w:sz="0" w:space="0" w:color="auto"/>
                    <w:right w:val="none" w:sz="0" w:space="0" w:color="auto"/>
                  </w:divBdr>
                </w:div>
                <w:div w:id="1002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8267">
      <w:bodyDiv w:val="1"/>
      <w:marLeft w:val="0"/>
      <w:marRight w:val="0"/>
      <w:marTop w:val="0"/>
      <w:marBottom w:val="0"/>
      <w:divBdr>
        <w:top w:val="none" w:sz="0" w:space="0" w:color="auto"/>
        <w:left w:val="none" w:sz="0" w:space="0" w:color="auto"/>
        <w:bottom w:val="none" w:sz="0" w:space="0" w:color="auto"/>
        <w:right w:val="none" w:sz="0" w:space="0" w:color="auto"/>
      </w:divBdr>
      <w:divsChild>
        <w:div w:id="1703359771">
          <w:marLeft w:val="547"/>
          <w:marRight w:val="0"/>
          <w:marTop w:val="115"/>
          <w:marBottom w:val="0"/>
          <w:divBdr>
            <w:top w:val="none" w:sz="0" w:space="0" w:color="auto"/>
            <w:left w:val="none" w:sz="0" w:space="0" w:color="auto"/>
            <w:bottom w:val="none" w:sz="0" w:space="0" w:color="auto"/>
            <w:right w:val="none" w:sz="0" w:space="0" w:color="auto"/>
          </w:divBdr>
        </w:div>
        <w:div w:id="768232653">
          <w:marLeft w:val="547"/>
          <w:marRight w:val="0"/>
          <w:marTop w:val="115"/>
          <w:marBottom w:val="0"/>
          <w:divBdr>
            <w:top w:val="none" w:sz="0" w:space="0" w:color="auto"/>
            <w:left w:val="none" w:sz="0" w:space="0" w:color="auto"/>
            <w:bottom w:val="none" w:sz="0" w:space="0" w:color="auto"/>
            <w:right w:val="none" w:sz="0" w:space="0" w:color="auto"/>
          </w:divBdr>
        </w:div>
        <w:div w:id="345521375">
          <w:marLeft w:val="547"/>
          <w:marRight w:val="0"/>
          <w:marTop w:val="115"/>
          <w:marBottom w:val="0"/>
          <w:divBdr>
            <w:top w:val="none" w:sz="0" w:space="0" w:color="auto"/>
            <w:left w:val="none" w:sz="0" w:space="0" w:color="auto"/>
            <w:bottom w:val="none" w:sz="0" w:space="0" w:color="auto"/>
            <w:right w:val="none" w:sz="0" w:space="0" w:color="auto"/>
          </w:divBdr>
        </w:div>
        <w:div w:id="1456564170">
          <w:marLeft w:val="547"/>
          <w:marRight w:val="0"/>
          <w:marTop w:val="115"/>
          <w:marBottom w:val="0"/>
          <w:divBdr>
            <w:top w:val="none" w:sz="0" w:space="0" w:color="auto"/>
            <w:left w:val="none" w:sz="0" w:space="0" w:color="auto"/>
            <w:bottom w:val="none" w:sz="0" w:space="0" w:color="auto"/>
            <w:right w:val="none" w:sz="0" w:space="0" w:color="auto"/>
          </w:divBdr>
        </w:div>
        <w:div w:id="1720397393">
          <w:marLeft w:val="547"/>
          <w:marRight w:val="0"/>
          <w:marTop w:val="115"/>
          <w:marBottom w:val="0"/>
          <w:divBdr>
            <w:top w:val="none" w:sz="0" w:space="0" w:color="auto"/>
            <w:left w:val="none" w:sz="0" w:space="0" w:color="auto"/>
            <w:bottom w:val="none" w:sz="0" w:space="0" w:color="auto"/>
            <w:right w:val="none" w:sz="0" w:space="0" w:color="auto"/>
          </w:divBdr>
        </w:div>
        <w:div w:id="657461369">
          <w:marLeft w:val="547"/>
          <w:marRight w:val="0"/>
          <w:marTop w:val="115"/>
          <w:marBottom w:val="0"/>
          <w:divBdr>
            <w:top w:val="none" w:sz="0" w:space="0" w:color="auto"/>
            <w:left w:val="none" w:sz="0" w:space="0" w:color="auto"/>
            <w:bottom w:val="none" w:sz="0" w:space="0" w:color="auto"/>
            <w:right w:val="none" w:sz="0" w:space="0" w:color="auto"/>
          </w:divBdr>
        </w:div>
        <w:div w:id="1515224658">
          <w:marLeft w:val="547"/>
          <w:marRight w:val="0"/>
          <w:marTop w:val="115"/>
          <w:marBottom w:val="0"/>
          <w:divBdr>
            <w:top w:val="none" w:sz="0" w:space="0" w:color="auto"/>
            <w:left w:val="none" w:sz="0" w:space="0" w:color="auto"/>
            <w:bottom w:val="none" w:sz="0" w:space="0" w:color="auto"/>
            <w:right w:val="none" w:sz="0" w:space="0" w:color="auto"/>
          </w:divBdr>
        </w:div>
        <w:div w:id="2079982618">
          <w:marLeft w:val="547"/>
          <w:marRight w:val="0"/>
          <w:marTop w:val="115"/>
          <w:marBottom w:val="0"/>
          <w:divBdr>
            <w:top w:val="none" w:sz="0" w:space="0" w:color="auto"/>
            <w:left w:val="none" w:sz="0" w:space="0" w:color="auto"/>
            <w:bottom w:val="none" w:sz="0" w:space="0" w:color="auto"/>
            <w:right w:val="none" w:sz="0" w:space="0" w:color="auto"/>
          </w:divBdr>
        </w:div>
        <w:div w:id="700015555">
          <w:marLeft w:val="547"/>
          <w:marRight w:val="0"/>
          <w:marTop w:val="115"/>
          <w:marBottom w:val="0"/>
          <w:divBdr>
            <w:top w:val="none" w:sz="0" w:space="0" w:color="auto"/>
            <w:left w:val="none" w:sz="0" w:space="0" w:color="auto"/>
            <w:bottom w:val="none" w:sz="0" w:space="0" w:color="auto"/>
            <w:right w:val="none" w:sz="0" w:space="0" w:color="auto"/>
          </w:divBdr>
        </w:div>
      </w:divsChild>
    </w:div>
    <w:div w:id="1491098657">
      <w:bodyDiv w:val="1"/>
      <w:marLeft w:val="0"/>
      <w:marRight w:val="0"/>
      <w:marTop w:val="0"/>
      <w:marBottom w:val="0"/>
      <w:divBdr>
        <w:top w:val="none" w:sz="0" w:space="0" w:color="auto"/>
        <w:left w:val="none" w:sz="0" w:space="0" w:color="auto"/>
        <w:bottom w:val="none" w:sz="0" w:space="0" w:color="auto"/>
        <w:right w:val="none" w:sz="0" w:space="0" w:color="auto"/>
      </w:divBdr>
    </w:div>
    <w:div w:id="1546528693">
      <w:bodyDiv w:val="1"/>
      <w:marLeft w:val="0"/>
      <w:marRight w:val="0"/>
      <w:marTop w:val="0"/>
      <w:marBottom w:val="0"/>
      <w:divBdr>
        <w:top w:val="none" w:sz="0" w:space="0" w:color="auto"/>
        <w:left w:val="none" w:sz="0" w:space="0" w:color="auto"/>
        <w:bottom w:val="none" w:sz="0" w:space="0" w:color="auto"/>
        <w:right w:val="none" w:sz="0" w:space="0" w:color="auto"/>
      </w:divBdr>
    </w:div>
    <w:div w:id="1580364801">
      <w:bodyDiv w:val="1"/>
      <w:marLeft w:val="0"/>
      <w:marRight w:val="0"/>
      <w:marTop w:val="0"/>
      <w:marBottom w:val="0"/>
      <w:divBdr>
        <w:top w:val="none" w:sz="0" w:space="0" w:color="auto"/>
        <w:left w:val="none" w:sz="0" w:space="0" w:color="auto"/>
        <w:bottom w:val="none" w:sz="0" w:space="0" w:color="auto"/>
        <w:right w:val="none" w:sz="0" w:space="0" w:color="auto"/>
      </w:divBdr>
    </w:div>
    <w:div w:id="1696729717">
      <w:bodyDiv w:val="1"/>
      <w:marLeft w:val="0"/>
      <w:marRight w:val="0"/>
      <w:marTop w:val="0"/>
      <w:marBottom w:val="0"/>
      <w:divBdr>
        <w:top w:val="none" w:sz="0" w:space="0" w:color="auto"/>
        <w:left w:val="none" w:sz="0" w:space="0" w:color="auto"/>
        <w:bottom w:val="none" w:sz="0" w:space="0" w:color="auto"/>
        <w:right w:val="none" w:sz="0" w:space="0" w:color="auto"/>
      </w:divBdr>
      <w:divsChild>
        <w:div w:id="346829039">
          <w:marLeft w:val="0"/>
          <w:marRight w:val="0"/>
          <w:marTop w:val="0"/>
          <w:marBottom w:val="0"/>
          <w:divBdr>
            <w:top w:val="none" w:sz="0" w:space="0" w:color="auto"/>
            <w:left w:val="none" w:sz="0" w:space="0" w:color="auto"/>
            <w:bottom w:val="none" w:sz="0" w:space="0" w:color="auto"/>
            <w:right w:val="none" w:sz="0" w:space="0" w:color="auto"/>
          </w:divBdr>
          <w:divsChild>
            <w:div w:id="1691177927">
              <w:marLeft w:val="0"/>
              <w:marRight w:val="0"/>
              <w:marTop w:val="0"/>
              <w:marBottom w:val="0"/>
              <w:divBdr>
                <w:top w:val="none" w:sz="0" w:space="0" w:color="auto"/>
                <w:left w:val="none" w:sz="0" w:space="0" w:color="auto"/>
                <w:bottom w:val="none" w:sz="0" w:space="0" w:color="auto"/>
                <w:right w:val="none" w:sz="0" w:space="0" w:color="auto"/>
              </w:divBdr>
              <w:divsChild>
                <w:div w:id="328027581">
                  <w:marLeft w:val="0"/>
                  <w:marRight w:val="0"/>
                  <w:marTop w:val="0"/>
                  <w:marBottom w:val="0"/>
                  <w:divBdr>
                    <w:top w:val="none" w:sz="0" w:space="0" w:color="auto"/>
                    <w:left w:val="none" w:sz="0" w:space="0" w:color="auto"/>
                    <w:bottom w:val="none" w:sz="0" w:space="0" w:color="auto"/>
                    <w:right w:val="none" w:sz="0" w:space="0" w:color="auto"/>
                  </w:divBdr>
                  <w:divsChild>
                    <w:div w:id="17879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6688">
      <w:bodyDiv w:val="1"/>
      <w:marLeft w:val="0"/>
      <w:marRight w:val="0"/>
      <w:marTop w:val="0"/>
      <w:marBottom w:val="0"/>
      <w:divBdr>
        <w:top w:val="none" w:sz="0" w:space="0" w:color="auto"/>
        <w:left w:val="none" w:sz="0" w:space="0" w:color="auto"/>
        <w:bottom w:val="none" w:sz="0" w:space="0" w:color="auto"/>
        <w:right w:val="none" w:sz="0" w:space="0" w:color="auto"/>
      </w:divBdr>
    </w:div>
    <w:div w:id="1794473969">
      <w:bodyDiv w:val="1"/>
      <w:marLeft w:val="0"/>
      <w:marRight w:val="0"/>
      <w:marTop w:val="0"/>
      <w:marBottom w:val="0"/>
      <w:divBdr>
        <w:top w:val="none" w:sz="0" w:space="0" w:color="auto"/>
        <w:left w:val="none" w:sz="0" w:space="0" w:color="auto"/>
        <w:bottom w:val="none" w:sz="0" w:space="0" w:color="auto"/>
        <w:right w:val="none" w:sz="0" w:space="0" w:color="auto"/>
      </w:divBdr>
    </w:div>
    <w:div w:id="1936015732">
      <w:bodyDiv w:val="1"/>
      <w:marLeft w:val="0"/>
      <w:marRight w:val="0"/>
      <w:marTop w:val="0"/>
      <w:marBottom w:val="0"/>
      <w:divBdr>
        <w:top w:val="none" w:sz="0" w:space="0" w:color="auto"/>
        <w:left w:val="none" w:sz="0" w:space="0" w:color="auto"/>
        <w:bottom w:val="none" w:sz="0" w:space="0" w:color="auto"/>
        <w:right w:val="none" w:sz="0" w:space="0" w:color="auto"/>
      </w:divBdr>
    </w:div>
    <w:div w:id="1975403920">
      <w:bodyDiv w:val="1"/>
      <w:marLeft w:val="0"/>
      <w:marRight w:val="0"/>
      <w:marTop w:val="0"/>
      <w:marBottom w:val="0"/>
      <w:divBdr>
        <w:top w:val="none" w:sz="0" w:space="0" w:color="auto"/>
        <w:left w:val="none" w:sz="0" w:space="0" w:color="auto"/>
        <w:bottom w:val="none" w:sz="0" w:space="0" w:color="auto"/>
        <w:right w:val="none" w:sz="0" w:space="0" w:color="auto"/>
      </w:divBdr>
    </w:div>
    <w:div w:id="2026052423">
      <w:bodyDiv w:val="1"/>
      <w:marLeft w:val="0"/>
      <w:marRight w:val="0"/>
      <w:marTop w:val="0"/>
      <w:marBottom w:val="0"/>
      <w:divBdr>
        <w:top w:val="none" w:sz="0" w:space="0" w:color="auto"/>
        <w:left w:val="none" w:sz="0" w:space="0" w:color="auto"/>
        <w:bottom w:val="none" w:sz="0" w:space="0" w:color="auto"/>
        <w:right w:val="none" w:sz="0" w:space="0" w:color="auto"/>
      </w:divBdr>
    </w:div>
    <w:div w:id="2028093498">
      <w:bodyDiv w:val="1"/>
      <w:marLeft w:val="0"/>
      <w:marRight w:val="0"/>
      <w:marTop w:val="0"/>
      <w:marBottom w:val="0"/>
      <w:divBdr>
        <w:top w:val="none" w:sz="0" w:space="0" w:color="auto"/>
        <w:left w:val="none" w:sz="0" w:space="0" w:color="auto"/>
        <w:bottom w:val="none" w:sz="0" w:space="0" w:color="auto"/>
        <w:right w:val="none" w:sz="0" w:space="0" w:color="auto"/>
      </w:divBdr>
      <w:divsChild>
        <w:div w:id="123163383">
          <w:marLeft w:val="547"/>
          <w:marRight w:val="0"/>
          <w:marTop w:val="200"/>
          <w:marBottom w:val="0"/>
          <w:divBdr>
            <w:top w:val="none" w:sz="0" w:space="0" w:color="auto"/>
            <w:left w:val="none" w:sz="0" w:space="0" w:color="auto"/>
            <w:bottom w:val="none" w:sz="0" w:space="0" w:color="auto"/>
            <w:right w:val="none" w:sz="0" w:space="0" w:color="auto"/>
          </w:divBdr>
        </w:div>
        <w:div w:id="1051222403">
          <w:marLeft w:val="547"/>
          <w:marRight w:val="0"/>
          <w:marTop w:val="200"/>
          <w:marBottom w:val="0"/>
          <w:divBdr>
            <w:top w:val="none" w:sz="0" w:space="0" w:color="auto"/>
            <w:left w:val="none" w:sz="0" w:space="0" w:color="auto"/>
            <w:bottom w:val="none" w:sz="0" w:space="0" w:color="auto"/>
            <w:right w:val="none" w:sz="0" w:space="0" w:color="auto"/>
          </w:divBdr>
        </w:div>
        <w:div w:id="96994018">
          <w:marLeft w:val="547"/>
          <w:marRight w:val="0"/>
          <w:marTop w:val="200"/>
          <w:marBottom w:val="0"/>
          <w:divBdr>
            <w:top w:val="none" w:sz="0" w:space="0" w:color="auto"/>
            <w:left w:val="none" w:sz="0" w:space="0" w:color="auto"/>
            <w:bottom w:val="none" w:sz="0" w:space="0" w:color="auto"/>
            <w:right w:val="none" w:sz="0" w:space="0" w:color="auto"/>
          </w:divBdr>
        </w:div>
        <w:div w:id="569851219">
          <w:marLeft w:val="547"/>
          <w:marRight w:val="0"/>
          <w:marTop w:val="200"/>
          <w:marBottom w:val="0"/>
          <w:divBdr>
            <w:top w:val="none" w:sz="0" w:space="0" w:color="auto"/>
            <w:left w:val="none" w:sz="0" w:space="0" w:color="auto"/>
            <w:bottom w:val="none" w:sz="0" w:space="0" w:color="auto"/>
            <w:right w:val="none" w:sz="0" w:space="0" w:color="auto"/>
          </w:divBdr>
        </w:div>
        <w:div w:id="1122505114">
          <w:marLeft w:val="547"/>
          <w:marRight w:val="0"/>
          <w:marTop w:val="200"/>
          <w:marBottom w:val="0"/>
          <w:divBdr>
            <w:top w:val="none" w:sz="0" w:space="0" w:color="auto"/>
            <w:left w:val="none" w:sz="0" w:space="0" w:color="auto"/>
            <w:bottom w:val="none" w:sz="0" w:space="0" w:color="auto"/>
            <w:right w:val="none" w:sz="0" w:space="0" w:color="auto"/>
          </w:divBdr>
        </w:div>
        <w:div w:id="2024084749">
          <w:marLeft w:val="547"/>
          <w:marRight w:val="0"/>
          <w:marTop w:val="200"/>
          <w:marBottom w:val="0"/>
          <w:divBdr>
            <w:top w:val="none" w:sz="0" w:space="0" w:color="auto"/>
            <w:left w:val="none" w:sz="0" w:space="0" w:color="auto"/>
            <w:bottom w:val="none" w:sz="0" w:space="0" w:color="auto"/>
            <w:right w:val="none" w:sz="0" w:space="0" w:color="auto"/>
          </w:divBdr>
        </w:div>
        <w:div w:id="1880585037">
          <w:marLeft w:val="547"/>
          <w:marRight w:val="0"/>
          <w:marTop w:val="200"/>
          <w:marBottom w:val="160"/>
          <w:divBdr>
            <w:top w:val="none" w:sz="0" w:space="0" w:color="auto"/>
            <w:left w:val="none" w:sz="0" w:space="0" w:color="auto"/>
            <w:bottom w:val="none" w:sz="0" w:space="0" w:color="auto"/>
            <w:right w:val="none" w:sz="0" w:space="0" w:color="auto"/>
          </w:divBdr>
        </w:div>
      </w:divsChild>
    </w:div>
    <w:div w:id="2032299937">
      <w:bodyDiv w:val="1"/>
      <w:marLeft w:val="0"/>
      <w:marRight w:val="0"/>
      <w:marTop w:val="0"/>
      <w:marBottom w:val="0"/>
      <w:divBdr>
        <w:top w:val="none" w:sz="0" w:space="0" w:color="auto"/>
        <w:left w:val="none" w:sz="0" w:space="0" w:color="auto"/>
        <w:bottom w:val="none" w:sz="0" w:space="0" w:color="auto"/>
        <w:right w:val="none" w:sz="0" w:space="0" w:color="auto"/>
      </w:divBdr>
    </w:div>
    <w:div w:id="2034185744">
      <w:bodyDiv w:val="1"/>
      <w:marLeft w:val="0"/>
      <w:marRight w:val="0"/>
      <w:marTop w:val="0"/>
      <w:marBottom w:val="0"/>
      <w:divBdr>
        <w:top w:val="none" w:sz="0" w:space="0" w:color="auto"/>
        <w:left w:val="none" w:sz="0" w:space="0" w:color="auto"/>
        <w:bottom w:val="none" w:sz="0" w:space="0" w:color="auto"/>
        <w:right w:val="none" w:sz="0" w:space="0" w:color="auto"/>
      </w:divBdr>
    </w:div>
    <w:div w:id="2034572511">
      <w:bodyDiv w:val="1"/>
      <w:marLeft w:val="0"/>
      <w:marRight w:val="0"/>
      <w:marTop w:val="0"/>
      <w:marBottom w:val="0"/>
      <w:divBdr>
        <w:top w:val="none" w:sz="0" w:space="0" w:color="auto"/>
        <w:left w:val="none" w:sz="0" w:space="0" w:color="auto"/>
        <w:bottom w:val="none" w:sz="0" w:space="0" w:color="auto"/>
        <w:right w:val="none" w:sz="0" w:space="0" w:color="auto"/>
      </w:divBdr>
    </w:div>
    <w:div w:id="208648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Colors" Target="diagrams/colors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diagramQuickStyle" Target="diagrams/quickStyle2.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diagramQuickStyle" Target="diagrams/quickStyle1.xml"/><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likagamgebeli\Dropbox\EU%20-%20MOH%20Work\For%20Stituation%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Sheet1!$I$2</c:f>
              <c:strCache>
                <c:ptCount val="1"/>
                <c:pt idx="0">
                  <c:v>hospitalization per 1000 person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Sheet1!$J$1:$K$1</c:f>
              <c:numCache>
                <c:formatCode>General</c:formatCode>
                <c:ptCount val="2"/>
                <c:pt idx="0">
                  <c:v>2012</c:v>
                </c:pt>
                <c:pt idx="1">
                  <c:v>2018</c:v>
                </c:pt>
              </c:numCache>
            </c:numRef>
          </c:cat>
          <c:val>
            <c:numRef>
              <c:f>Sheet1!$J$2:$K$2</c:f>
              <c:numCache>
                <c:formatCode>General</c:formatCode>
                <c:ptCount val="2"/>
                <c:pt idx="0" formatCode="0.00">
                  <c:v>11.3</c:v>
                </c:pt>
                <c:pt idx="1">
                  <c:v>2.2999999999999998</c:v>
                </c:pt>
              </c:numCache>
            </c:numRef>
          </c:val>
          <c:extLst>
            <c:ext xmlns:c16="http://schemas.microsoft.com/office/drawing/2014/chart" uri="{C3380CC4-5D6E-409C-BE32-E72D297353CC}">
              <c16:uniqueId val="{00000000-D29B-CC43-8E72-656391E3D624}"/>
            </c:ext>
          </c:extLst>
        </c:ser>
        <c:ser>
          <c:idx val="1"/>
          <c:order val="1"/>
          <c:tx>
            <c:strRef>
              <c:f>Sheet1!$I$3</c:f>
              <c:strCache>
                <c:ptCount val="1"/>
                <c:pt idx="0">
                  <c:v>Ambulatory visits per capita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Sheet1!$J$1:$K$1</c:f>
              <c:numCache>
                <c:formatCode>General</c:formatCode>
                <c:ptCount val="2"/>
                <c:pt idx="0">
                  <c:v>2012</c:v>
                </c:pt>
                <c:pt idx="1">
                  <c:v>2018</c:v>
                </c:pt>
              </c:numCache>
            </c:numRef>
          </c:cat>
          <c:val>
            <c:numRef>
              <c:f>Sheet1!$J$3:$K$3</c:f>
              <c:numCache>
                <c:formatCode>General</c:formatCode>
                <c:ptCount val="2"/>
                <c:pt idx="0">
                  <c:v>13.5</c:v>
                </c:pt>
                <c:pt idx="1">
                  <c:v>3</c:v>
                </c:pt>
              </c:numCache>
            </c:numRef>
          </c:val>
          <c:extLst>
            <c:ext xmlns:c16="http://schemas.microsoft.com/office/drawing/2014/chart" uri="{C3380CC4-5D6E-409C-BE32-E72D297353CC}">
              <c16:uniqueId val="{00000001-D29B-CC43-8E72-656391E3D624}"/>
            </c:ext>
          </c:extLst>
        </c:ser>
        <c:dLbls>
          <c:dLblPos val="ctr"/>
          <c:showLegendKey val="0"/>
          <c:showVal val="1"/>
          <c:showCatName val="0"/>
          <c:showSerName val="0"/>
          <c:showPercent val="0"/>
          <c:showBubbleSize val="0"/>
        </c:dLbls>
        <c:gapWidth val="219"/>
        <c:overlap val="-27"/>
        <c:axId val="1324633248"/>
        <c:axId val="1324804816"/>
      </c:barChart>
      <c:catAx>
        <c:axId val="13246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324804816"/>
        <c:crosses val="autoZero"/>
        <c:auto val="1"/>
        <c:lblAlgn val="ctr"/>
        <c:lblOffset val="100"/>
        <c:noMultiLvlLbl val="0"/>
      </c:catAx>
      <c:valAx>
        <c:axId val="1324804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324633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5F61A-DA9C-4C91-B3AB-EDEADBDF6C22}"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334E6F31-65DF-4DA7-9D3F-91D7316F21BA}">
      <dgm:prSet custT="1"/>
      <dgm:spPr/>
      <dgm:t>
        <a:bodyPr/>
        <a:lstStyle/>
        <a:p>
          <a:r>
            <a:rPr lang="ka-GE" sz="1100" baseline="0" dirty="0"/>
            <a:t>ჯანდაცვის სისტემის ფრაგმენტაციია</a:t>
          </a:r>
          <a:r>
            <a:rPr lang="en-US" sz="1100" baseline="0" dirty="0"/>
            <a:t>; </a:t>
          </a:r>
          <a:endParaRPr lang="en-US" sz="1100" dirty="0"/>
        </a:p>
      </dgm:t>
    </dgm:pt>
    <dgm:pt modelId="{A0CD5AA0-66DD-47BC-8C2C-036820181E03}" type="parTrans" cxnId="{88E48FCA-73C7-4E0B-BBD1-F3B6ABCF0558}">
      <dgm:prSet/>
      <dgm:spPr/>
      <dgm:t>
        <a:bodyPr/>
        <a:lstStyle/>
        <a:p>
          <a:endParaRPr lang="en-US" sz="1100"/>
        </a:p>
      </dgm:t>
    </dgm:pt>
    <dgm:pt modelId="{0E1061B7-7A13-444C-8D53-9EFA237039A3}" type="sibTrans" cxnId="{88E48FCA-73C7-4E0B-BBD1-F3B6ABCF0558}">
      <dgm:prSet/>
      <dgm:spPr/>
      <dgm:t>
        <a:bodyPr/>
        <a:lstStyle/>
        <a:p>
          <a:endParaRPr lang="en-US" sz="1100"/>
        </a:p>
      </dgm:t>
    </dgm:pt>
    <dgm:pt modelId="{30630DE5-E4CC-4A50-83F8-C0C0427EB711}">
      <dgm:prSet custT="1"/>
      <dgm:spPr/>
      <dgm:t>
        <a:bodyPr/>
        <a:lstStyle/>
        <a:p>
          <a:r>
            <a:rPr lang="ka-GE" sz="1100" baseline="0" dirty="0"/>
            <a:t>ხარჯების არაეფექტური მართვა</a:t>
          </a:r>
          <a:r>
            <a:rPr lang="en-US" sz="1100" baseline="0" dirty="0"/>
            <a:t>;</a:t>
          </a:r>
          <a:endParaRPr lang="en-US" sz="1100" dirty="0"/>
        </a:p>
      </dgm:t>
    </dgm:pt>
    <dgm:pt modelId="{2E35FDB1-B9FA-4ACE-BDFB-3C8440FB613C}" type="parTrans" cxnId="{FACE397A-5A63-441F-BC8D-4F3D767FB0DD}">
      <dgm:prSet/>
      <dgm:spPr/>
      <dgm:t>
        <a:bodyPr/>
        <a:lstStyle/>
        <a:p>
          <a:endParaRPr lang="en-US" sz="1100"/>
        </a:p>
      </dgm:t>
    </dgm:pt>
    <dgm:pt modelId="{FF28147C-4E68-4DB5-9ED0-8F2508D8A55E}" type="sibTrans" cxnId="{FACE397A-5A63-441F-BC8D-4F3D767FB0DD}">
      <dgm:prSet/>
      <dgm:spPr/>
      <dgm:t>
        <a:bodyPr/>
        <a:lstStyle/>
        <a:p>
          <a:endParaRPr lang="en-US" sz="1100"/>
        </a:p>
      </dgm:t>
    </dgm:pt>
    <dgm:pt modelId="{3FC398F0-9FB7-4C3B-8900-77632587E724}">
      <dgm:prSet custT="1"/>
      <dgm:spPr/>
      <dgm:t>
        <a:bodyPr/>
        <a:lstStyle/>
        <a:p>
          <a:r>
            <a:rPr lang="ka-GE" sz="1100" baseline="0" dirty="0"/>
            <a:t>არასახარბიელო ჯანმრთელობის მდგომარეობა და ეპიდემიოლოგიური სურათი</a:t>
          </a:r>
          <a:r>
            <a:rPr lang="en-US" sz="1100" baseline="0" dirty="0"/>
            <a:t>; </a:t>
          </a:r>
          <a:endParaRPr lang="en-US" sz="1100" dirty="0"/>
        </a:p>
      </dgm:t>
    </dgm:pt>
    <dgm:pt modelId="{B5103135-550E-4CE1-BBCB-C84D9518106F}" type="parTrans" cxnId="{8CB896B0-DBE1-4720-BF2F-6117A074035B}">
      <dgm:prSet/>
      <dgm:spPr/>
      <dgm:t>
        <a:bodyPr/>
        <a:lstStyle/>
        <a:p>
          <a:endParaRPr lang="en-US" sz="1100"/>
        </a:p>
      </dgm:t>
    </dgm:pt>
    <dgm:pt modelId="{86037A22-506E-43E6-B33D-1BD16CD9FCFA}" type="sibTrans" cxnId="{8CB896B0-DBE1-4720-BF2F-6117A074035B}">
      <dgm:prSet/>
      <dgm:spPr/>
      <dgm:t>
        <a:bodyPr/>
        <a:lstStyle/>
        <a:p>
          <a:endParaRPr lang="en-US" sz="1100"/>
        </a:p>
      </dgm:t>
    </dgm:pt>
    <dgm:pt modelId="{4B60208B-B002-4C1E-B452-39792E57CB4B}">
      <dgm:prSet custT="1"/>
      <dgm:spPr/>
      <dgm:t>
        <a:bodyPr/>
        <a:lstStyle/>
        <a:p>
          <a:r>
            <a:rPr lang="ka-GE" sz="1100" baseline="0" dirty="0"/>
            <a:t>ინფრასრტუქტურის ნაკლებობა სოფლად</a:t>
          </a:r>
          <a:r>
            <a:rPr lang="en-US" sz="1100" baseline="0" dirty="0"/>
            <a:t>; </a:t>
          </a:r>
          <a:endParaRPr lang="en-US" sz="1100" dirty="0"/>
        </a:p>
      </dgm:t>
    </dgm:pt>
    <dgm:pt modelId="{D9DA2B13-5527-4466-987A-5E3357580DC3}" type="parTrans" cxnId="{5E9D5259-F4F0-456F-9FD5-04113548857B}">
      <dgm:prSet/>
      <dgm:spPr/>
      <dgm:t>
        <a:bodyPr/>
        <a:lstStyle/>
        <a:p>
          <a:endParaRPr lang="en-US" sz="1100"/>
        </a:p>
      </dgm:t>
    </dgm:pt>
    <dgm:pt modelId="{57CF6946-C814-410C-9D74-BF5A1A31F8A6}" type="sibTrans" cxnId="{5E9D5259-F4F0-456F-9FD5-04113548857B}">
      <dgm:prSet/>
      <dgm:spPr/>
      <dgm:t>
        <a:bodyPr/>
        <a:lstStyle/>
        <a:p>
          <a:endParaRPr lang="en-US" sz="1100"/>
        </a:p>
      </dgm:t>
    </dgm:pt>
    <dgm:pt modelId="{291AB211-6F51-4952-A513-81346AB217F9}">
      <dgm:prSet custT="1"/>
      <dgm:spPr/>
      <dgm:t>
        <a:bodyPr/>
        <a:lstStyle/>
        <a:p>
          <a:r>
            <a:rPr lang="ka-GE" sz="1100" baseline="0" dirty="0"/>
            <a:t>ადამიანური რესურსების არაეფექტური მართვა - განსაკუთრებით, ექთნების ნაკლებობა </a:t>
          </a:r>
          <a:r>
            <a:rPr lang="en-US" sz="1100" baseline="0" dirty="0"/>
            <a:t>; </a:t>
          </a:r>
          <a:endParaRPr lang="en-US" sz="1100" dirty="0"/>
        </a:p>
      </dgm:t>
    </dgm:pt>
    <dgm:pt modelId="{89A3BD19-BCED-4FF8-B78C-5D92F13146B2}" type="parTrans" cxnId="{A3E6E6B1-57DE-46C7-83D1-62A9BC3D2138}">
      <dgm:prSet/>
      <dgm:spPr/>
      <dgm:t>
        <a:bodyPr/>
        <a:lstStyle/>
        <a:p>
          <a:endParaRPr lang="en-US" sz="1100"/>
        </a:p>
      </dgm:t>
    </dgm:pt>
    <dgm:pt modelId="{6C6E50C6-6F6E-43F9-904B-F92FC647BB49}" type="sibTrans" cxnId="{A3E6E6B1-57DE-46C7-83D1-62A9BC3D2138}">
      <dgm:prSet/>
      <dgm:spPr/>
      <dgm:t>
        <a:bodyPr/>
        <a:lstStyle/>
        <a:p>
          <a:endParaRPr lang="en-US" sz="1100"/>
        </a:p>
      </dgm:t>
    </dgm:pt>
    <dgm:pt modelId="{3A322256-157D-4607-86B0-27911388906F}">
      <dgm:prSet custT="1"/>
      <dgm:spPr/>
      <dgm:t>
        <a:bodyPr/>
        <a:lstStyle/>
        <a:p>
          <a:r>
            <a:rPr lang="ka-GE" sz="1100" baseline="0" dirty="0"/>
            <a:t>უწყვეტი პროგესიული განვითარების ნაკლებობა</a:t>
          </a:r>
          <a:r>
            <a:rPr lang="en-GB" sz="1100" baseline="0" dirty="0"/>
            <a:t>;</a:t>
          </a:r>
          <a:endParaRPr lang="en-US" sz="1100" dirty="0"/>
        </a:p>
      </dgm:t>
    </dgm:pt>
    <dgm:pt modelId="{6FA5C07C-F6F0-4E68-A017-F5172301C8D9}" type="parTrans" cxnId="{9761AC36-ACE9-4F71-863D-61A992CF46FC}">
      <dgm:prSet/>
      <dgm:spPr/>
      <dgm:t>
        <a:bodyPr/>
        <a:lstStyle/>
        <a:p>
          <a:endParaRPr lang="en-US" sz="1100"/>
        </a:p>
      </dgm:t>
    </dgm:pt>
    <dgm:pt modelId="{B0E10998-FCD3-4C14-9293-13ABFCFE39A6}" type="sibTrans" cxnId="{9761AC36-ACE9-4F71-863D-61A992CF46FC}">
      <dgm:prSet/>
      <dgm:spPr/>
      <dgm:t>
        <a:bodyPr/>
        <a:lstStyle/>
        <a:p>
          <a:endParaRPr lang="en-US" sz="1100"/>
        </a:p>
      </dgm:t>
    </dgm:pt>
    <dgm:pt modelId="{C87ECB90-2258-4E8C-9661-7E1CA9FF59C9}">
      <dgm:prSet custT="1"/>
      <dgm:spPr/>
      <dgm:t>
        <a:bodyPr/>
        <a:lstStyle/>
        <a:p>
          <a:r>
            <a:rPr lang="ka-GE" sz="1100" b="0" i="0" dirty="0"/>
            <a:t>ფარმაცევტული სისტემის სუსტი რეგულაციები - რაც იწვევს ფარმაცევტულ პროდუქტებზე გაზრდილ ხარჯებს</a:t>
          </a:r>
          <a:r>
            <a:rPr lang="en-US" sz="1100" b="0" i="0" dirty="0"/>
            <a:t>;</a:t>
          </a:r>
        </a:p>
        <a:p>
          <a:endParaRPr lang="en-US" sz="1100" dirty="0"/>
        </a:p>
      </dgm:t>
    </dgm:pt>
    <dgm:pt modelId="{A261F72F-E001-437C-992A-B1E500A4EDD0}" type="parTrans" cxnId="{019AE8C7-781B-482B-AFC0-AABC47D46AFA}">
      <dgm:prSet/>
      <dgm:spPr/>
      <dgm:t>
        <a:bodyPr/>
        <a:lstStyle/>
        <a:p>
          <a:endParaRPr lang="en-US" sz="1100"/>
        </a:p>
      </dgm:t>
    </dgm:pt>
    <dgm:pt modelId="{3C178586-B4B3-4681-9405-8121C75B77AA}" type="sibTrans" cxnId="{019AE8C7-781B-482B-AFC0-AABC47D46AFA}">
      <dgm:prSet/>
      <dgm:spPr/>
      <dgm:t>
        <a:bodyPr/>
        <a:lstStyle/>
        <a:p>
          <a:endParaRPr lang="en-US" sz="1100"/>
        </a:p>
      </dgm:t>
    </dgm:pt>
    <dgm:pt modelId="{DE0F8E51-BC56-4CB3-983C-C97832999BC9}">
      <dgm:prSet custT="1"/>
      <dgm:spPr/>
      <dgm:t>
        <a:bodyPr/>
        <a:lstStyle/>
        <a:p>
          <a:r>
            <a:rPr lang="ka-GE" sz="1100" baseline="0" dirty="0"/>
            <a:t>ხშირად ცვალებადი პოლიტიკური გარემო და კონსესუსის ნაკლებობა</a:t>
          </a:r>
          <a:endParaRPr lang="en-US" sz="1100" dirty="0"/>
        </a:p>
      </dgm:t>
    </dgm:pt>
    <dgm:pt modelId="{EA463DB3-A946-4C73-BF84-F5F1F2CB8710}" type="parTrans" cxnId="{108BFF2C-793A-4835-9A0F-EA4185DA3105}">
      <dgm:prSet/>
      <dgm:spPr/>
      <dgm:t>
        <a:bodyPr/>
        <a:lstStyle/>
        <a:p>
          <a:endParaRPr lang="en-US" sz="1100"/>
        </a:p>
      </dgm:t>
    </dgm:pt>
    <dgm:pt modelId="{C3BF4F7A-1CB2-403B-9A9A-7A4BE5776705}" type="sibTrans" cxnId="{108BFF2C-793A-4835-9A0F-EA4185DA3105}">
      <dgm:prSet/>
      <dgm:spPr/>
      <dgm:t>
        <a:bodyPr/>
        <a:lstStyle/>
        <a:p>
          <a:endParaRPr lang="en-US" sz="1100"/>
        </a:p>
      </dgm:t>
    </dgm:pt>
    <dgm:pt modelId="{2AC39C37-2DB3-420C-A9A6-04BBC7CA67D2}">
      <dgm:prSet custT="1"/>
      <dgm:spPr/>
      <dgm:t>
        <a:bodyPr/>
        <a:lstStyle/>
        <a:p>
          <a:r>
            <a:rPr lang="ka-GE" sz="1100" b="0" i="0" dirty="0"/>
            <a:t>შესაძლებლობების განვითარების საჭიროება სამინისტროსა და მის სააგენტოებში.</a:t>
          </a:r>
        </a:p>
      </dgm:t>
    </dgm:pt>
    <dgm:pt modelId="{58FFAF7C-667E-4229-8C43-BCB579D07834}" type="parTrans" cxnId="{908E6798-6070-4C1F-B144-88426E3F1B96}">
      <dgm:prSet/>
      <dgm:spPr/>
      <dgm:t>
        <a:bodyPr/>
        <a:lstStyle/>
        <a:p>
          <a:endParaRPr lang="en-US" sz="1100"/>
        </a:p>
      </dgm:t>
    </dgm:pt>
    <dgm:pt modelId="{03003B69-8A8A-4C60-A064-22B9A2C3C662}" type="sibTrans" cxnId="{908E6798-6070-4C1F-B144-88426E3F1B96}">
      <dgm:prSet/>
      <dgm:spPr/>
      <dgm:t>
        <a:bodyPr/>
        <a:lstStyle/>
        <a:p>
          <a:endParaRPr lang="en-US" sz="1100"/>
        </a:p>
      </dgm:t>
    </dgm:pt>
    <dgm:pt modelId="{2A64A7D9-A2BE-4537-886A-0608356D0C3F}">
      <dgm:prSet custT="1"/>
      <dgm:spPr/>
      <dgm:t>
        <a:bodyPr/>
        <a:lstStyle/>
        <a:p>
          <a:r>
            <a:rPr lang="ka-GE" sz="1100" b="0" i="0" dirty="0"/>
            <a:t>მარეგულირებელი და საკანონმდებლო ჩარჩოების ნაჯლებობა სახელმწიფო და კერძო სექტორის თანამშრომლობის გასაძლიერებლად</a:t>
          </a:r>
          <a:endParaRPr lang="en-US" sz="1100" dirty="0"/>
        </a:p>
      </dgm:t>
    </dgm:pt>
    <dgm:pt modelId="{2D04971B-89F2-4858-BCF5-9ECBF9A42E47}" type="sibTrans" cxnId="{5DB14544-00C3-49EA-94B4-489BA9955040}">
      <dgm:prSet/>
      <dgm:spPr/>
      <dgm:t>
        <a:bodyPr/>
        <a:lstStyle/>
        <a:p>
          <a:endParaRPr lang="en-US" sz="1100"/>
        </a:p>
      </dgm:t>
    </dgm:pt>
    <dgm:pt modelId="{876A721A-ECCB-472D-954F-054329550D5A}" type="parTrans" cxnId="{5DB14544-00C3-49EA-94B4-489BA9955040}">
      <dgm:prSet/>
      <dgm:spPr/>
      <dgm:t>
        <a:bodyPr/>
        <a:lstStyle/>
        <a:p>
          <a:endParaRPr lang="en-US" sz="1100"/>
        </a:p>
      </dgm:t>
    </dgm:pt>
    <dgm:pt modelId="{E8ED87ED-0082-4118-B674-A1866373F589}">
      <dgm:prSet custT="1"/>
      <dgm:spPr/>
      <dgm:t>
        <a:bodyPr/>
        <a:lstStyle/>
        <a:p>
          <a:r>
            <a:rPr lang="ka-GE" sz="1100" baseline="0" dirty="0"/>
            <a:t>მონოპილიზებული ჯანდაცვის სერვისები და სუსტად რეგულერებული კერძო სექტორი</a:t>
          </a:r>
          <a:r>
            <a:rPr lang="en-US" sz="1100" baseline="0" dirty="0"/>
            <a:t>.</a:t>
          </a:r>
          <a:endParaRPr lang="en-US" sz="1100" dirty="0"/>
        </a:p>
      </dgm:t>
    </dgm:pt>
    <dgm:pt modelId="{29CBF18E-94EA-4968-935B-B2248804FC99}" type="sibTrans" cxnId="{17A10300-1817-41F8-BFBC-72ED2756ACD7}">
      <dgm:prSet/>
      <dgm:spPr/>
      <dgm:t>
        <a:bodyPr/>
        <a:lstStyle/>
        <a:p>
          <a:endParaRPr lang="en-US" sz="1100"/>
        </a:p>
      </dgm:t>
    </dgm:pt>
    <dgm:pt modelId="{E33DBE8C-6037-4637-83A4-4D19EBDA024D}" type="parTrans" cxnId="{17A10300-1817-41F8-BFBC-72ED2756ACD7}">
      <dgm:prSet/>
      <dgm:spPr/>
      <dgm:t>
        <a:bodyPr/>
        <a:lstStyle/>
        <a:p>
          <a:endParaRPr lang="en-US" sz="1100"/>
        </a:p>
      </dgm:t>
    </dgm:pt>
    <dgm:pt modelId="{16022808-7BF1-E74E-B15E-B8564D8B00BA}" type="pres">
      <dgm:prSet presAssocID="{5635F61A-DA9C-4C91-B3AB-EDEADBDF6C22}" presName="vert0" presStyleCnt="0">
        <dgm:presLayoutVars>
          <dgm:dir/>
          <dgm:animOne val="branch"/>
          <dgm:animLvl val="lvl"/>
        </dgm:presLayoutVars>
      </dgm:prSet>
      <dgm:spPr/>
    </dgm:pt>
    <dgm:pt modelId="{403C3BD1-AA5A-CC46-9DE9-3F85EAC8078C}" type="pres">
      <dgm:prSet presAssocID="{334E6F31-65DF-4DA7-9D3F-91D7316F21BA}" presName="thickLine" presStyleLbl="alignNode1" presStyleIdx="0" presStyleCnt="11"/>
      <dgm:spPr/>
    </dgm:pt>
    <dgm:pt modelId="{0A98741E-A033-624A-8B31-8DE46D21BE47}" type="pres">
      <dgm:prSet presAssocID="{334E6F31-65DF-4DA7-9D3F-91D7316F21BA}" presName="horz1" presStyleCnt="0"/>
      <dgm:spPr/>
    </dgm:pt>
    <dgm:pt modelId="{3943A08C-91B0-3747-B610-B5E46186E85E}" type="pres">
      <dgm:prSet presAssocID="{334E6F31-65DF-4DA7-9D3F-91D7316F21BA}" presName="tx1" presStyleLbl="revTx" presStyleIdx="0" presStyleCnt="11"/>
      <dgm:spPr/>
    </dgm:pt>
    <dgm:pt modelId="{5668961F-695C-EB49-BFF7-E82CE7FAEFC3}" type="pres">
      <dgm:prSet presAssocID="{334E6F31-65DF-4DA7-9D3F-91D7316F21BA}" presName="vert1" presStyleCnt="0"/>
      <dgm:spPr/>
    </dgm:pt>
    <dgm:pt modelId="{95BCC436-4602-EF4A-8826-B70F9E32AD04}" type="pres">
      <dgm:prSet presAssocID="{30630DE5-E4CC-4A50-83F8-C0C0427EB711}" presName="thickLine" presStyleLbl="alignNode1" presStyleIdx="1" presStyleCnt="11"/>
      <dgm:spPr/>
    </dgm:pt>
    <dgm:pt modelId="{B0C14A52-57DF-A249-87C3-AE51078EA03E}" type="pres">
      <dgm:prSet presAssocID="{30630DE5-E4CC-4A50-83F8-C0C0427EB711}" presName="horz1" presStyleCnt="0"/>
      <dgm:spPr/>
    </dgm:pt>
    <dgm:pt modelId="{D1EB5D19-83B8-F24C-BD92-A08FAF6962A2}" type="pres">
      <dgm:prSet presAssocID="{30630DE5-E4CC-4A50-83F8-C0C0427EB711}" presName="tx1" presStyleLbl="revTx" presStyleIdx="1" presStyleCnt="11"/>
      <dgm:spPr/>
    </dgm:pt>
    <dgm:pt modelId="{330259F2-8D13-8242-9CB4-2DDC0F88A44B}" type="pres">
      <dgm:prSet presAssocID="{30630DE5-E4CC-4A50-83F8-C0C0427EB711}" presName="vert1" presStyleCnt="0"/>
      <dgm:spPr/>
    </dgm:pt>
    <dgm:pt modelId="{5644262B-0787-0A4B-B885-0D58701E0572}" type="pres">
      <dgm:prSet presAssocID="{3FC398F0-9FB7-4C3B-8900-77632587E724}" presName="thickLine" presStyleLbl="alignNode1" presStyleIdx="2" presStyleCnt="11"/>
      <dgm:spPr/>
    </dgm:pt>
    <dgm:pt modelId="{6F6A75F6-9B90-FE45-80C5-553E99725DBC}" type="pres">
      <dgm:prSet presAssocID="{3FC398F0-9FB7-4C3B-8900-77632587E724}" presName="horz1" presStyleCnt="0"/>
      <dgm:spPr/>
    </dgm:pt>
    <dgm:pt modelId="{6F4B6401-568A-3D4D-A512-00CBED4BE2E8}" type="pres">
      <dgm:prSet presAssocID="{3FC398F0-9FB7-4C3B-8900-77632587E724}" presName="tx1" presStyleLbl="revTx" presStyleIdx="2" presStyleCnt="11"/>
      <dgm:spPr/>
    </dgm:pt>
    <dgm:pt modelId="{951571F3-EA82-A149-8787-C1FE8FAC9907}" type="pres">
      <dgm:prSet presAssocID="{3FC398F0-9FB7-4C3B-8900-77632587E724}" presName="vert1" presStyleCnt="0"/>
      <dgm:spPr/>
    </dgm:pt>
    <dgm:pt modelId="{1DB5DF8E-2CF2-424B-8D35-0D074251D161}" type="pres">
      <dgm:prSet presAssocID="{E8ED87ED-0082-4118-B674-A1866373F589}" presName="thickLine" presStyleLbl="alignNode1" presStyleIdx="3" presStyleCnt="11"/>
      <dgm:spPr/>
    </dgm:pt>
    <dgm:pt modelId="{27A76FAB-0532-C742-B301-8B7AC6C9DE00}" type="pres">
      <dgm:prSet presAssocID="{E8ED87ED-0082-4118-B674-A1866373F589}" presName="horz1" presStyleCnt="0"/>
      <dgm:spPr/>
    </dgm:pt>
    <dgm:pt modelId="{8F09DE29-3467-8247-8B47-C29043CE7C89}" type="pres">
      <dgm:prSet presAssocID="{E8ED87ED-0082-4118-B674-A1866373F589}" presName="tx1" presStyleLbl="revTx" presStyleIdx="3" presStyleCnt="11"/>
      <dgm:spPr/>
    </dgm:pt>
    <dgm:pt modelId="{CD14B600-BA1D-1F4D-BB18-A200BA383CDC}" type="pres">
      <dgm:prSet presAssocID="{E8ED87ED-0082-4118-B674-A1866373F589}" presName="vert1" presStyleCnt="0"/>
      <dgm:spPr/>
    </dgm:pt>
    <dgm:pt modelId="{DF93D51C-2E38-7A4F-BAF4-C8D4A6FBC5C1}" type="pres">
      <dgm:prSet presAssocID="{2A64A7D9-A2BE-4537-886A-0608356D0C3F}" presName="thickLine" presStyleLbl="alignNode1" presStyleIdx="4" presStyleCnt="11"/>
      <dgm:spPr/>
    </dgm:pt>
    <dgm:pt modelId="{CE7E588A-5D64-604B-9BB6-072B9CE6148F}" type="pres">
      <dgm:prSet presAssocID="{2A64A7D9-A2BE-4537-886A-0608356D0C3F}" presName="horz1" presStyleCnt="0"/>
      <dgm:spPr/>
    </dgm:pt>
    <dgm:pt modelId="{E8CFFBC2-93C2-6D45-B030-C4588A54E902}" type="pres">
      <dgm:prSet presAssocID="{2A64A7D9-A2BE-4537-886A-0608356D0C3F}" presName="tx1" presStyleLbl="revTx" presStyleIdx="4" presStyleCnt="11"/>
      <dgm:spPr/>
    </dgm:pt>
    <dgm:pt modelId="{768BA175-D356-4F48-990B-B146F165138E}" type="pres">
      <dgm:prSet presAssocID="{2A64A7D9-A2BE-4537-886A-0608356D0C3F}" presName="vert1" presStyleCnt="0"/>
      <dgm:spPr/>
    </dgm:pt>
    <dgm:pt modelId="{5DEFFE85-4796-BD48-9CB9-E40A002853FD}" type="pres">
      <dgm:prSet presAssocID="{4B60208B-B002-4C1E-B452-39792E57CB4B}" presName="thickLine" presStyleLbl="alignNode1" presStyleIdx="5" presStyleCnt="11"/>
      <dgm:spPr/>
    </dgm:pt>
    <dgm:pt modelId="{D9C88DD3-8C7D-E340-93E9-F585E43CB93F}" type="pres">
      <dgm:prSet presAssocID="{4B60208B-B002-4C1E-B452-39792E57CB4B}" presName="horz1" presStyleCnt="0"/>
      <dgm:spPr/>
    </dgm:pt>
    <dgm:pt modelId="{793C206D-3B72-1E43-BB21-4515C6B3FB7E}" type="pres">
      <dgm:prSet presAssocID="{4B60208B-B002-4C1E-B452-39792E57CB4B}" presName="tx1" presStyleLbl="revTx" presStyleIdx="5" presStyleCnt="11"/>
      <dgm:spPr/>
    </dgm:pt>
    <dgm:pt modelId="{D9A00C13-A999-2547-A13C-12A8BB5138F4}" type="pres">
      <dgm:prSet presAssocID="{4B60208B-B002-4C1E-B452-39792E57CB4B}" presName="vert1" presStyleCnt="0"/>
      <dgm:spPr/>
    </dgm:pt>
    <dgm:pt modelId="{9F7B0342-EA0B-CF4A-9480-8728519967C7}" type="pres">
      <dgm:prSet presAssocID="{291AB211-6F51-4952-A513-81346AB217F9}" presName="thickLine" presStyleLbl="alignNode1" presStyleIdx="6" presStyleCnt="11"/>
      <dgm:spPr/>
    </dgm:pt>
    <dgm:pt modelId="{58057F56-E997-974C-B12B-765DB05EC583}" type="pres">
      <dgm:prSet presAssocID="{291AB211-6F51-4952-A513-81346AB217F9}" presName="horz1" presStyleCnt="0"/>
      <dgm:spPr/>
    </dgm:pt>
    <dgm:pt modelId="{774452F7-AF95-A549-86AA-08E38A5E2B87}" type="pres">
      <dgm:prSet presAssocID="{291AB211-6F51-4952-A513-81346AB217F9}" presName="tx1" presStyleLbl="revTx" presStyleIdx="6" presStyleCnt="11"/>
      <dgm:spPr/>
    </dgm:pt>
    <dgm:pt modelId="{43CD556E-CA7F-9048-AA59-7D33C881126A}" type="pres">
      <dgm:prSet presAssocID="{291AB211-6F51-4952-A513-81346AB217F9}" presName="vert1" presStyleCnt="0"/>
      <dgm:spPr/>
    </dgm:pt>
    <dgm:pt modelId="{6A62E170-4700-8246-8603-FE529070551A}" type="pres">
      <dgm:prSet presAssocID="{3A322256-157D-4607-86B0-27911388906F}" presName="thickLine" presStyleLbl="alignNode1" presStyleIdx="7" presStyleCnt="11"/>
      <dgm:spPr/>
    </dgm:pt>
    <dgm:pt modelId="{1E996938-F85C-8641-9DA5-A8522334C768}" type="pres">
      <dgm:prSet presAssocID="{3A322256-157D-4607-86B0-27911388906F}" presName="horz1" presStyleCnt="0"/>
      <dgm:spPr/>
    </dgm:pt>
    <dgm:pt modelId="{E09408A4-436D-D441-9299-A2027C4D8E5B}" type="pres">
      <dgm:prSet presAssocID="{3A322256-157D-4607-86B0-27911388906F}" presName="tx1" presStyleLbl="revTx" presStyleIdx="7" presStyleCnt="11"/>
      <dgm:spPr/>
    </dgm:pt>
    <dgm:pt modelId="{A0F24A44-259B-974F-AE17-58795DC7D6D5}" type="pres">
      <dgm:prSet presAssocID="{3A322256-157D-4607-86B0-27911388906F}" presName="vert1" presStyleCnt="0"/>
      <dgm:spPr/>
    </dgm:pt>
    <dgm:pt modelId="{F744D9CF-1021-CC4B-A456-CE2ED27FC522}" type="pres">
      <dgm:prSet presAssocID="{C87ECB90-2258-4E8C-9661-7E1CA9FF59C9}" presName="thickLine" presStyleLbl="alignNode1" presStyleIdx="8" presStyleCnt="11"/>
      <dgm:spPr/>
    </dgm:pt>
    <dgm:pt modelId="{E953E616-BCB5-7547-821C-BC439E0DC793}" type="pres">
      <dgm:prSet presAssocID="{C87ECB90-2258-4E8C-9661-7E1CA9FF59C9}" presName="horz1" presStyleCnt="0"/>
      <dgm:spPr/>
    </dgm:pt>
    <dgm:pt modelId="{95794753-5C50-064B-9496-BF5ED322FAB6}" type="pres">
      <dgm:prSet presAssocID="{C87ECB90-2258-4E8C-9661-7E1CA9FF59C9}" presName="tx1" presStyleLbl="revTx" presStyleIdx="8" presStyleCnt="11"/>
      <dgm:spPr/>
    </dgm:pt>
    <dgm:pt modelId="{4919C0D5-AE55-F848-8C50-740DD06D84F3}" type="pres">
      <dgm:prSet presAssocID="{C87ECB90-2258-4E8C-9661-7E1CA9FF59C9}" presName="vert1" presStyleCnt="0"/>
      <dgm:spPr/>
    </dgm:pt>
    <dgm:pt modelId="{6EA9F9DC-F9AF-AC47-8AA4-FE6547FDE2A6}" type="pres">
      <dgm:prSet presAssocID="{DE0F8E51-BC56-4CB3-983C-C97832999BC9}" presName="thickLine" presStyleLbl="alignNode1" presStyleIdx="9" presStyleCnt="11"/>
      <dgm:spPr/>
    </dgm:pt>
    <dgm:pt modelId="{F25ADD34-D7AC-5345-BA15-CC22836ABA82}" type="pres">
      <dgm:prSet presAssocID="{DE0F8E51-BC56-4CB3-983C-C97832999BC9}" presName="horz1" presStyleCnt="0"/>
      <dgm:spPr/>
    </dgm:pt>
    <dgm:pt modelId="{9D3FD41A-6BE3-1B4D-8C63-D2A05BFDEC86}" type="pres">
      <dgm:prSet presAssocID="{DE0F8E51-BC56-4CB3-983C-C97832999BC9}" presName="tx1" presStyleLbl="revTx" presStyleIdx="9" presStyleCnt="11"/>
      <dgm:spPr/>
    </dgm:pt>
    <dgm:pt modelId="{C079B22B-75C8-8848-9ACB-6552B464B4A7}" type="pres">
      <dgm:prSet presAssocID="{DE0F8E51-BC56-4CB3-983C-C97832999BC9}" presName="vert1" presStyleCnt="0"/>
      <dgm:spPr/>
    </dgm:pt>
    <dgm:pt modelId="{F15EF013-324F-CC45-A7E9-93F65C810832}" type="pres">
      <dgm:prSet presAssocID="{2AC39C37-2DB3-420C-A9A6-04BBC7CA67D2}" presName="thickLine" presStyleLbl="alignNode1" presStyleIdx="10" presStyleCnt="11"/>
      <dgm:spPr/>
    </dgm:pt>
    <dgm:pt modelId="{15144526-2DB2-644C-B680-DF2AEB95D559}" type="pres">
      <dgm:prSet presAssocID="{2AC39C37-2DB3-420C-A9A6-04BBC7CA67D2}" presName="horz1" presStyleCnt="0"/>
      <dgm:spPr/>
    </dgm:pt>
    <dgm:pt modelId="{96193900-6FCF-654D-ADFD-83279727ADC1}" type="pres">
      <dgm:prSet presAssocID="{2AC39C37-2DB3-420C-A9A6-04BBC7CA67D2}" presName="tx1" presStyleLbl="revTx" presStyleIdx="10" presStyleCnt="11"/>
      <dgm:spPr/>
    </dgm:pt>
    <dgm:pt modelId="{AB9E18AB-0772-0B46-AC67-C2B5EBE31A93}" type="pres">
      <dgm:prSet presAssocID="{2AC39C37-2DB3-420C-A9A6-04BBC7CA67D2}" presName="vert1" presStyleCnt="0"/>
      <dgm:spPr/>
    </dgm:pt>
  </dgm:ptLst>
  <dgm:cxnLst>
    <dgm:cxn modelId="{17A10300-1817-41F8-BFBC-72ED2756ACD7}" srcId="{5635F61A-DA9C-4C91-B3AB-EDEADBDF6C22}" destId="{E8ED87ED-0082-4118-B674-A1866373F589}" srcOrd="3" destOrd="0" parTransId="{E33DBE8C-6037-4637-83A4-4D19EBDA024D}" sibTransId="{29CBF18E-94EA-4968-935B-B2248804FC99}"/>
    <dgm:cxn modelId="{6618B40C-4FB2-3F4F-B626-C6FF74DE1991}" type="presOf" srcId="{5635F61A-DA9C-4C91-B3AB-EDEADBDF6C22}" destId="{16022808-7BF1-E74E-B15E-B8564D8B00BA}" srcOrd="0" destOrd="0" presId="urn:microsoft.com/office/officeart/2008/layout/LinedList"/>
    <dgm:cxn modelId="{61D59E0E-9ACB-1D4F-A930-355B5F90319A}" type="presOf" srcId="{2A64A7D9-A2BE-4537-886A-0608356D0C3F}" destId="{E8CFFBC2-93C2-6D45-B030-C4588A54E902}" srcOrd="0" destOrd="0" presId="urn:microsoft.com/office/officeart/2008/layout/LinedList"/>
    <dgm:cxn modelId="{FF2D342B-2F44-3E49-8583-A57EA409920B}" type="presOf" srcId="{E8ED87ED-0082-4118-B674-A1866373F589}" destId="{8F09DE29-3467-8247-8B47-C29043CE7C89}" srcOrd="0" destOrd="0" presId="urn:microsoft.com/office/officeart/2008/layout/LinedList"/>
    <dgm:cxn modelId="{108BFF2C-793A-4835-9A0F-EA4185DA3105}" srcId="{5635F61A-DA9C-4C91-B3AB-EDEADBDF6C22}" destId="{DE0F8E51-BC56-4CB3-983C-C97832999BC9}" srcOrd="9" destOrd="0" parTransId="{EA463DB3-A946-4C73-BF84-F5F1F2CB8710}" sibTransId="{C3BF4F7A-1CB2-403B-9A9A-7A4BE5776705}"/>
    <dgm:cxn modelId="{7D1DFE35-A380-8C4A-8AB3-5B65A59862A8}" type="presOf" srcId="{30630DE5-E4CC-4A50-83F8-C0C0427EB711}" destId="{D1EB5D19-83B8-F24C-BD92-A08FAF6962A2}" srcOrd="0" destOrd="0" presId="urn:microsoft.com/office/officeart/2008/layout/LinedList"/>
    <dgm:cxn modelId="{9761AC36-ACE9-4F71-863D-61A992CF46FC}" srcId="{5635F61A-DA9C-4C91-B3AB-EDEADBDF6C22}" destId="{3A322256-157D-4607-86B0-27911388906F}" srcOrd="7" destOrd="0" parTransId="{6FA5C07C-F6F0-4E68-A017-F5172301C8D9}" sibTransId="{B0E10998-FCD3-4C14-9293-13ABFCFE39A6}"/>
    <dgm:cxn modelId="{5DB14544-00C3-49EA-94B4-489BA9955040}" srcId="{5635F61A-DA9C-4C91-B3AB-EDEADBDF6C22}" destId="{2A64A7D9-A2BE-4537-886A-0608356D0C3F}" srcOrd="4" destOrd="0" parTransId="{876A721A-ECCB-472D-954F-054329550D5A}" sibTransId="{2D04971B-89F2-4858-BCF5-9ECBF9A42E47}"/>
    <dgm:cxn modelId="{5E9D5259-F4F0-456F-9FD5-04113548857B}" srcId="{5635F61A-DA9C-4C91-B3AB-EDEADBDF6C22}" destId="{4B60208B-B002-4C1E-B452-39792E57CB4B}" srcOrd="5" destOrd="0" parTransId="{D9DA2B13-5527-4466-987A-5E3357580DC3}" sibTransId="{57CF6946-C814-410C-9D74-BF5A1A31F8A6}"/>
    <dgm:cxn modelId="{0AAB0E61-8075-9D47-B36A-3E8D260F3247}" type="presOf" srcId="{3A322256-157D-4607-86B0-27911388906F}" destId="{E09408A4-436D-D441-9299-A2027C4D8E5B}" srcOrd="0" destOrd="0" presId="urn:microsoft.com/office/officeart/2008/layout/LinedList"/>
    <dgm:cxn modelId="{74762668-E3C3-9848-A124-933F552FA534}" type="presOf" srcId="{334E6F31-65DF-4DA7-9D3F-91D7316F21BA}" destId="{3943A08C-91B0-3747-B610-B5E46186E85E}" srcOrd="0" destOrd="0" presId="urn:microsoft.com/office/officeart/2008/layout/LinedList"/>
    <dgm:cxn modelId="{3F5D7068-2856-FB4D-BB1C-D28ACB946685}" type="presOf" srcId="{2AC39C37-2DB3-420C-A9A6-04BBC7CA67D2}" destId="{96193900-6FCF-654D-ADFD-83279727ADC1}" srcOrd="0" destOrd="0" presId="urn:microsoft.com/office/officeart/2008/layout/LinedList"/>
    <dgm:cxn modelId="{FACE397A-5A63-441F-BC8D-4F3D767FB0DD}" srcId="{5635F61A-DA9C-4C91-B3AB-EDEADBDF6C22}" destId="{30630DE5-E4CC-4A50-83F8-C0C0427EB711}" srcOrd="1" destOrd="0" parTransId="{2E35FDB1-B9FA-4ACE-BDFB-3C8440FB613C}" sibTransId="{FF28147C-4E68-4DB5-9ED0-8F2508D8A55E}"/>
    <dgm:cxn modelId="{79E8CD7F-7FF5-E34F-A354-1FE0BF7DFD21}" type="presOf" srcId="{291AB211-6F51-4952-A513-81346AB217F9}" destId="{774452F7-AF95-A549-86AA-08E38A5E2B87}" srcOrd="0" destOrd="0" presId="urn:microsoft.com/office/officeart/2008/layout/LinedList"/>
    <dgm:cxn modelId="{65830C8E-3A49-C549-86BB-199952EEAF24}" type="presOf" srcId="{3FC398F0-9FB7-4C3B-8900-77632587E724}" destId="{6F4B6401-568A-3D4D-A512-00CBED4BE2E8}" srcOrd="0" destOrd="0" presId="urn:microsoft.com/office/officeart/2008/layout/LinedList"/>
    <dgm:cxn modelId="{908E6798-6070-4C1F-B144-88426E3F1B96}" srcId="{5635F61A-DA9C-4C91-B3AB-EDEADBDF6C22}" destId="{2AC39C37-2DB3-420C-A9A6-04BBC7CA67D2}" srcOrd="10" destOrd="0" parTransId="{58FFAF7C-667E-4229-8C43-BCB579D07834}" sibTransId="{03003B69-8A8A-4C60-A064-22B9A2C3C662}"/>
    <dgm:cxn modelId="{3EEF03A9-BE72-764E-B3DF-D288EBF174D3}" type="presOf" srcId="{DE0F8E51-BC56-4CB3-983C-C97832999BC9}" destId="{9D3FD41A-6BE3-1B4D-8C63-D2A05BFDEC86}" srcOrd="0" destOrd="0" presId="urn:microsoft.com/office/officeart/2008/layout/LinedList"/>
    <dgm:cxn modelId="{8CB896B0-DBE1-4720-BF2F-6117A074035B}" srcId="{5635F61A-DA9C-4C91-B3AB-EDEADBDF6C22}" destId="{3FC398F0-9FB7-4C3B-8900-77632587E724}" srcOrd="2" destOrd="0" parTransId="{B5103135-550E-4CE1-BBCB-C84D9518106F}" sibTransId="{86037A22-506E-43E6-B33D-1BD16CD9FCFA}"/>
    <dgm:cxn modelId="{A3E6E6B1-57DE-46C7-83D1-62A9BC3D2138}" srcId="{5635F61A-DA9C-4C91-B3AB-EDEADBDF6C22}" destId="{291AB211-6F51-4952-A513-81346AB217F9}" srcOrd="6" destOrd="0" parTransId="{89A3BD19-BCED-4FF8-B78C-5D92F13146B2}" sibTransId="{6C6E50C6-6F6E-43F9-904B-F92FC647BB49}"/>
    <dgm:cxn modelId="{019AE8C7-781B-482B-AFC0-AABC47D46AFA}" srcId="{5635F61A-DA9C-4C91-B3AB-EDEADBDF6C22}" destId="{C87ECB90-2258-4E8C-9661-7E1CA9FF59C9}" srcOrd="8" destOrd="0" parTransId="{A261F72F-E001-437C-992A-B1E500A4EDD0}" sibTransId="{3C178586-B4B3-4681-9405-8121C75B77AA}"/>
    <dgm:cxn modelId="{88E48FCA-73C7-4E0B-BBD1-F3B6ABCF0558}" srcId="{5635F61A-DA9C-4C91-B3AB-EDEADBDF6C22}" destId="{334E6F31-65DF-4DA7-9D3F-91D7316F21BA}" srcOrd="0" destOrd="0" parTransId="{A0CD5AA0-66DD-47BC-8C2C-036820181E03}" sibTransId="{0E1061B7-7A13-444C-8D53-9EFA237039A3}"/>
    <dgm:cxn modelId="{EAC3D4E3-9DA2-3344-92FD-1B0571020D3E}" type="presOf" srcId="{4B60208B-B002-4C1E-B452-39792E57CB4B}" destId="{793C206D-3B72-1E43-BB21-4515C6B3FB7E}" srcOrd="0" destOrd="0" presId="urn:microsoft.com/office/officeart/2008/layout/LinedList"/>
    <dgm:cxn modelId="{25A172EF-3C48-6A4F-B320-63746D4659E2}" type="presOf" srcId="{C87ECB90-2258-4E8C-9661-7E1CA9FF59C9}" destId="{95794753-5C50-064B-9496-BF5ED322FAB6}" srcOrd="0" destOrd="0" presId="urn:microsoft.com/office/officeart/2008/layout/LinedList"/>
    <dgm:cxn modelId="{26D2530D-E3F3-7147-BF95-0BD1FB08F5BF}" type="presParOf" srcId="{16022808-7BF1-E74E-B15E-B8564D8B00BA}" destId="{403C3BD1-AA5A-CC46-9DE9-3F85EAC8078C}" srcOrd="0" destOrd="0" presId="urn:microsoft.com/office/officeart/2008/layout/LinedList"/>
    <dgm:cxn modelId="{4B8FF878-90A1-AC43-BE76-D07B57A8FF49}" type="presParOf" srcId="{16022808-7BF1-E74E-B15E-B8564D8B00BA}" destId="{0A98741E-A033-624A-8B31-8DE46D21BE47}" srcOrd="1" destOrd="0" presId="urn:microsoft.com/office/officeart/2008/layout/LinedList"/>
    <dgm:cxn modelId="{53974161-5455-8445-A568-FBCB09502BC6}" type="presParOf" srcId="{0A98741E-A033-624A-8B31-8DE46D21BE47}" destId="{3943A08C-91B0-3747-B610-B5E46186E85E}" srcOrd="0" destOrd="0" presId="urn:microsoft.com/office/officeart/2008/layout/LinedList"/>
    <dgm:cxn modelId="{9F00F56F-763C-5644-B2E4-4C45E947A6C0}" type="presParOf" srcId="{0A98741E-A033-624A-8B31-8DE46D21BE47}" destId="{5668961F-695C-EB49-BFF7-E82CE7FAEFC3}" srcOrd="1" destOrd="0" presId="urn:microsoft.com/office/officeart/2008/layout/LinedList"/>
    <dgm:cxn modelId="{E5CBD581-5DA9-8940-8EBD-F32B590D11A9}" type="presParOf" srcId="{16022808-7BF1-E74E-B15E-B8564D8B00BA}" destId="{95BCC436-4602-EF4A-8826-B70F9E32AD04}" srcOrd="2" destOrd="0" presId="urn:microsoft.com/office/officeart/2008/layout/LinedList"/>
    <dgm:cxn modelId="{9678AC68-9A1B-4E43-9B94-6BE0F334857C}" type="presParOf" srcId="{16022808-7BF1-E74E-B15E-B8564D8B00BA}" destId="{B0C14A52-57DF-A249-87C3-AE51078EA03E}" srcOrd="3" destOrd="0" presId="urn:microsoft.com/office/officeart/2008/layout/LinedList"/>
    <dgm:cxn modelId="{9F655A92-F9DA-0C4C-9C84-F9D2417109B6}" type="presParOf" srcId="{B0C14A52-57DF-A249-87C3-AE51078EA03E}" destId="{D1EB5D19-83B8-F24C-BD92-A08FAF6962A2}" srcOrd="0" destOrd="0" presId="urn:microsoft.com/office/officeart/2008/layout/LinedList"/>
    <dgm:cxn modelId="{ADC6127A-27FB-3D4D-858B-9EF1D097387F}" type="presParOf" srcId="{B0C14A52-57DF-A249-87C3-AE51078EA03E}" destId="{330259F2-8D13-8242-9CB4-2DDC0F88A44B}" srcOrd="1" destOrd="0" presId="urn:microsoft.com/office/officeart/2008/layout/LinedList"/>
    <dgm:cxn modelId="{ECA71ED8-834A-064D-99F5-549DBB11BF7A}" type="presParOf" srcId="{16022808-7BF1-E74E-B15E-B8564D8B00BA}" destId="{5644262B-0787-0A4B-B885-0D58701E0572}" srcOrd="4" destOrd="0" presId="urn:microsoft.com/office/officeart/2008/layout/LinedList"/>
    <dgm:cxn modelId="{4D7604F5-A712-8740-AA91-655E7F4F3A5D}" type="presParOf" srcId="{16022808-7BF1-E74E-B15E-B8564D8B00BA}" destId="{6F6A75F6-9B90-FE45-80C5-553E99725DBC}" srcOrd="5" destOrd="0" presId="urn:microsoft.com/office/officeart/2008/layout/LinedList"/>
    <dgm:cxn modelId="{5AE1A067-E1CE-B148-A130-17C0C70BFDDA}" type="presParOf" srcId="{6F6A75F6-9B90-FE45-80C5-553E99725DBC}" destId="{6F4B6401-568A-3D4D-A512-00CBED4BE2E8}" srcOrd="0" destOrd="0" presId="urn:microsoft.com/office/officeart/2008/layout/LinedList"/>
    <dgm:cxn modelId="{18D74CA6-B43C-7242-A296-3A1B299EDE9B}" type="presParOf" srcId="{6F6A75F6-9B90-FE45-80C5-553E99725DBC}" destId="{951571F3-EA82-A149-8787-C1FE8FAC9907}" srcOrd="1" destOrd="0" presId="urn:microsoft.com/office/officeart/2008/layout/LinedList"/>
    <dgm:cxn modelId="{BB17AB0E-098E-7D45-9B00-2471CE6DE524}" type="presParOf" srcId="{16022808-7BF1-E74E-B15E-B8564D8B00BA}" destId="{1DB5DF8E-2CF2-424B-8D35-0D074251D161}" srcOrd="6" destOrd="0" presId="urn:microsoft.com/office/officeart/2008/layout/LinedList"/>
    <dgm:cxn modelId="{DAE4D888-9B7F-6F43-BE5A-07F2788388EA}" type="presParOf" srcId="{16022808-7BF1-E74E-B15E-B8564D8B00BA}" destId="{27A76FAB-0532-C742-B301-8B7AC6C9DE00}" srcOrd="7" destOrd="0" presId="urn:microsoft.com/office/officeart/2008/layout/LinedList"/>
    <dgm:cxn modelId="{8BB8E1E5-54BB-6B4D-BD40-CC1A007D67FE}" type="presParOf" srcId="{27A76FAB-0532-C742-B301-8B7AC6C9DE00}" destId="{8F09DE29-3467-8247-8B47-C29043CE7C89}" srcOrd="0" destOrd="0" presId="urn:microsoft.com/office/officeart/2008/layout/LinedList"/>
    <dgm:cxn modelId="{E0E7F53A-9DAA-1D40-AF2C-8D32DD089E9A}" type="presParOf" srcId="{27A76FAB-0532-C742-B301-8B7AC6C9DE00}" destId="{CD14B600-BA1D-1F4D-BB18-A200BA383CDC}" srcOrd="1" destOrd="0" presId="urn:microsoft.com/office/officeart/2008/layout/LinedList"/>
    <dgm:cxn modelId="{DD9F7DA2-E58B-7240-9900-9C11B2F04F95}" type="presParOf" srcId="{16022808-7BF1-E74E-B15E-B8564D8B00BA}" destId="{DF93D51C-2E38-7A4F-BAF4-C8D4A6FBC5C1}" srcOrd="8" destOrd="0" presId="urn:microsoft.com/office/officeart/2008/layout/LinedList"/>
    <dgm:cxn modelId="{2D61BAA2-ABE8-5D4B-9F93-F245AADDC42E}" type="presParOf" srcId="{16022808-7BF1-E74E-B15E-B8564D8B00BA}" destId="{CE7E588A-5D64-604B-9BB6-072B9CE6148F}" srcOrd="9" destOrd="0" presId="urn:microsoft.com/office/officeart/2008/layout/LinedList"/>
    <dgm:cxn modelId="{04E431DD-5A36-8947-8162-B71B21FB8C2C}" type="presParOf" srcId="{CE7E588A-5D64-604B-9BB6-072B9CE6148F}" destId="{E8CFFBC2-93C2-6D45-B030-C4588A54E902}" srcOrd="0" destOrd="0" presId="urn:microsoft.com/office/officeart/2008/layout/LinedList"/>
    <dgm:cxn modelId="{0AA2B062-124A-B64C-9B3C-CEE4DD3DE58B}" type="presParOf" srcId="{CE7E588A-5D64-604B-9BB6-072B9CE6148F}" destId="{768BA175-D356-4F48-990B-B146F165138E}" srcOrd="1" destOrd="0" presId="urn:microsoft.com/office/officeart/2008/layout/LinedList"/>
    <dgm:cxn modelId="{E23E388C-2E13-0C49-9A1F-55D03468AB9E}" type="presParOf" srcId="{16022808-7BF1-E74E-B15E-B8564D8B00BA}" destId="{5DEFFE85-4796-BD48-9CB9-E40A002853FD}" srcOrd="10" destOrd="0" presId="urn:microsoft.com/office/officeart/2008/layout/LinedList"/>
    <dgm:cxn modelId="{ABA7FD36-9562-4E4F-9C18-AFB6A85C8C56}" type="presParOf" srcId="{16022808-7BF1-E74E-B15E-B8564D8B00BA}" destId="{D9C88DD3-8C7D-E340-93E9-F585E43CB93F}" srcOrd="11" destOrd="0" presId="urn:microsoft.com/office/officeart/2008/layout/LinedList"/>
    <dgm:cxn modelId="{2EB7203C-4862-A749-9831-0283045B6BE1}" type="presParOf" srcId="{D9C88DD3-8C7D-E340-93E9-F585E43CB93F}" destId="{793C206D-3B72-1E43-BB21-4515C6B3FB7E}" srcOrd="0" destOrd="0" presId="urn:microsoft.com/office/officeart/2008/layout/LinedList"/>
    <dgm:cxn modelId="{A8D4F283-4057-7E46-A76E-1ECDA9AD6C2A}" type="presParOf" srcId="{D9C88DD3-8C7D-E340-93E9-F585E43CB93F}" destId="{D9A00C13-A999-2547-A13C-12A8BB5138F4}" srcOrd="1" destOrd="0" presId="urn:microsoft.com/office/officeart/2008/layout/LinedList"/>
    <dgm:cxn modelId="{8CC88352-8E12-484A-8ADB-D91AC2383231}" type="presParOf" srcId="{16022808-7BF1-E74E-B15E-B8564D8B00BA}" destId="{9F7B0342-EA0B-CF4A-9480-8728519967C7}" srcOrd="12" destOrd="0" presId="urn:microsoft.com/office/officeart/2008/layout/LinedList"/>
    <dgm:cxn modelId="{A37A15A0-6DFD-A142-84E6-53CADCBEBC71}" type="presParOf" srcId="{16022808-7BF1-E74E-B15E-B8564D8B00BA}" destId="{58057F56-E997-974C-B12B-765DB05EC583}" srcOrd="13" destOrd="0" presId="urn:microsoft.com/office/officeart/2008/layout/LinedList"/>
    <dgm:cxn modelId="{B3109787-C033-0D43-B635-20368047D311}" type="presParOf" srcId="{58057F56-E997-974C-B12B-765DB05EC583}" destId="{774452F7-AF95-A549-86AA-08E38A5E2B87}" srcOrd="0" destOrd="0" presId="urn:microsoft.com/office/officeart/2008/layout/LinedList"/>
    <dgm:cxn modelId="{E4EE55D4-1346-5840-9FC9-BF47452F306C}" type="presParOf" srcId="{58057F56-E997-974C-B12B-765DB05EC583}" destId="{43CD556E-CA7F-9048-AA59-7D33C881126A}" srcOrd="1" destOrd="0" presId="urn:microsoft.com/office/officeart/2008/layout/LinedList"/>
    <dgm:cxn modelId="{A540B7E9-BA1B-8449-9DA1-1745A939F9DC}" type="presParOf" srcId="{16022808-7BF1-E74E-B15E-B8564D8B00BA}" destId="{6A62E170-4700-8246-8603-FE529070551A}" srcOrd="14" destOrd="0" presId="urn:microsoft.com/office/officeart/2008/layout/LinedList"/>
    <dgm:cxn modelId="{A014BFE4-53D0-384A-A3D9-B087BDA51C63}" type="presParOf" srcId="{16022808-7BF1-E74E-B15E-B8564D8B00BA}" destId="{1E996938-F85C-8641-9DA5-A8522334C768}" srcOrd="15" destOrd="0" presId="urn:microsoft.com/office/officeart/2008/layout/LinedList"/>
    <dgm:cxn modelId="{BB791B88-4F63-6843-84B3-88DADB79E75D}" type="presParOf" srcId="{1E996938-F85C-8641-9DA5-A8522334C768}" destId="{E09408A4-436D-D441-9299-A2027C4D8E5B}" srcOrd="0" destOrd="0" presId="urn:microsoft.com/office/officeart/2008/layout/LinedList"/>
    <dgm:cxn modelId="{D223ED0B-702C-294B-856A-B5A66725B865}" type="presParOf" srcId="{1E996938-F85C-8641-9DA5-A8522334C768}" destId="{A0F24A44-259B-974F-AE17-58795DC7D6D5}" srcOrd="1" destOrd="0" presId="urn:microsoft.com/office/officeart/2008/layout/LinedList"/>
    <dgm:cxn modelId="{7CFC3AEB-32BB-934E-AAC1-5F13AFF529CF}" type="presParOf" srcId="{16022808-7BF1-E74E-B15E-B8564D8B00BA}" destId="{F744D9CF-1021-CC4B-A456-CE2ED27FC522}" srcOrd="16" destOrd="0" presId="urn:microsoft.com/office/officeart/2008/layout/LinedList"/>
    <dgm:cxn modelId="{35183B69-AA56-4A47-BB1F-BB5E45E9F2B5}" type="presParOf" srcId="{16022808-7BF1-E74E-B15E-B8564D8B00BA}" destId="{E953E616-BCB5-7547-821C-BC439E0DC793}" srcOrd="17" destOrd="0" presId="urn:microsoft.com/office/officeart/2008/layout/LinedList"/>
    <dgm:cxn modelId="{9D59DCEB-E8AD-D74E-B0D4-25306CAA187F}" type="presParOf" srcId="{E953E616-BCB5-7547-821C-BC439E0DC793}" destId="{95794753-5C50-064B-9496-BF5ED322FAB6}" srcOrd="0" destOrd="0" presId="urn:microsoft.com/office/officeart/2008/layout/LinedList"/>
    <dgm:cxn modelId="{5697E2CD-AE1F-6A49-ABF8-BD5D0DBEEF21}" type="presParOf" srcId="{E953E616-BCB5-7547-821C-BC439E0DC793}" destId="{4919C0D5-AE55-F848-8C50-740DD06D84F3}" srcOrd="1" destOrd="0" presId="urn:microsoft.com/office/officeart/2008/layout/LinedList"/>
    <dgm:cxn modelId="{E477B6F2-0369-0944-9217-87B20225637A}" type="presParOf" srcId="{16022808-7BF1-E74E-B15E-B8564D8B00BA}" destId="{6EA9F9DC-F9AF-AC47-8AA4-FE6547FDE2A6}" srcOrd="18" destOrd="0" presId="urn:microsoft.com/office/officeart/2008/layout/LinedList"/>
    <dgm:cxn modelId="{BF10C8F3-D209-F44B-ACE7-746290454F6C}" type="presParOf" srcId="{16022808-7BF1-E74E-B15E-B8564D8B00BA}" destId="{F25ADD34-D7AC-5345-BA15-CC22836ABA82}" srcOrd="19" destOrd="0" presId="urn:microsoft.com/office/officeart/2008/layout/LinedList"/>
    <dgm:cxn modelId="{7A4A386A-24D5-624A-96EB-937F2AD142BE}" type="presParOf" srcId="{F25ADD34-D7AC-5345-BA15-CC22836ABA82}" destId="{9D3FD41A-6BE3-1B4D-8C63-D2A05BFDEC86}" srcOrd="0" destOrd="0" presId="urn:microsoft.com/office/officeart/2008/layout/LinedList"/>
    <dgm:cxn modelId="{BE18C67A-CD29-4B40-AE51-A05FBCDBDA00}" type="presParOf" srcId="{F25ADD34-D7AC-5345-BA15-CC22836ABA82}" destId="{C079B22B-75C8-8848-9ACB-6552B464B4A7}" srcOrd="1" destOrd="0" presId="urn:microsoft.com/office/officeart/2008/layout/LinedList"/>
    <dgm:cxn modelId="{E79EE911-AA28-0545-B0E1-CF2B51DC8ECC}" type="presParOf" srcId="{16022808-7BF1-E74E-B15E-B8564D8B00BA}" destId="{F15EF013-324F-CC45-A7E9-93F65C810832}" srcOrd="20" destOrd="0" presId="urn:microsoft.com/office/officeart/2008/layout/LinedList"/>
    <dgm:cxn modelId="{5E9785CD-BAC9-3642-9475-CFDAF35BE42B}" type="presParOf" srcId="{16022808-7BF1-E74E-B15E-B8564D8B00BA}" destId="{15144526-2DB2-644C-B680-DF2AEB95D559}" srcOrd="21" destOrd="0" presId="urn:microsoft.com/office/officeart/2008/layout/LinedList"/>
    <dgm:cxn modelId="{8E0DAC55-3B50-A74F-8A06-AACDD72CA0F6}" type="presParOf" srcId="{15144526-2DB2-644C-B680-DF2AEB95D559}" destId="{96193900-6FCF-654D-ADFD-83279727ADC1}" srcOrd="0" destOrd="0" presId="urn:microsoft.com/office/officeart/2008/layout/LinedList"/>
    <dgm:cxn modelId="{46E195E8-3D67-604F-8CE7-D7480DDF0BB9}" type="presParOf" srcId="{15144526-2DB2-644C-B680-DF2AEB95D559}" destId="{AB9E18AB-0772-0B46-AC67-C2B5EBE31A93}" srcOrd="1" destOrd="0" presId="urn:microsoft.com/office/officeart/2008/layout/Lin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DEF262-A9CB-4E52-B872-FF022E6ADE93}"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n-US"/>
        </a:p>
      </dgm:t>
    </dgm:pt>
    <dgm:pt modelId="{A244F8E1-A3F1-4508-A8F3-3CC080B7C59C}">
      <dgm:prSet custT="1"/>
      <dgm:spPr/>
      <dgm:t>
        <a:bodyPr/>
        <a:lstStyle/>
        <a:p>
          <a:r>
            <a:rPr lang="ka-GE" sz="900" b="0" i="0" dirty="0"/>
            <a:t>ადამიანური რესურსების გაძლიერება - ექთნების ნაკლებობა, უწყვეტი სამედიცინო განათლების უზრუნველყოფა, ტვინის გადინების შემცირება და ხელფასების უთანასწორო განაწილება</a:t>
          </a:r>
          <a:r>
            <a:rPr lang="en-US" sz="900" dirty="0"/>
            <a:t>; </a:t>
          </a:r>
        </a:p>
      </dgm:t>
    </dgm:pt>
    <dgm:pt modelId="{6E8299E0-8796-4389-B1D1-000B34D101A2}" type="parTrans" cxnId="{763FF755-4B4B-4039-A451-5B6BE67EC6A2}">
      <dgm:prSet/>
      <dgm:spPr/>
      <dgm:t>
        <a:bodyPr/>
        <a:lstStyle/>
        <a:p>
          <a:endParaRPr lang="en-US" sz="900"/>
        </a:p>
      </dgm:t>
    </dgm:pt>
    <dgm:pt modelId="{C0F4E3BD-D907-45E4-8AA7-98D93E4C47C8}" type="sibTrans" cxnId="{763FF755-4B4B-4039-A451-5B6BE67EC6A2}">
      <dgm:prSet/>
      <dgm:spPr/>
      <dgm:t>
        <a:bodyPr/>
        <a:lstStyle/>
        <a:p>
          <a:endParaRPr lang="en-US" sz="900"/>
        </a:p>
      </dgm:t>
    </dgm:pt>
    <dgm:pt modelId="{509BFE50-3AE8-4740-853D-AE84E7324C72}">
      <dgm:prSet custT="1"/>
      <dgm:spPr/>
      <dgm:t>
        <a:bodyPr/>
        <a:lstStyle/>
        <a:p>
          <a:r>
            <a:rPr lang="ka-GE" sz="900" b="0" i="0" dirty="0"/>
            <a:t>გააძლიეროს ინფრასტრუქტურა სახელმწიფო საავადმყოფოებში, ხოლო კერძო კლინიკებთან პარტნიორობის შენარჩუნება/გაძლიერება;</a:t>
          </a:r>
          <a:endParaRPr lang="en-US" sz="900" dirty="0"/>
        </a:p>
      </dgm:t>
    </dgm:pt>
    <dgm:pt modelId="{CC86A50F-5904-43B6-9B60-CE7DCC7546F4}" type="parTrans" cxnId="{B75BEA09-9AD7-40EF-B122-8F6029886E68}">
      <dgm:prSet/>
      <dgm:spPr/>
      <dgm:t>
        <a:bodyPr/>
        <a:lstStyle/>
        <a:p>
          <a:endParaRPr lang="en-US" sz="900"/>
        </a:p>
      </dgm:t>
    </dgm:pt>
    <dgm:pt modelId="{5E19B4DB-A2A6-4EDC-8F65-78E1552EE05F}" type="sibTrans" cxnId="{B75BEA09-9AD7-40EF-B122-8F6029886E68}">
      <dgm:prSet/>
      <dgm:spPr/>
      <dgm:t>
        <a:bodyPr/>
        <a:lstStyle/>
        <a:p>
          <a:endParaRPr lang="en-US" sz="900"/>
        </a:p>
      </dgm:t>
    </dgm:pt>
    <dgm:pt modelId="{15B5ADD7-C00D-4D13-9CA3-0CC8119C2663}">
      <dgm:prSet custT="1"/>
      <dgm:spPr/>
      <dgm:t>
        <a:bodyPr/>
        <a:lstStyle/>
        <a:p>
          <a:r>
            <a:rPr lang="ka-GE" sz="900" b="0" i="0" dirty="0"/>
            <a:t>მონიტორინგისა და შეფასების ჩარჩოების გაძლიერება - ქვეყანზე ორიენტირებული ინდიკატორები, რომლიც თანხვედრაშია გლობალური მონიტორინგის სისტემებთან, სახელმწიფო პროგრამების მონაცემების, პროცესების და შედეგების მონიტორინგის ბაზის გაძლიერება; ჯანმრთელობის სისტემების მუშაობის შეფასება;</a:t>
          </a:r>
          <a:endParaRPr lang="en-US" sz="900" dirty="0"/>
        </a:p>
      </dgm:t>
    </dgm:pt>
    <dgm:pt modelId="{F0E39EC4-E5A1-4F15-BF77-B98DD645A46B}" type="parTrans" cxnId="{D86BD6BD-D7D4-4B39-BA78-EE63B8EEA2C9}">
      <dgm:prSet/>
      <dgm:spPr/>
      <dgm:t>
        <a:bodyPr/>
        <a:lstStyle/>
        <a:p>
          <a:endParaRPr lang="en-US" sz="900"/>
        </a:p>
      </dgm:t>
    </dgm:pt>
    <dgm:pt modelId="{CECA9F80-D24C-4A91-ABE1-CC6EB54AF3BF}" type="sibTrans" cxnId="{D86BD6BD-D7D4-4B39-BA78-EE63B8EEA2C9}">
      <dgm:prSet/>
      <dgm:spPr/>
      <dgm:t>
        <a:bodyPr/>
        <a:lstStyle/>
        <a:p>
          <a:endParaRPr lang="en-US" sz="900"/>
        </a:p>
      </dgm:t>
    </dgm:pt>
    <dgm:pt modelId="{B81A5A08-8F1B-4FDD-A05F-DDCCB191F59C}">
      <dgm:prSet custT="1"/>
      <dgm:spPr/>
      <dgm:t>
        <a:bodyPr/>
        <a:lstStyle/>
        <a:p>
          <a:r>
            <a:rPr lang="ka-GE" sz="900" dirty="0"/>
            <a:t>ჯანმრთელობის სისტემის მდგრადობა და სამომავლო კრიზისითვის მზაობა;</a:t>
          </a:r>
          <a:endParaRPr lang="en-US" sz="900" dirty="0"/>
        </a:p>
      </dgm:t>
    </dgm:pt>
    <dgm:pt modelId="{FE060428-2036-4C93-9646-4BBB43E6B579}" type="parTrans" cxnId="{D868B94F-47A0-40D2-AE0C-EC1D752BC48A}">
      <dgm:prSet/>
      <dgm:spPr/>
      <dgm:t>
        <a:bodyPr/>
        <a:lstStyle/>
        <a:p>
          <a:endParaRPr lang="en-US" sz="900"/>
        </a:p>
      </dgm:t>
    </dgm:pt>
    <dgm:pt modelId="{98DD0ADF-E52D-439E-8ED1-9B874ABEC5DC}" type="sibTrans" cxnId="{D868B94F-47A0-40D2-AE0C-EC1D752BC48A}">
      <dgm:prSet/>
      <dgm:spPr/>
      <dgm:t>
        <a:bodyPr/>
        <a:lstStyle/>
        <a:p>
          <a:endParaRPr lang="en-US" sz="900"/>
        </a:p>
      </dgm:t>
    </dgm:pt>
    <dgm:pt modelId="{9288DD56-8DEE-4BB3-8784-02D6573ACEB1}">
      <dgm:prSet custT="1"/>
      <dgm:spPr/>
      <dgm:t>
        <a:bodyPr/>
        <a:lstStyle/>
        <a:p>
          <a:r>
            <a:rPr lang="ka-GE" sz="900" dirty="0"/>
            <a:t>კონსესუსის მიღწევა ჯანდაცვის სექტორის ყველა მოთამაშესთან და საერთო სტრატეგიულ მიზნებზე შეთანხმებ.</a:t>
          </a:r>
          <a:endParaRPr lang="en-US" sz="900" dirty="0"/>
        </a:p>
      </dgm:t>
    </dgm:pt>
    <dgm:pt modelId="{2945A0A0-31BD-4F21-A826-FCE8D5B3CBE4}" type="parTrans" cxnId="{F15FE8FD-BBBA-40D3-8F86-7137737E4128}">
      <dgm:prSet/>
      <dgm:spPr/>
      <dgm:t>
        <a:bodyPr/>
        <a:lstStyle/>
        <a:p>
          <a:endParaRPr lang="en-US" sz="900"/>
        </a:p>
      </dgm:t>
    </dgm:pt>
    <dgm:pt modelId="{0F62FABE-1928-4B15-ADA5-147A89BFF339}" type="sibTrans" cxnId="{F15FE8FD-BBBA-40D3-8F86-7137737E4128}">
      <dgm:prSet/>
      <dgm:spPr/>
      <dgm:t>
        <a:bodyPr/>
        <a:lstStyle/>
        <a:p>
          <a:endParaRPr lang="en-US" sz="900"/>
        </a:p>
      </dgm:t>
    </dgm:pt>
    <dgm:pt modelId="{E11AA3F3-096E-FB42-AA7F-6C3B7C2D9D13}">
      <dgm:prSet custT="1"/>
      <dgm:spPr/>
      <dgm:t>
        <a:bodyPr/>
        <a:lstStyle/>
        <a:p>
          <a:r>
            <a:rPr lang="ka-GE" sz="900" b="0" i="0" dirty="0"/>
            <a:t>პირველადი ჯანდაცვის გაძლიერება - მათ შორის, საოჯახო მედიცინა და ციფრული ტექნოლოგიები;</a:t>
          </a:r>
          <a:endParaRPr lang="en-US" sz="900" dirty="0"/>
        </a:p>
      </dgm:t>
    </dgm:pt>
    <dgm:pt modelId="{E6A055A8-286C-D24A-B40A-93B59C5A1270}" type="parTrans" cxnId="{37E62157-D9BD-5D4D-944F-72ADF2E04411}">
      <dgm:prSet/>
      <dgm:spPr/>
      <dgm:t>
        <a:bodyPr/>
        <a:lstStyle/>
        <a:p>
          <a:endParaRPr lang="en-US"/>
        </a:p>
      </dgm:t>
    </dgm:pt>
    <dgm:pt modelId="{B18C5678-B35A-324E-B4C4-F852DD6992F0}" type="sibTrans" cxnId="{37E62157-D9BD-5D4D-944F-72ADF2E04411}">
      <dgm:prSet/>
      <dgm:spPr/>
      <dgm:t>
        <a:bodyPr/>
        <a:lstStyle/>
        <a:p>
          <a:endParaRPr lang="en-US"/>
        </a:p>
      </dgm:t>
    </dgm:pt>
    <dgm:pt modelId="{80321699-17CD-F747-964A-904CF298F4B2}">
      <dgm:prSet custT="1"/>
      <dgm:spPr/>
      <dgm:t>
        <a:bodyPr/>
        <a:lstStyle/>
        <a:p>
          <a:r>
            <a:rPr lang="ka-GE" sz="900" b="0" i="0" dirty="0"/>
            <a:t>შეამცირებული ჯანმრთელობის კატასტროფული დანახარჯების რისკები - ჯიბიდან გადახდა ფარმაცევტულ პროდუქტებზე და სხვა;</a:t>
          </a:r>
          <a:endParaRPr lang="en-US" sz="900" dirty="0"/>
        </a:p>
      </dgm:t>
    </dgm:pt>
    <dgm:pt modelId="{B7A54EAF-B1EF-154A-9463-7A5630930A6D}" type="parTrans" cxnId="{20B9C1EC-E35D-9449-BE20-153320C667FE}">
      <dgm:prSet/>
      <dgm:spPr/>
      <dgm:t>
        <a:bodyPr/>
        <a:lstStyle/>
        <a:p>
          <a:endParaRPr lang="en-US"/>
        </a:p>
      </dgm:t>
    </dgm:pt>
    <dgm:pt modelId="{3AC25E0B-81B7-4543-BED8-199EBE539E82}" type="sibTrans" cxnId="{20B9C1EC-E35D-9449-BE20-153320C667FE}">
      <dgm:prSet/>
      <dgm:spPr/>
      <dgm:t>
        <a:bodyPr/>
        <a:lstStyle/>
        <a:p>
          <a:endParaRPr lang="en-US"/>
        </a:p>
      </dgm:t>
    </dgm:pt>
    <dgm:pt modelId="{6A5BB5FE-3997-7D49-995F-7B61E04311C3}">
      <dgm:prSet custT="1"/>
      <dgm:spPr/>
      <dgm:t>
        <a:bodyPr/>
        <a:lstStyle/>
        <a:p>
          <a:r>
            <a:rPr lang="ka-GE" sz="900" b="0" i="0" dirty="0"/>
            <a:t>სახელმწიფო და კერძო თანამშრომლობის გაუმჯობესება - ჰოსპიტალური, სადაზღვევო და ფარმაცევტული სექტორები</a:t>
          </a:r>
          <a:endParaRPr lang="en-US" sz="900" dirty="0"/>
        </a:p>
      </dgm:t>
    </dgm:pt>
    <dgm:pt modelId="{6A573491-DC2A-494E-842A-95FA3F858FA1}" type="parTrans" cxnId="{07EFBBE4-9D71-8347-B321-11D18BD2CC67}">
      <dgm:prSet/>
      <dgm:spPr/>
      <dgm:t>
        <a:bodyPr/>
        <a:lstStyle/>
        <a:p>
          <a:endParaRPr lang="en-US"/>
        </a:p>
      </dgm:t>
    </dgm:pt>
    <dgm:pt modelId="{77F7AC1E-95DC-A848-91CB-8FFB5139A2A6}" type="sibTrans" cxnId="{07EFBBE4-9D71-8347-B321-11D18BD2CC67}">
      <dgm:prSet/>
      <dgm:spPr/>
      <dgm:t>
        <a:bodyPr/>
        <a:lstStyle/>
        <a:p>
          <a:endParaRPr lang="en-US"/>
        </a:p>
      </dgm:t>
    </dgm:pt>
    <dgm:pt modelId="{E64FE848-01FE-2349-B55B-F07CFB292071}">
      <dgm:prSet custT="1"/>
      <dgm:spPr/>
      <dgm:t>
        <a:bodyPr/>
        <a:lstStyle/>
        <a:p>
          <a:r>
            <a:rPr lang="ka-GE" sz="900" baseline="0" dirty="0"/>
            <a:t>ქვეყნის მაშტაბით ჯანდაცვის სერვისებზე ხელმისაწვდომობის გაზრდა </a:t>
          </a:r>
          <a:r>
            <a:rPr lang="en-US" sz="900" baseline="0" dirty="0"/>
            <a:t>–</a:t>
          </a:r>
          <a:r>
            <a:rPr lang="ka-GE" sz="900" baseline="0" dirty="0"/>
            <a:t> არათანაბარი მკურნალობის შედეგების თავიდან აცილება</a:t>
          </a:r>
          <a:r>
            <a:rPr lang="ka-GE" sz="900" b="0" i="0" dirty="0"/>
            <a:t>, ჭარბი დიაგნოზი</a:t>
          </a:r>
          <a:r>
            <a:rPr lang="en-US" sz="900" baseline="0" dirty="0"/>
            <a:t>;</a:t>
          </a:r>
          <a:endParaRPr lang="en-US" sz="900" dirty="0"/>
        </a:p>
      </dgm:t>
    </dgm:pt>
    <dgm:pt modelId="{4C56E235-A22C-AB42-81CE-DEA27AA522C6}" type="parTrans" cxnId="{45F0065C-9900-8543-AED7-E2401A2ABDB3}">
      <dgm:prSet/>
      <dgm:spPr/>
      <dgm:t>
        <a:bodyPr/>
        <a:lstStyle/>
        <a:p>
          <a:endParaRPr lang="en-US"/>
        </a:p>
      </dgm:t>
    </dgm:pt>
    <dgm:pt modelId="{B05375CA-0D59-EF45-9740-46A1EE50F747}" type="sibTrans" cxnId="{45F0065C-9900-8543-AED7-E2401A2ABDB3}">
      <dgm:prSet/>
      <dgm:spPr/>
      <dgm:t>
        <a:bodyPr/>
        <a:lstStyle/>
        <a:p>
          <a:endParaRPr lang="en-US"/>
        </a:p>
      </dgm:t>
    </dgm:pt>
    <dgm:pt modelId="{3CBA203C-4810-9D4A-A87D-BFE51F756D2D}">
      <dgm:prSet custT="1"/>
      <dgm:spPr/>
      <dgm:t>
        <a:bodyPr/>
        <a:lstStyle/>
        <a:p>
          <a:r>
            <a:rPr lang="ka-GE" sz="900" b="0" i="0" dirty="0"/>
            <a:t>მარეგულირებელი ჩარჩოების გაუმჯობესება -  მომწოდებლის სელექციური კონტრაქტები და კლინიკური გაიდლაინების განახლება;</a:t>
          </a:r>
          <a:endParaRPr lang="en-US" sz="900" dirty="0"/>
        </a:p>
      </dgm:t>
    </dgm:pt>
    <dgm:pt modelId="{C27BD991-1CAE-BB41-A0F6-74F12B5618AC}" type="parTrans" cxnId="{1473FC98-8C33-9C44-8E06-8B6DA22984A2}">
      <dgm:prSet/>
      <dgm:spPr/>
      <dgm:t>
        <a:bodyPr/>
        <a:lstStyle/>
        <a:p>
          <a:endParaRPr lang="en-US"/>
        </a:p>
      </dgm:t>
    </dgm:pt>
    <dgm:pt modelId="{1F8FCD65-ED3C-DB4B-A27A-BBD4675D2497}" type="sibTrans" cxnId="{1473FC98-8C33-9C44-8E06-8B6DA22984A2}">
      <dgm:prSet/>
      <dgm:spPr/>
      <dgm:t>
        <a:bodyPr/>
        <a:lstStyle/>
        <a:p>
          <a:endParaRPr lang="en-US"/>
        </a:p>
      </dgm:t>
    </dgm:pt>
    <dgm:pt modelId="{063AE8F8-1447-4D4C-B0A2-1DA6893CC693}">
      <dgm:prSet custT="1"/>
      <dgm:spPr/>
      <dgm:t>
        <a:bodyPr/>
        <a:lstStyle/>
        <a:p>
          <a:r>
            <a:rPr lang="ka-GE" sz="900" b="0" i="0" dirty="0"/>
            <a:t>ჯანმრთელობის დაფინანსების ოპტიმიზაცია - </a:t>
          </a:r>
          <a:r>
            <a:rPr lang="en-US" sz="900" b="0" i="0" dirty="0"/>
            <a:t>DRG– </a:t>
          </a:r>
          <a:r>
            <a:rPr lang="ka-GE" sz="900" b="0" i="0" dirty="0"/>
            <a:t>ების დანერგვა და საყოველთაო ჯანდაცვის </a:t>
          </a:r>
          <a:r>
            <a:rPr lang="en-US" sz="900" b="0" i="0" dirty="0"/>
            <a:t> </a:t>
          </a:r>
          <a:r>
            <a:rPr lang="ka-GE" sz="900" b="0" i="0" dirty="0"/>
            <a:t>პროგრამის ეფექტურობის გაზრდა</a:t>
          </a:r>
          <a:endParaRPr lang="en-US" sz="900" dirty="0"/>
        </a:p>
      </dgm:t>
    </dgm:pt>
    <dgm:pt modelId="{9CCCF10F-7C33-9241-AF64-EBE5A6DC918F}" type="parTrans" cxnId="{0032AF2D-E35A-794A-8C82-C4EDCFDFD124}">
      <dgm:prSet/>
      <dgm:spPr/>
      <dgm:t>
        <a:bodyPr/>
        <a:lstStyle/>
        <a:p>
          <a:endParaRPr lang="en-US"/>
        </a:p>
      </dgm:t>
    </dgm:pt>
    <dgm:pt modelId="{A7370893-B7FE-1646-83A2-90D41B4D5C5D}" type="sibTrans" cxnId="{0032AF2D-E35A-794A-8C82-C4EDCFDFD124}">
      <dgm:prSet/>
      <dgm:spPr/>
      <dgm:t>
        <a:bodyPr/>
        <a:lstStyle/>
        <a:p>
          <a:endParaRPr lang="en-US"/>
        </a:p>
      </dgm:t>
    </dgm:pt>
    <dgm:pt modelId="{AB3F1895-E582-8A4D-BA7F-C647194CA90D}" type="pres">
      <dgm:prSet presAssocID="{4FDEF262-A9CB-4E52-B872-FF022E6ADE93}" presName="Name0" presStyleCnt="0">
        <dgm:presLayoutVars>
          <dgm:dir/>
          <dgm:animLvl val="lvl"/>
          <dgm:resizeHandles val="exact"/>
        </dgm:presLayoutVars>
      </dgm:prSet>
      <dgm:spPr/>
    </dgm:pt>
    <dgm:pt modelId="{086EF739-161E-234E-A79E-D92DCD35B082}" type="pres">
      <dgm:prSet presAssocID="{9288DD56-8DEE-4BB3-8784-02D6573ACEB1}" presName="boxAndChildren" presStyleCnt="0"/>
      <dgm:spPr/>
    </dgm:pt>
    <dgm:pt modelId="{6422EF6B-43DF-1F46-9E20-2E74DB54F302}" type="pres">
      <dgm:prSet presAssocID="{9288DD56-8DEE-4BB3-8784-02D6573ACEB1}" presName="parentTextBox" presStyleLbl="node1" presStyleIdx="0" presStyleCnt="11"/>
      <dgm:spPr/>
    </dgm:pt>
    <dgm:pt modelId="{8D9CEE95-CACB-B04D-8D73-593F6562242F}" type="pres">
      <dgm:prSet presAssocID="{98DD0ADF-E52D-439E-8ED1-9B874ABEC5DC}" presName="sp" presStyleCnt="0"/>
      <dgm:spPr/>
    </dgm:pt>
    <dgm:pt modelId="{B37F344F-0485-C44E-BF88-AA650269336F}" type="pres">
      <dgm:prSet presAssocID="{B81A5A08-8F1B-4FDD-A05F-DDCCB191F59C}" presName="arrowAndChildren" presStyleCnt="0"/>
      <dgm:spPr/>
    </dgm:pt>
    <dgm:pt modelId="{7DEB6AC7-1775-7B4B-8466-EAE664D8E832}" type="pres">
      <dgm:prSet presAssocID="{B81A5A08-8F1B-4FDD-A05F-DDCCB191F59C}" presName="parentTextArrow" presStyleLbl="node1" presStyleIdx="1" presStyleCnt="11"/>
      <dgm:spPr/>
    </dgm:pt>
    <dgm:pt modelId="{4F07AD97-343B-2C43-B9E4-57B52D7012CF}" type="pres">
      <dgm:prSet presAssocID="{CECA9F80-D24C-4A91-ABE1-CC6EB54AF3BF}" presName="sp" presStyleCnt="0"/>
      <dgm:spPr/>
    </dgm:pt>
    <dgm:pt modelId="{6190ED8A-E4EA-634F-9C7C-20944665FA71}" type="pres">
      <dgm:prSet presAssocID="{15B5ADD7-C00D-4D13-9CA3-0CC8119C2663}" presName="arrowAndChildren" presStyleCnt="0"/>
      <dgm:spPr/>
    </dgm:pt>
    <dgm:pt modelId="{1FB7954A-5F2B-7A41-B9B3-CB401B47FEC9}" type="pres">
      <dgm:prSet presAssocID="{15B5ADD7-C00D-4D13-9CA3-0CC8119C2663}" presName="parentTextArrow" presStyleLbl="node1" presStyleIdx="2" presStyleCnt="11"/>
      <dgm:spPr/>
    </dgm:pt>
    <dgm:pt modelId="{2C787481-5D25-B845-B45A-EFA4D7AC7860}" type="pres">
      <dgm:prSet presAssocID="{5E19B4DB-A2A6-4EDC-8F65-78E1552EE05F}" presName="sp" presStyleCnt="0"/>
      <dgm:spPr/>
    </dgm:pt>
    <dgm:pt modelId="{E4258032-9188-C140-8C62-C91FCA81D02D}" type="pres">
      <dgm:prSet presAssocID="{509BFE50-3AE8-4740-853D-AE84E7324C72}" presName="arrowAndChildren" presStyleCnt="0"/>
      <dgm:spPr/>
    </dgm:pt>
    <dgm:pt modelId="{F1C34C81-EAA6-CD4B-A895-F9E871B861E0}" type="pres">
      <dgm:prSet presAssocID="{509BFE50-3AE8-4740-853D-AE84E7324C72}" presName="parentTextArrow" presStyleLbl="node1" presStyleIdx="3" presStyleCnt="11"/>
      <dgm:spPr/>
    </dgm:pt>
    <dgm:pt modelId="{624000EF-353D-B047-B521-3D4673D69B17}" type="pres">
      <dgm:prSet presAssocID="{C0F4E3BD-D907-45E4-8AA7-98D93E4C47C8}" presName="sp" presStyleCnt="0"/>
      <dgm:spPr/>
    </dgm:pt>
    <dgm:pt modelId="{41EB1BF8-651F-0040-8138-E4DB33621591}" type="pres">
      <dgm:prSet presAssocID="{A244F8E1-A3F1-4508-A8F3-3CC080B7C59C}" presName="arrowAndChildren" presStyleCnt="0"/>
      <dgm:spPr/>
    </dgm:pt>
    <dgm:pt modelId="{7B09067F-D02E-9240-A0A0-FF6F4894B1F8}" type="pres">
      <dgm:prSet presAssocID="{A244F8E1-A3F1-4508-A8F3-3CC080B7C59C}" presName="parentTextArrow" presStyleLbl="node1" presStyleIdx="4" presStyleCnt="11"/>
      <dgm:spPr/>
    </dgm:pt>
    <dgm:pt modelId="{4D2C0411-F617-3F4D-B8FA-EBE183C141BB}" type="pres">
      <dgm:prSet presAssocID="{A7370893-B7FE-1646-83A2-90D41B4D5C5D}" presName="sp" presStyleCnt="0"/>
      <dgm:spPr/>
    </dgm:pt>
    <dgm:pt modelId="{CD2066B9-CE07-A34A-8AB1-BA5FB0BA8336}" type="pres">
      <dgm:prSet presAssocID="{063AE8F8-1447-4D4C-B0A2-1DA6893CC693}" presName="arrowAndChildren" presStyleCnt="0"/>
      <dgm:spPr/>
    </dgm:pt>
    <dgm:pt modelId="{14DE5CE2-8972-8E47-AFC5-0FD95E82C8CB}" type="pres">
      <dgm:prSet presAssocID="{063AE8F8-1447-4D4C-B0A2-1DA6893CC693}" presName="parentTextArrow" presStyleLbl="node1" presStyleIdx="5" presStyleCnt="11"/>
      <dgm:spPr/>
    </dgm:pt>
    <dgm:pt modelId="{F89D9B77-CB5E-DB4F-90F4-24A4317FB2D4}" type="pres">
      <dgm:prSet presAssocID="{1F8FCD65-ED3C-DB4B-A27A-BBD4675D2497}" presName="sp" presStyleCnt="0"/>
      <dgm:spPr/>
    </dgm:pt>
    <dgm:pt modelId="{FCBB4CBF-1334-4546-AE56-C164F352EED7}" type="pres">
      <dgm:prSet presAssocID="{3CBA203C-4810-9D4A-A87D-BFE51F756D2D}" presName="arrowAndChildren" presStyleCnt="0"/>
      <dgm:spPr/>
    </dgm:pt>
    <dgm:pt modelId="{BCEB442E-ED1C-0C47-915A-38F15259E4CC}" type="pres">
      <dgm:prSet presAssocID="{3CBA203C-4810-9D4A-A87D-BFE51F756D2D}" presName="parentTextArrow" presStyleLbl="node1" presStyleIdx="6" presStyleCnt="11"/>
      <dgm:spPr/>
    </dgm:pt>
    <dgm:pt modelId="{6BC8B601-6DDF-154A-8611-C209B2A5FDEC}" type="pres">
      <dgm:prSet presAssocID="{B05375CA-0D59-EF45-9740-46A1EE50F747}" presName="sp" presStyleCnt="0"/>
      <dgm:spPr/>
    </dgm:pt>
    <dgm:pt modelId="{E7A1BEE6-54F4-3046-87BA-772718C54DA9}" type="pres">
      <dgm:prSet presAssocID="{E64FE848-01FE-2349-B55B-F07CFB292071}" presName="arrowAndChildren" presStyleCnt="0"/>
      <dgm:spPr/>
    </dgm:pt>
    <dgm:pt modelId="{191D2D28-6320-2D49-9EBE-58F9BCC9D99B}" type="pres">
      <dgm:prSet presAssocID="{E64FE848-01FE-2349-B55B-F07CFB292071}" presName="parentTextArrow" presStyleLbl="node1" presStyleIdx="7" presStyleCnt="11"/>
      <dgm:spPr/>
    </dgm:pt>
    <dgm:pt modelId="{510D4993-3E32-7A42-8BA9-C4D6DFA50011}" type="pres">
      <dgm:prSet presAssocID="{77F7AC1E-95DC-A848-91CB-8FFB5139A2A6}" presName="sp" presStyleCnt="0"/>
      <dgm:spPr/>
    </dgm:pt>
    <dgm:pt modelId="{00C855BF-2C6C-DE44-A697-3EC8B2F03E89}" type="pres">
      <dgm:prSet presAssocID="{6A5BB5FE-3997-7D49-995F-7B61E04311C3}" presName="arrowAndChildren" presStyleCnt="0"/>
      <dgm:spPr/>
    </dgm:pt>
    <dgm:pt modelId="{516D6176-F85B-AD43-89CB-1C913656E1FD}" type="pres">
      <dgm:prSet presAssocID="{6A5BB5FE-3997-7D49-995F-7B61E04311C3}" presName="parentTextArrow" presStyleLbl="node1" presStyleIdx="8" presStyleCnt="11"/>
      <dgm:spPr/>
    </dgm:pt>
    <dgm:pt modelId="{CCE8D1BE-683E-0A43-9B72-43BC2B7B59C8}" type="pres">
      <dgm:prSet presAssocID="{3AC25E0B-81B7-4543-BED8-199EBE539E82}" presName="sp" presStyleCnt="0"/>
      <dgm:spPr/>
    </dgm:pt>
    <dgm:pt modelId="{9DE237B1-C789-D04C-8967-909D97EA924F}" type="pres">
      <dgm:prSet presAssocID="{80321699-17CD-F747-964A-904CF298F4B2}" presName="arrowAndChildren" presStyleCnt="0"/>
      <dgm:spPr/>
    </dgm:pt>
    <dgm:pt modelId="{4F159AD1-27E0-CC43-AB22-05B8A30C0706}" type="pres">
      <dgm:prSet presAssocID="{80321699-17CD-F747-964A-904CF298F4B2}" presName="parentTextArrow" presStyleLbl="node1" presStyleIdx="9" presStyleCnt="11"/>
      <dgm:spPr/>
    </dgm:pt>
    <dgm:pt modelId="{D6197B28-62A1-4C43-87F7-9EC816092326}" type="pres">
      <dgm:prSet presAssocID="{B18C5678-B35A-324E-B4C4-F852DD6992F0}" presName="sp" presStyleCnt="0"/>
      <dgm:spPr/>
    </dgm:pt>
    <dgm:pt modelId="{88C6D954-89AC-AE49-A32F-CC9387F48FDD}" type="pres">
      <dgm:prSet presAssocID="{E11AA3F3-096E-FB42-AA7F-6C3B7C2D9D13}" presName="arrowAndChildren" presStyleCnt="0"/>
      <dgm:spPr/>
    </dgm:pt>
    <dgm:pt modelId="{88378CD6-F125-1745-A114-DBAF2B0411CA}" type="pres">
      <dgm:prSet presAssocID="{E11AA3F3-096E-FB42-AA7F-6C3B7C2D9D13}" presName="parentTextArrow" presStyleLbl="node1" presStyleIdx="10" presStyleCnt="11"/>
      <dgm:spPr/>
    </dgm:pt>
  </dgm:ptLst>
  <dgm:cxnLst>
    <dgm:cxn modelId="{B75BEA09-9AD7-40EF-B122-8F6029886E68}" srcId="{4FDEF262-A9CB-4E52-B872-FF022E6ADE93}" destId="{509BFE50-3AE8-4740-853D-AE84E7324C72}" srcOrd="7" destOrd="0" parTransId="{CC86A50F-5904-43B6-9B60-CE7DCC7546F4}" sibTransId="{5E19B4DB-A2A6-4EDC-8F65-78E1552EE05F}"/>
    <dgm:cxn modelId="{4473DC16-9658-0346-A771-4E4802948A1D}" type="presOf" srcId="{E11AA3F3-096E-FB42-AA7F-6C3B7C2D9D13}" destId="{88378CD6-F125-1745-A114-DBAF2B0411CA}" srcOrd="0" destOrd="0" presId="urn:microsoft.com/office/officeart/2005/8/layout/process4"/>
    <dgm:cxn modelId="{44A1AB1C-6063-F845-A2B3-7E543EEAA458}" type="presOf" srcId="{B81A5A08-8F1B-4FDD-A05F-DDCCB191F59C}" destId="{7DEB6AC7-1775-7B4B-8466-EAE664D8E832}" srcOrd="0" destOrd="0" presId="urn:microsoft.com/office/officeart/2005/8/layout/process4"/>
    <dgm:cxn modelId="{18B5AA20-C245-574A-A0B3-92C810487F6B}" type="presOf" srcId="{3CBA203C-4810-9D4A-A87D-BFE51F756D2D}" destId="{BCEB442E-ED1C-0C47-915A-38F15259E4CC}" srcOrd="0" destOrd="0" presId="urn:microsoft.com/office/officeart/2005/8/layout/process4"/>
    <dgm:cxn modelId="{ECEB6329-BB93-3545-AAFB-B5A9B3251CD4}" type="presOf" srcId="{E64FE848-01FE-2349-B55B-F07CFB292071}" destId="{191D2D28-6320-2D49-9EBE-58F9BCC9D99B}" srcOrd="0" destOrd="0" presId="urn:microsoft.com/office/officeart/2005/8/layout/process4"/>
    <dgm:cxn modelId="{0032AF2D-E35A-794A-8C82-C4EDCFDFD124}" srcId="{4FDEF262-A9CB-4E52-B872-FF022E6ADE93}" destId="{063AE8F8-1447-4D4C-B0A2-1DA6893CC693}" srcOrd="5" destOrd="0" parTransId="{9CCCF10F-7C33-9241-AF64-EBE5A6DC918F}" sibTransId="{A7370893-B7FE-1646-83A2-90D41B4D5C5D}"/>
    <dgm:cxn modelId="{955EC73B-9DCA-F746-A686-9D80B36E84CC}" type="presOf" srcId="{9288DD56-8DEE-4BB3-8784-02D6573ACEB1}" destId="{6422EF6B-43DF-1F46-9E20-2E74DB54F302}" srcOrd="0" destOrd="0" presId="urn:microsoft.com/office/officeart/2005/8/layout/process4"/>
    <dgm:cxn modelId="{A28E8243-8D05-164A-89DF-5358C7BE0DD5}" type="presOf" srcId="{80321699-17CD-F747-964A-904CF298F4B2}" destId="{4F159AD1-27E0-CC43-AB22-05B8A30C0706}" srcOrd="0" destOrd="0" presId="urn:microsoft.com/office/officeart/2005/8/layout/process4"/>
    <dgm:cxn modelId="{21928A46-123C-4F4F-B1C1-2031462437DF}" type="presOf" srcId="{6A5BB5FE-3997-7D49-995F-7B61E04311C3}" destId="{516D6176-F85B-AD43-89CB-1C913656E1FD}" srcOrd="0" destOrd="0" presId="urn:microsoft.com/office/officeart/2005/8/layout/process4"/>
    <dgm:cxn modelId="{D868B94F-47A0-40D2-AE0C-EC1D752BC48A}" srcId="{4FDEF262-A9CB-4E52-B872-FF022E6ADE93}" destId="{B81A5A08-8F1B-4FDD-A05F-DDCCB191F59C}" srcOrd="9" destOrd="0" parTransId="{FE060428-2036-4C93-9646-4BBB43E6B579}" sibTransId="{98DD0ADF-E52D-439E-8ED1-9B874ABEC5DC}"/>
    <dgm:cxn modelId="{763FF755-4B4B-4039-A451-5B6BE67EC6A2}" srcId="{4FDEF262-A9CB-4E52-B872-FF022E6ADE93}" destId="{A244F8E1-A3F1-4508-A8F3-3CC080B7C59C}" srcOrd="6" destOrd="0" parTransId="{6E8299E0-8796-4389-B1D1-000B34D101A2}" sibTransId="{C0F4E3BD-D907-45E4-8AA7-98D93E4C47C8}"/>
    <dgm:cxn modelId="{37E62157-D9BD-5D4D-944F-72ADF2E04411}" srcId="{4FDEF262-A9CB-4E52-B872-FF022E6ADE93}" destId="{E11AA3F3-096E-FB42-AA7F-6C3B7C2D9D13}" srcOrd="0" destOrd="0" parTransId="{E6A055A8-286C-D24A-B40A-93B59C5A1270}" sibTransId="{B18C5678-B35A-324E-B4C4-F852DD6992F0}"/>
    <dgm:cxn modelId="{45F0065C-9900-8543-AED7-E2401A2ABDB3}" srcId="{4FDEF262-A9CB-4E52-B872-FF022E6ADE93}" destId="{E64FE848-01FE-2349-B55B-F07CFB292071}" srcOrd="3" destOrd="0" parTransId="{4C56E235-A22C-AB42-81CE-DEA27AA522C6}" sibTransId="{B05375CA-0D59-EF45-9740-46A1EE50F747}"/>
    <dgm:cxn modelId="{44117A6B-F3DB-F247-8B11-1C4722BEAF25}" type="presOf" srcId="{063AE8F8-1447-4D4C-B0A2-1DA6893CC693}" destId="{14DE5CE2-8972-8E47-AFC5-0FD95E82C8CB}" srcOrd="0" destOrd="0" presId="urn:microsoft.com/office/officeart/2005/8/layout/process4"/>
    <dgm:cxn modelId="{1D6C1493-FEA9-2740-BAB4-1C68DCEF4FF4}" type="presOf" srcId="{A244F8E1-A3F1-4508-A8F3-3CC080B7C59C}" destId="{7B09067F-D02E-9240-A0A0-FF6F4894B1F8}" srcOrd="0" destOrd="0" presId="urn:microsoft.com/office/officeart/2005/8/layout/process4"/>
    <dgm:cxn modelId="{1473FC98-8C33-9C44-8E06-8B6DA22984A2}" srcId="{4FDEF262-A9CB-4E52-B872-FF022E6ADE93}" destId="{3CBA203C-4810-9D4A-A87D-BFE51F756D2D}" srcOrd="4" destOrd="0" parTransId="{C27BD991-1CAE-BB41-A0F6-74F12B5618AC}" sibTransId="{1F8FCD65-ED3C-DB4B-A27A-BBD4675D2497}"/>
    <dgm:cxn modelId="{D86BD6BD-D7D4-4B39-BA78-EE63B8EEA2C9}" srcId="{4FDEF262-A9CB-4E52-B872-FF022E6ADE93}" destId="{15B5ADD7-C00D-4D13-9CA3-0CC8119C2663}" srcOrd="8" destOrd="0" parTransId="{F0E39EC4-E5A1-4F15-BF77-B98DD645A46B}" sibTransId="{CECA9F80-D24C-4A91-ABE1-CC6EB54AF3BF}"/>
    <dgm:cxn modelId="{F189EEC6-B2B8-014E-9436-94E65FBD459B}" type="presOf" srcId="{15B5ADD7-C00D-4D13-9CA3-0CC8119C2663}" destId="{1FB7954A-5F2B-7A41-B9B3-CB401B47FEC9}" srcOrd="0" destOrd="0" presId="urn:microsoft.com/office/officeart/2005/8/layout/process4"/>
    <dgm:cxn modelId="{9E6846D8-237B-8949-9474-7C7C61BCD1ED}" type="presOf" srcId="{509BFE50-3AE8-4740-853D-AE84E7324C72}" destId="{F1C34C81-EAA6-CD4B-A895-F9E871B861E0}" srcOrd="0" destOrd="0" presId="urn:microsoft.com/office/officeart/2005/8/layout/process4"/>
    <dgm:cxn modelId="{07EFBBE4-9D71-8347-B321-11D18BD2CC67}" srcId="{4FDEF262-A9CB-4E52-B872-FF022E6ADE93}" destId="{6A5BB5FE-3997-7D49-995F-7B61E04311C3}" srcOrd="2" destOrd="0" parTransId="{6A573491-DC2A-494E-842A-95FA3F858FA1}" sibTransId="{77F7AC1E-95DC-A848-91CB-8FFB5139A2A6}"/>
    <dgm:cxn modelId="{20B9C1EC-E35D-9449-BE20-153320C667FE}" srcId="{4FDEF262-A9CB-4E52-B872-FF022E6ADE93}" destId="{80321699-17CD-F747-964A-904CF298F4B2}" srcOrd="1" destOrd="0" parTransId="{B7A54EAF-B1EF-154A-9463-7A5630930A6D}" sibTransId="{3AC25E0B-81B7-4543-BED8-199EBE539E82}"/>
    <dgm:cxn modelId="{F15FE8FD-BBBA-40D3-8F86-7137737E4128}" srcId="{4FDEF262-A9CB-4E52-B872-FF022E6ADE93}" destId="{9288DD56-8DEE-4BB3-8784-02D6573ACEB1}" srcOrd="10" destOrd="0" parTransId="{2945A0A0-31BD-4F21-A826-FCE8D5B3CBE4}" sibTransId="{0F62FABE-1928-4B15-ADA5-147A89BFF339}"/>
    <dgm:cxn modelId="{0CF196FE-1E72-C542-99A3-830E7B0C9E29}" type="presOf" srcId="{4FDEF262-A9CB-4E52-B872-FF022E6ADE93}" destId="{AB3F1895-E582-8A4D-BA7F-C647194CA90D}" srcOrd="0" destOrd="0" presId="urn:microsoft.com/office/officeart/2005/8/layout/process4"/>
    <dgm:cxn modelId="{985A69C7-6F8F-B840-9A4C-00E1523F2B6C}" type="presParOf" srcId="{AB3F1895-E582-8A4D-BA7F-C647194CA90D}" destId="{086EF739-161E-234E-A79E-D92DCD35B082}" srcOrd="0" destOrd="0" presId="urn:microsoft.com/office/officeart/2005/8/layout/process4"/>
    <dgm:cxn modelId="{D3D32325-6A8E-2D4D-82BA-F11BEB8DC01A}" type="presParOf" srcId="{086EF739-161E-234E-A79E-D92DCD35B082}" destId="{6422EF6B-43DF-1F46-9E20-2E74DB54F302}" srcOrd="0" destOrd="0" presId="urn:microsoft.com/office/officeart/2005/8/layout/process4"/>
    <dgm:cxn modelId="{8C83C2B0-C77B-3644-9C0C-497AA974CF5C}" type="presParOf" srcId="{AB3F1895-E582-8A4D-BA7F-C647194CA90D}" destId="{8D9CEE95-CACB-B04D-8D73-593F6562242F}" srcOrd="1" destOrd="0" presId="urn:microsoft.com/office/officeart/2005/8/layout/process4"/>
    <dgm:cxn modelId="{262B35FD-E3D5-024B-AFFC-421A019EFA17}" type="presParOf" srcId="{AB3F1895-E582-8A4D-BA7F-C647194CA90D}" destId="{B37F344F-0485-C44E-BF88-AA650269336F}" srcOrd="2" destOrd="0" presId="urn:microsoft.com/office/officeart/2005/8/layout/process4"/>
    <dgm:cxn modelId="{115C5637-640F-E043-920F-5D74793183E1}" type="presParOf" srcId="{B37F344F-0485-C44E-BF88-AA650269336F}" destId="{7DEB6AC7-1775-7B4B-8466-EAE664D8E832}" srcOrd="0" destOrd="0" presId="urn:microsoft.com/office/officeart/2005/8/layout/process4"/>
    <dgm:cxn modelId="{65FDB4D5-18A5-1B4A-83D1-6B250B3EF1AF}" type="presParOf" srcId="{AB3F1895-E582-8A4D-BA7F-C647194CA90D}" destId="{4F07AD97-343B-2C43-B9E4-57B52D7012CF}" srcOrd="3" destOrd="0" presId="urn:microsoft.com/office/officeart/2005/8/layout/process4"/>
    <dgm:cxn modelId="{EF4BCD8F-B58F-B245-AF33-7C5A0A911090}" type="presParOf" srcId="{AB3F1895-E582-8A4D-BA7F-C647194CA90D}" destId="{6190ED8A-E4EA-634F-9C7C-20944665FA71}" srcOrd="4" destOrd="0" presId="urn:microsoft.com/office/officeart/2005/8/layout/process4"/>
    <dgm:cxn modelId="{E3D8B2B0-D227-EB47-AA47-0D3BD6B08EDB}" type="presParOf" srcId="{6190ED8A-E4EA-634F-9C7C-20944665FA71}" destId="{1FB7954A-5F2B-7A41-B9B3-CB401B47FEC9}" srcOrd="0" destOrd="0" presId="urn:microsoft.com/office/officeart/2005/8/layout/process4"/>
    <dgm:cxn modelId="{BF7816DA-AA5D-7341-BB88-7202E613B726}" type="presParOf" srcId="{AB3F1895-E582-8A4D-BA7F-C647194CA90D}" destId="{2C787481-5D25-B845-B45A-EFA4D7AC7860}" srcOrd="5" destOrd="0" presId="urn:microsoft.com/office/officeart/2005/8/layout/process4"/>
    <dgm:cxn modelId="{C49812C3-892F-6340-87B6-D80465C86515}" type="presParOf" srcId="{AB3F1895-E582-8A4D-BA7F-C647194CA90D}" destId="{E4258032-9188-C140-8C62-C91FCA81D02D}" srcOrd="6" destOrd="0" presId="urn:microsoft.com/office/officeart/2005/8/layout/process4"/>
    <dgm:cxn modelId="{3057C95C-2573-A849-93DC-DB16D831963A}" type="presParOf" srcId="{E4258032-9188-C140-8C62-C91FCA81D02D}" destId="{F1C34C81-EAA6-CD4B-A895-F9E871B861E0}" srcOrd="0" destOrd="0" presId="urn:microsoft.com/office/officeart/2005/8/layout/process4"/>
    <dgm:cxn modelId="{BA462F55-D74F-6C4B-8984-9106776D938F}" type="presParOf" srcId="{AB3F1895-E582-8A4D-BA7F-C647194CA90D}" destId="{624000EF-353D-B047-B521-3D4673D69B17}" srcOrd="7" destOrd="0" presId="urn:microsoft.com/office/officeart/2005/8/layout/process4"/>
    <dgm:cxn modelId="{1448B427-FB9D-0F43-B57C-4A4C76439DAE}" type="presParOf" srcId="{AB3F1895-E582-8A4D-BA7F-C647194CA90D}" destId="{41EB1BF8-651F-0040-8138-E4DB33621591}" srcOrd="8" destOrd="0" presId="urn:microsoft.com/office/officeart/2005/8/layout/process4"/>
    <dgm:cxn modelId="{7B56ABF5-BB45-C348-9C29-3606F907E766}" type="presParOf" srcId="{41EB1BF8-651F-0040-8138-E4DB33621591}" destId="{7B09067F-D02E-9240-A0A0-FF6F4894B1F8}" srcOrd="0" destOrd="0" presId="urn:microsoft.com/office/officeart/2005/8/layout/process4"/>
    <dgm:cxn modelId="{33C85498-F955-544E-B915-1DFFD3833405}" type="presParOf" srcId="{AB3F1895-E582-8A4D-BA7F-C647194CA90D}" destId="{4D2C0411-F617-3F4D-B8FA-EBE183C141BB}" srcOrd="9" destOrd="0" presId="urn:microsoft.com/office/officeart/2005/8/layout/process4"/>
    <dgm:cxn modelId="{8647FEE8-2386-FD4D-9402-C95870317AED}" type="presParOf" srcId="{AB3F1895-E582-8A4D-BA7F-C647194CA90D}" destId="{CD2066B9-CE07-A34A-8AB1-BA5FB0BA8336}" srcOrd="10" destOrd="0" presId="urn:microsoft.com/office/officeart/2005/8/layout/process4"/>
    <dgm:cxn modelId="{EA0BC242-7A7A-9445-A874-D6D0C19372DC}" type="presParOf" srcId="{CD2066B9-CE07-A34A-8AB1-BA5FB0BA8336}" destId="{14DE5CE2-8972-8E47-AFC5-0FD95E82C8CB}" srcOrd="0" destOrd="0" presId="urn:microsoft.com/office/officeart/2005/8/layout/process4"/>
    <dgm:cxn modelId="{51FA582B-793A-1145-944A-C46CD3A6E3CF}" type="presParOf" srcId="{AB3F1895-E582-8A4D-BA7F-C647194CA90D}" destId="{F89D9B77-CB5E-DB4F-90F4-24A4317FB2D4}" srcOrd="11" destOrd="0" presId="urn:microsoft.com/office/officeart/2005/8/layout/process4"/>
    <dgm:cxn modelId="{FAB18A5F-3679-924F-866D-9287F9089919}" type="presParOf" srcId="{AB3F1895-E582-8A4D-BA7F-C647194CA90D}" destId="{FCBB4CBF-1334-4546-AE56-C164F352EED7}" srcOrd="12" destOrd="0" presId="urn:microsoft.com/office/officeart/2005/8/layout/process4"/>
    <dgm:cxn modelId="{E3D4437E-7D9A-2C43-970A-4AB9AB88730F}" type="presParOf" srcId="{FCBB4CBF-1334-4546-AE56-C164F352EED7}" destId="{BCEB442E-ED1C-0C47-915A-38F15259E4CC}" srcOrd="0" destOrd="0" presId="urn:microsoft.com/office/officeart/2005/8/layout/process4"/>
    <dgm:cxn modelId="{D67C97D3-3CB4-F640-93C0-3A731EAD86E5}" type="presParOf" srcId="{AB3F1895-E582-8A4D-BA7F-C647194CA90D}" destId="{6BC8B601-6DDF-154A-8611-C209B2A5FDEC}" srcOrd="13" destOrd="0" presId="urn:microsoft.com/office/officeart/2005/8/layout/process4"/>
    <dgm:cxn modelId="{650FD6F9-EF48-FC47-B771-C298C6060ADE}" type="presParOf" srcId="{AB3F1895-E582-8A4D-BA7F-C647194CA90D}" destId="{E7A1BEE6-54F4-3046-87BA-772718C54DA9}" srcOrd="14" destOrd="0" presId="urn:microsoft.com/office/officeart/2005/8/layout/process4"/>
    <dgm:cxn modelId="{889812E2-D894-7C4B-8572-F85DF04DF4AF}" type="presParOf" srcId="{E7A1BEE6-54F4-3046-87BA-772718C54DA9}" destId="{191D2D28-6320-2D49-9EBE-58F9BCC9D99B}" srcOrd="0" destOrd="0" presId="urn:microsoft.com/office/officeart/2005/8/layout/process4"/>
    <dgm:cxn modelId="{465D55AE-C8CD-3549-B9EA-DBD28E3BEF5A}" type="presParOf" srcId="{AB3F1895-E582-8A4D-BA7F-C647194CA90D}" destId="{510D4993-3E32-7A42-8BA9-C4D6DFA50011}" srcOrd="15" destOrd="0" presId="urn:microsoft.com/office/officeart/2005/8/layout/process4"/>
    <dgm:cxn modelId="{25303EED-C2EF-8C48-BB66-9748A3D2434A}" type="presParOf" srcId="{AB3F1895-E582-8A4D-BA7F-C647194CA90D}" destId="{00C855BF-2C6C-DE44-A697-3EC8B2F03E89}" srcOrd="16" destOrd="0" presId="urn:microsoft.com/office/officeart/2005/8/layout/process4"/>
    <dgm:cxn modelId="{3D0945B8-9D26-8E40-A5F2-C62C8728AACF}" type="presParOf" srcId="{00C855BF-2C6C-DE44-A697-3EC8B2F03E89}" destId="{516D6176-F85B-AD43-89CB-1C913656E1FD}" srcOrd="0" destOrd="0" presId="urn:microsoft.com/office/officeart/2005/8/layout/process4"/>
    <dgm:cxn modelId="{66F454BE-FD06-6C4F-BC1F-2CC6B5E9E4E4}" type="presParOf" srcId="{AB3F1895-E582-8A4D-BA7F-C647194CA90D}" destId="{CCE8D1BE-683E-0A43-9B72-43BC2B7B59C8}" srcOrd="17" destOrd="0" presId="urn:microsoft.com/office/officeart/2005/8/layout/process4"/>
    <dgm:cxn modelId="{1CB15466-15CC-A644-B58E-C04543C27328}" type="presParOf" srcId="{AB3F1895-E582-8A4D-BA7F-C647194CA90D}" destId="{9DE237B1-C789-D04C-8967-909D97EA924F}" srcOrd="18" destOrd="0" presId="urn:microsoft.com/office/officeart/2005/8/layout/process4"/>
    <dgm:cxn modelId="{11ACDF9E-9487-1146-8EE8-3242E5F1A085}" type="presParOf" srcId="{9DE237B1-C789-D04C-8967-909D97EA924F}" destId="{4F159AD1-27E0-CC43-AB22-05B8A30C0706}" srcOrd="0" destOrd="0" presId="urn:microsoft.com/office/officeart/2005/8/layout/process4"/>
    <dgm:cxn modelId="{B702743B-2C8F-7440-8FEC-0F08B1D1E9DA}" type="presParOf" srcId="{AB3F1895-E582-8A4D-BA7F-C647194CA90D}" destId="{D6197B28-62A1-4C43-87F7-9EC816092326}" srcOrd="19" destOrd="0" presId="urn:microsoft.com/office/officeart/2005/8/layout/process4"/>
    <dgm:cxn modelId="{38E90269-66AD-6A4F-A7CC-10630BA4C922}" type="presParOf" srcId="{AB3F1895-E582-8A4D-BA7F-C647194CA90D}" destId="{88C6D954-89AC-AE49-A32F-CC9387F48FDD}" srcOrd="20" destOrd="0" presId="urn:microsoft.com/office/officeart/2005/8/layout/process4"/>
    <dgm:cxn modelId="{1E082359-0094-5541-88FD-91BB7434F862}" type="presParOf" srcId="{88C6D954-89AC-AE49-A32F-CC9387F48FDD}" destId="{88378CD6-F125-1745-A114-DBAF2B0411CA}"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3C3BD1-AA5A-CC46-9DE9-3F85EAC8078C}">
      <dsp:nvSpPr>
        <dsp:cNvPr id="0" name=""/>
        <dsp:cNvSpPr/>
      </dsp:nvSpPr>
      <dsp:spPr>
        <a:xfrm>
          <a:off x="0" y="3416"/>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43A08C-91B0-3747-B610-B5E46186E85E}">
      <dsp:nvSpPr>
        <dsp:cNvPr id="0" name=""/>
        <dsp:cNvSpPr/>
      </dsp:nvSpPr>
      <dsp:spPr>
        <a:xfrm>
          <a:off x="0" y="3416"/>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ჯანდაცვის სისტემის ფრაგმენტაციია</a:t>
          </a:r>
          <a:r>
            <a:rPr lang="en-US" sz="1100" kern="1200" baseline="0" dirty="0"/>
            <a:t>; </a:t>
          </a:r>
          <a:endParaRPr lang="en-US" sz="1100" kern="1200" dirty="0"/>
        </a:p>
      </dsp:txBody>
      <dsp:txXfrm>
        <a:off x="0" y="3416"/>
        <a:ext cx="5142865" cy="635475"/>
      </dsp:txXfrm>
    </dsp:sp>
    <dsp:sp modelId="{95BCC436-4602-EF4A-8826-B70F9E32AD04}">
      <dsp:nvSpPr>
        <dsp:cNvPr id="0" name=""/>
        <dsp:cNvSpPr/>
      </dsp:nvSpPr>
      <dsp:spPr>
        <a:xfrm>
          <a:off x="0" y="638892"/>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EB5D19-83B8-F24C-BD92-A08FAF6962A2}">
      <dsp:nvSpPr>
        <dsp:cNvPr id="0" name=""/>
        <dsp:cNvSpPr/>
      </dsp:nvSpPr>
      <dsp:spPr>
        <a:xfrm>
          <a:off x="0" y="638892"/>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ხარჯების არაეფექტური მართვა</a:t>
          </a:r>
          <a:r>
            <a:rPr lang="en-US" sz="1100" kern="1200" baseline="0" dirty="0"/>
            <a:t>;</a:t>
          </a:r>
          <a:endParaRPr lang="en-US" sz="1100" kern="1200" dirty="0"/>
        </a:p>
      </dsp:txBody>
      <dsp:txXfrm>
        <a:off x="0" y="638892"/>
        <a:ext cx="5142865" cy="635475"/>
      </dsp:txXfrm>
    </dsp:sp>
    <dsp:sp modelId="{5644262B-0787-0A4B-B885-0D58701E0572}">
      <dsp:nvSpPr>
        <dsp:cNvPr id="0" name=""/>
        <dsp:cNvSpPr/>
      </dsp:nvSpPr>
      <dsp:spPr>
        <a:xfrm>
          <a:off x="0" y="1274367"/>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4B6401-568A-3D4D-A512-00CBED4BE2E8}">
      <dsp:nvSpPr>
        <dsp:cNvPr id="0" name=""/>
        <dsp:cNvSpPr/>
      </dsp:nvSpPr>
      <dsp:spPr>
        <a:xfrm>
          <a:off x="0" y="1274367"/>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არასახარბიელო ჯანმრთელობის მდგომარეობა და ეპიდემიოლოგიური სურათი</a:t>
          </a:r>
          <a:r>
            <a:rPr lang="en-US" sz="1100" kern="1200" baseline="0" dirty="0"/>
            <a:t>; </a:t>
          </a:r>
          <a:endParaRPr lang="en-US" sz="1100" kern="1200" dirty="0"/>
        </a:p>
      </dsp:txBody>
      <dsp:txXfrm>
        <a:off x="0" y="1274367"/>
        <a:ext cx="5142865" cy="635475"/>
      </dsp:txXfrm>
    </dsp:sp>
    <dsp:sp modelId="{1DB5DF8E-2CF2-424B-8D35-0D074251D161}">
      <dsp:nvSpPr>
        <dsp:cNvPr id="0" name=""/>
        <dsp:cNvSpPr/>
      </dsp:nvSpPr>
      <dsp:spPr>
        <a:xfrm>
          <a:off x="0" y="1909843"/>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09DE29-3467-8247-8B47-C29043CE7C89}">
      <dsp:nvSpPr>
        <dsp:cNvPr id="0" name=""/>
        <dsp:cNvSpPr/>
      </dsp:nvSpPr>
      <dsp:spPr>
        <a:xfrm>
          <a:off x="0" y="1909843"/>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მონოპილიზებული ჯანდაცვის სერვისები და სუსტად რეგულერებული კერძო სექტორი</a:t>
          </a:r>
          <a:r>
            <a:rPr lang="en-US" sz="1100" kern="1200" baseline="0" dirty="0"/>
            <a:t>.</a:t>
          </a:r>
          <a:endParaRPr lang="en-US" sz="1100" kern="1200" dirty="0"/>
        </a:p>
      </dsp:txBody>
      <dsp:txXfrm>
        <a:off x="0" y="1909843"/>
        <a:ext cx="5142865" cy="635475"/>
      </dsp:txXfrm>
    </dsp:sp>
    <dsp:sp modelId="{DF93D51C-2E38-7A4F-BAF4-C8D4A6FBC5C1}">
      <dsp:nvSpPr>
        <dsp:cNvPr id="0" name=""/>
        <dsp:cNvSpPr/>
      </dsp:nvSpPr>
      <dsp:spPr>
        <a:xfrm>
          <a:off x="0" y="2545319"/>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CFFBC2-93C2-6D45-B030-C4588A54E902}">
      <dsp:nvSpPr>
        <dsp:cNvPr id="0" name=""/>
        <dsp:cNvSpPr/>
      </dsp:nvSpPr>
      <dsp:spPr>
        <a:xfrm>
          <a:off x="0" y="2545319"/>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b="0" i="0" kern="1200" dirty="0"/>
            <a:t>მარეგულირებელი და საკანონმდებლო ჩარჩოების ნაჯლებობა სახელმწიფო და კერძო სექტორის თანამშრომლობის გასაძლიერებლად</a:t>
          </a:r>
          <a:endParaRPr lang="en-US" sz="1100" kern="1200" dirty="0"/>
        </a:p>
      </dsp:txBody>
      <dsp:txXfrm>
        <a:off x="0" y="2545319"/>
        <a:ext cx="5142865" cy="635475"/>
      </dsp:txXfrm>
    </dsp:sp>
    <dsp:sp modelId="{5DEFFE85-4796-BD48-9CB9-E40A002853FD}">
      <dsp:nvSpPr>
        <dsp:cNvPr id="0" name=""/>
        <dsp:cNvSpPr/>
      </dsp:nvSpPr>
      <dsp:spPr>
        <a:xfrm>
          <a:off x="0" y="3180794"/>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3C206D-3B72-1E43-BB21-4515C6B3FB7E}">
      <dsp:nvSpPr>
        <dsp:cNvPr id="0" name=""/>
        <dsp:cNvSpPr/>
      </dsp:nvSpPr>
      <dsp:spPr>
        <a:xfrm>
          <a:off x="0" y="3180794"/>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ინფრასრტუქტურის ნაკლებობა სოფლად</a:t>
          </a:r>
          <a:r>
            <a:rPr lang="en-US" sz="1100" kern="1200" baseline="0" dirty="0"/>
            <a:t>; </a:t>
          </a:r>
          <a:endParaRPr lang="en-US" sz="1100" kern="1200" dirty="0"/>
        </a:p>
      </dsp:txBody>
      <dsp:txXfrm>
        <a:off x="0" y="3180794"/>
        <a:ext cx="5142865" cy="635475"/>
      </dsp:txXfrm>
    </dsp:sp>
    <dsp:sp modelId="{9F7B0342-EA0B-CF4A-9480-8728519967C7}">
      <dsp:nvSpPr>
        <dsp:cNvPr id="0" name=""/>
        <dsp:cNvSpPr/>
      </dsp:nvSpPr>
      <dsp:spPr>
        <a:xfrm>
          <a:off x="0" y="3816270"/>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4452F7-AF95-A549-86AA-08E38A5E2B87}">
      <dsp:nvSpPr>
        <dsp:cNvPr id="0" name=""/>
        <dsp:cNvSpPr/>
      </dsp:nvSpPr>
      <dsp:spPr>
        <a:xfrm>
          <a:off x="0" y="3816270"/>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ადამიანური რესურსების არაეფექტური მართვა - განსაკუთრებით, ექთნების ნაკლებობა </a:t>
          </a:r>
          <a:r>
            <a:rPr lang="en-US" sz="1100" kern="1200" baseline="0" dirty="0"/>
            <a:t>; </a:t>
          </a:r>
          <a:endParaRPr lang="en-US" sz="1100" kern="1200" dirty="0"/>
        </a:p>
      </dsp:txBody>
      <dsp:txXfrm>
        <a:off x="0" y="3816270"/>
        <a:ext cx="5142865" cy="635475"/>
      </dsp:txXfrm>
    </dsp:sp>
    <dsp:sp modelId="{6A62E170-4700-8246-8603-FE529070551A}">
      <dsp:nvSpPr>
        <dsp:cNvPr id="0" name=""/>
        <dsp:cNvSpPr/>
      </dsp:nvSpPr>
      <dsp:spPr>
        <a:xfrm>
          <a:off x="0" y="4451745"/>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9408A4-436D-D441-9299-A2027C4D8E5B}">
      <dsp:nvSpPr>
        <dsp:cNvPr id="0" name=""/>
        <dsp:cNvSpPr/>
      </dsp:nvSpPr>
      <dsp:spPr>
        <a:xfrm>
          <a:off x="0" y="4451745"/>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უწყვეტი პროგესიული განვითარების ნაკლებობა</a:t>
          </a:r>
          <a:r>
            <a:rPr lang="en-GB" sz="1100" kern="1200" baseline="0" dirty="0"/>
            <a:t>;</a:t>
          </a:r>
          <a:endParaRPr lang="en-US" sz="1100" kern="1200" dirty="0"/>
        </a:p>
      </dsp:txBody>
      <dsp:txXfrm>
        <a:off x="0" y="4451745"/>
        <a:ext cx="5142865" cy="635475"/>
      </dsp:txXfrm>
    </dsp:sp>
    <dsp:sp modelId="{F744D9CF-1021-CC4B-A456-CE2ED27FC522}">
      <dsp:nvSpPr>
        <dsp:cNvPr id="0" name=""/>
        <dsp:cNvSpPr/>
      </dsp:nvSpPr>
      <dsp:spPr>
        <a:xfrm>
          <a:off x="0" y="5087221"/>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794753-5C50-064B-9496-BF5ED322FAB6}">
      <dsp:nvSpPr>
        <dsp:cNvPr id="0" name=""/>
        <dsp:cNvSpPr/>
      </dsp:nvSpPr>
      <dsp:spPr>
        <a:xfrm>
          <a:off x="0" y="5087221"/>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b="0" i="0" kern="1200" dirty="0"/>
            <a:t>ფარმაცევტული სისტემის სუსტი რეგულაციები - რაც იწვევს ფარმაცევტულ პროდუქტებზე გაზრდილ ხარჯებს</a:t>
          </a:r>
          <a:r>
            <a:rPr lang="en-US" sz="1100" b="0" i="0" kern="1200" dirty="0"/>
            <a:t>;</a:t>
          </a:r>
        </a:p>
        <a:p>
          <a:pPr marL="0" lvl="0" indent="0" algn="l" defTabSz="488950">
            <a:lnSpc>
              <a:spcPct val="90000"/>
            </a:lnSpc>
            <a:spcBef>
              <a:spcPct val="0"/>
            </a:spcBef>
            <a:spcAft>
              <a:spcPct val="35000"/>
            </a:spcAft>
            <a:buNone/>
          </a:pPr>
          <a:endParaRPr lang="en-US" sz="1100" kern="1200" dirty="0"/>
        </a:p>
      </dsp:txBody>
      <dsp:txXfrm>
        <a:off x="0" y="5087221"/>
        <a:ext cx="5142865" cy="635475"/>
      </dsp:txXfrm>
    </dsp:sp>
    <dsp:sp modelId="{6EA9F9DC-F9AF-AC47-8AA4-FE6547FDE2A6}">
      <dsp:nvSpPr>
        <dsp:cNvPr id="0" name=""/>
        <dsp:cNvSpPr/>
      </dsp:nvSpPr>
      <dsp:spPr>
        <a:xfrm>
          <a:off x="0" y="5722697"/>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FD41A-6BE3-1B4D-8C63-D2A05BFDEC86}">
      <dsp:nvSpPr>
        <dsp:cNvPr id="0" name=""/>
        <dsp:cNvSpPr/>
      </dsp:nvSpPr>
      <dsp:spPr>
        <a:xfrm>
          <a:off x="0" y="5722697"/>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kern="1200" baseline="0" dirty="0"/>
            <a:t>ხშირად ცვალებადი პოლიტიკური გარემო და კონსესუსის ნაკლებობა</a:t>
          </a:r>
          <a:endParaRPr lang="en-US" sz="1100" kern="1200" dirty="0"/>
        </a:p>
      </dsp:txBody>
      <dsp:txXfrm>
        <a:off x="0" y="5722697"/>
        <a:ext cx="5142865" cy="635475"/>
      </dsp:txXfrm>
    </dsp:sp>
    <dsp:sp modelId="{F15EF013-324F-CC45-A7E9-93F65C810832}">
      <dsp:nvSpPr>
        <dsp:cNvPr id="0" name=""/>
        <dsp:cNvSpPr/>
      </dsp:nvSpPr>
      <dsp:spPr>
        <a:xfrm>
          <a:off x="0" y="6358172"/>
          <a:ext cx="514286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193900-6FCF-654D-ADFD-83279727ADC1}">
      <dsp:nvSpPr>
        <dsp:cNvPr id="0" name=""/>
        <dsp:cNvSpPr/>
      </dsp:nvSpPr>
      <dsp:spPr>
        <a:xfrm>
          <a:off x="0" y="6358172"/>
          <a:ext cx="5142865" cy="635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ka-GE" sz="1100" b="0" i="0" kern="1200" dirty="0"/>
            <a:t>შესაძლებლობების განვითარების საჭიროება სამინისტროსა და მის სააგენტოებში.</a:t>
          </a:r>
        </a:p>
      </dsp:txBody>
      <dsp:txXfrm>
        <a:off x="0" y="6358172"/>
        <a:ext cx="5142865" cy="6354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2EF6B-43DF-1F46-9E20-2E74DB54F302}">
      <dsp:nvSpPr>
        <dsp:cNvPr id="0" name=""/>
        <dsp:cNvSpPr/>
      </dsp:nvSpPr>
      <dsp:spPr>
        <a:xfrm>
          <a:off x="0" y="7639521"/>
          <a:ext cx="5894137" cy="5014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kern="1200" dirty="0"/>
            <a:t>კონსესუსის მიღწევა ჯანდაცვის სექტორის ყველა მოთამაშესთან და საერთო სტრატეგიულ მიზნებზე შეთანხმებ.</a:t>
          </a:r>
          <a:endParaRPr lang="en-US" sz="900" kern="1200" dirty="0"/>
        </a:p>
      </dsp:txBody>
      <dsp:txXfrm>
        <a:off x="0" y="7639521"/>
        <a:ext cx="5894137" cy="501480"/>
      </dsp:txXfrm>
    </dsp:sp>
    <dsp:sp modelId="{7DEB6AC7-1775-7B4B-8466-EAE664D8E832}">
      <dsp:nvSpPr>
        <dsp:cNvPr id="0" name=""/>
        <dsp:cNvSpPr/>
      </dsp:nvSpPr>
      <dsp:spPr>
        <a:xfrm rot="10800000">
          <a:off x="0" y="6875766"/>
          <a:ext cx="5894137" cy="771277"/>
        </a:xfrm>
        <a:prstGeom prst="upArrowCallout">
          <a:avLst/>
        </a:prstGeom>
        <a:solidFill>
          <a:schemeClr val="accent5">
            <a:hueOff val="-675854"/>
            <a:satOff val="-1742"/>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kern="1200" dirty="0"/>
            <a:t>ჯანმრთელობის სისტემის მდგრადობა და სამომავლო კრიზისითვის მზაობა;</a:t>
          </a:r>
          <a:endParaRPr lang="en-US" sz="900" kern="1200" dirty="0"/>
        </a:p>
      </dsp:txBody>
      <dsp:txXfrm rot="10800000">
        <a:off x="0" y="6875766"/>
        <a:ext cx="5894137" cy="501153"/>
      </dsp:txXfrm>
    </dsp:sp>
    <dsp:sp modelId="{1FB7954A-5F2B-7A41-B9B3-CB401B47FEC9}">
      <dsp:nvSpPr>
        <dsp:cNvPr id="0" name=""/>
        <dsp:cNvSpPr/>
      </dsp:nvSpPr>
      <dsp:spPr>
        <a:xfrm rot="10800000">
          <a:off x="0" y="6112011"/>
          <a:ext cx="5894137" cy="771277"/>
        </a:xfrm>
        <a:prstGeom prst="upArrowCallou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მონიტორინგისა და შეფასების ჩარჩოების გაძლიერება - ქვეყანზე ორიენტირებული ინდიკატორები, რომლიც თანხვედრაშია გლობალური მონიტორინგის სისტემებთან, სახელმწიფო პროგრამების მონაცემების, პროცესების და შედეგების მონიტორინგის ბაზის გაძლიერება; ჯანმრთელობის სისტემების მუშაობის შეფასება;</a:t>
          </a:r>
          <a:endParaRPr lang="en-US" sz="900" kern="1200" dirty="0"/>
        </a:p>
      </dsp:txBody>
      <dsp:txXfrm rot="10800000">
        <a:off x="0" y="6112011"/>
        <a:ext cx="5894137" cy="501153"/>
      </dsp:txXfrm>
    </dsp:sp>
    <dsp:sp modelId="{F1C34C81-EAA6-CD4B-A895-F9E871B861E0}">
      <dsp:nvSpPr>
        <dsp:cNvPr id="0" name=""/>
        <dsp:cNvSpPr/>
      </dsp:nvSpPr>
      <dsp:spPr>
        <a:xfrm rot="10800000">
          <a:off x="0" y="5348256"/>
          <a:ext cx="5894137" cy="771277"/>
        </a:xfrm>
        <a:prstGeom prst="upArrowCallout">
          <a:avLst/>
        </a:prstGeom>
        <a:solidFill>
          <a:schemeClr val="accent5">
            <a:hueOff val="-2027563"/>
            <a:satOff val="-5226"/>
            <a:lumOff val="-3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გააძლიეროს ინფრასტრუქტურა სახელმწიფო საავადმყოფოებში, ხოლო კერძო კლინიკებთან პარტნიორობის შენარჩუნება/გაძლიერება;</a:t>
          </a:r>
          <a:endParaRPr lang="en-US" sz="900" kern="1200" dirty="0"/>
        </a:p>
      </dsp:txBody>
      <dsp:txXfrm rot="10800000">
        <a:off x="0" y="5348256"/>
        <a:ext cx="5894137" cy="501153"/>
      </dsp:txXfrm>
    </dsp:sp>
    <dsp:sp modelId="{7B09067F-D02E-9240-A0A0-FF6F4894B1F8}">
      <dsp:nvSpPr>
        <dsp:cNvPr id="0" name=""/>
        <dsp:cNvSpPr/>
      </dsp:nvSpPr>
      <dsp:spPr>
        <a:xfrm rot="10800000">
          <a:off x="0" y="4584501"/>
          <a:ext cx="5894137" cy="771277"/>
        </a:xfrm>
        <a:prstGeom prst="upArrowCallou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ადამიანური რესურსების გაძლიერება - ექთნების ნაკლებობა, უწყვეტი სამედიცინო განათლების უზრუნველყოფა, ტვინის გადინების შემცირება და ხელფასების უთანასწორო განაწილება</a:t>
          </a:r>
          <a:r>
            <a:rPr lang="en-US" sz="900" kern="1200" dirty="0"/>
            <a:t>; </a:t>
          </a:r>
        </a:p>
      </dsp:txBody>
      <dsp:txXfrm rot="10800000">
        <a:off x="0" y="4584501"/>
        <a:ext cx="5894137" cy="501153"/>
      </dsp:txXfrm>
    </dsp:sp>
    <dsp:sp modelId="{14DE5CE2-8972-8E47-AFC5-0FD95E82C8CB}">
      <dsp:nvSpPr>
        <dsp:cNvPr id="0" name=""/>
        <dsp:cNvSpPr/>
      </dsp:nvSpPr>
      <dsp:spPr>
        <a:xfrm rot="10800000">
          <a:off x="0" y="3820746"/>
          <a:ext cx="5894137" cy="771277"/>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ჯანმრთელობის დაფინანსების ოპტიმიზაცია - </a:t>
          </a:r>
          <a:r>
            <a:rPr lang="en-US" sz="900" b="0" i="0" kern="1200" dirty="0"/>
            <a:t>DRG– </a:t>
          </a:r>
          <a:r>
            <a:rPr lang="ka-GE" sz="900" b="0" i="0" kern="1200" dirty="0"/>
            <a:t>ების დანერგვა და საყოველთაო ჯანდაცვის </a:t>
          </a:r>
          <a:r>
            <a:rPr lang="en-US" sz="900" b="0" i="0" kern="1200" dirty="0"/>
            <a:t> </a:t>
          </a:r>
          <a:r>
            <a:rPr lang="ka-GE" sz="900" b="0" i="0" kern="1200" dirty="0"/>
            <a:t>პროგრამის ეფექტურობის გაზრდა</a:t>
          </a:r>
          <a:endParaRPr lang="en-US" sz="900" kern="1200" dirty="0"/>
        </a:p>
      </dsp:txBody>
      <dsp:txXfrm rot="10800000">
        <a:off x="0" y="3820746"/>
        <a:ext cx="5894137" cy="501153"/>
      </dsp:txXfrm>
    </dsp:sp>
    <dsp:sp modelId="{BCEB442E-ED1C-0C47-915A-38F15259E4CC}">
      <dsp:nvSpPr>
        <dsp:cNvPr id="0" name=""/>
        <dsp:cNvSpPr/>
      </dsp:nvSpPr>
      <dsp:spPr>
        <a:xfrm rot="10800000">
          <a:off x="0" y="3056991"/>
          <a:ext cx="5894137" cy="771277"/>
        </a:xfrm>
        <a:prstGeom prst="upArrowCallou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მარეგულირებელი ჩარჩოების გაუმჯობესება -  მომწოდებლის სელექციური კონტრაქტები და კლინიკური გაიდლაინების განახლება;</a:t>
          </a:r>
          <a:endParaRPr lang="en-US" sz="900" kern="1200" dirty="0"/>
        </a:p>
      </dsp:txBody>
      <dsp:txXfrm rot="10800000">
        <a:off x="0" y="3056991"/>
        <a:ext cx="5894137" cy="501153"/>
      </dsp:txXfrm>
    </dsp:sp>
    <dsp:sp modelId="{191D2D28-6320-2D49-9EBE-58F9BCC9D99B}">
      <dsp:nvSpPr>
        <dsp:cNvPr id="0" name=""/>
        <dsp:cNvSpPr/>
      </dsp:nvSpPr>
      <dsp:spPr>
        <a:xfrm rot="10800000">
          <a:off x="0" y="2293235"/>
          <a:ext cx="5894137" cy="771277"/>
        </a:xfrm>
        <a:prstGeom prst="upArrowCallout">
          <a:avLst/>
        </a:prstGeom>
        <a:solidFill>
          <a:schemeClr val="accent5">
            <a:hueOff val="-4730980"/>
            <a:satOff val="-12193"/>
            <a:lumOff val="-82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kern="1200" baseline="0" dirty="0"/>
            <a:t>ქვეყნის მაშტაბით ჯანდაცვის სერვისებზე ხელმისაწვდომობის გაზრდა </a:t>
          </a:r>
          <a:r>
            <a:rPr lang="en-US" sz="900" kern="1200" baseline="0" dirty="0"/>
            <a:t>–</a:t>
          </a:r>
          <a:r>
            <a:rPr lang="ka-GE" sz="900" kern="1200" baseline="0" dirty="0"/>
            <a:t> არათანაბარი მკურნალობის შედეგების თავიდან აცილება</a:t>
          </a:r>
          <a:r>
            <a:rPr lang="ka-GE" sz="900" b="0" i="0" kern="1200" dirty="0"/>
            <a:t>, ჭარბი დიაგნოზი</a:t>
          </a:r>
          <a:r>
            <a:rPr lang="en-US" sz="900" kern="1200" baseline="0" dirty="0"/>
            <a:t>;</a:t>
          </a:r>
          <a:endParaRPr lang="en-US" sz="900" kern="1200" dirty="0"/>
        </a:p>
      </dsp:txBody>
      <dsp:txXfrm rot="10800000">
        <a:off x="0" y="2293235"/>
        <a:ext cx="5894137" cy="501153"/>
      </dsp:txXfrm>
    </dsp:sp>
    <dsp:sp modelId="{516D6176-F85B-AD43-89CB-1C913656E1FD}">
      <dsp:nvSpPr>
        <dsp:cNvPr id="0" name=""/>
        <dsp:cNvSpPr/>
      </dsp:nvSpPr>
      <dsp:spPr>
        <a:xfrm rot="10800000">
          <a:off x="0" y="1529480"/>
          <a:ext cx="5894137" cy="771277"/>
        </a:xfrm>
        <a:prstGeom prst="upArrowCallou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სახელმწიფო და კერძო თანამშრომლობის გაუმჯობესება - ჰოსპიტალური, სადაზღვევო და ფარმაცევტული სექტორები</a:t>
          </a:r>
          <a:endParaRPr lang="en-US" sz="900" kern="1200" dirty="0"/>
        </a:p>
      </dsp:txBody>
      <dsp:txXfrm rot="10800000">
        <a:off x="0" y="1529480"/>
        <a:ext cx="5894137" cy="501153"/>
      </dsp:txXfrm>
    </dsp:sp>
    <dsp:sp modelId="{4F159AD1-27E0-CC43-AB22-05B8A30C0706}">
      <dsp:nvSpPr>
        <dsp:cNvPr id="0" name=""/>
        <dsp:cNvSpPr/>
      </dsp:nvSpPr>
      <dsp:spPr>
        <a:xfrm rot="10800000">
          <a:off x="0" y="765725"/>
          <a:ext cx="5894137" cy="771277"/>
        </a:xfrm>
        <a:prstGeom prst="upArrowCallout">
          <a:avLst/>
        </a:prstGeom>
        <a:solidFill>
          <a:schemeClr val="accent5">
            <a:hueOff val="-6082688"/>
            <a:satOff val="-15677"/>
            <a:lumOff val="-1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შეამცირებული ჯანმრთელობის კატასტროფული დანახარჯების რისკები - ჯიბიდან გადახდა ფარმაცევტულ პროდუქტებზე და სხვა;</a:t>
          </a:r>
          <a:endParaRPr lang="en-US" sz="900" kern="1200" dirty="0"/>
        </a:p>
      </dsp:txBody>
      <dsp:txXfrm rot="10800000">
        <a:off x="0" y="765725"/>
        <a:ext cx="5894137" cy="501153"/>
      </dsp:txXfrm>
    </dsp:sp>
    <dsp:sp modelId="{88378CD6-F125-1745-A114-DBAF2B0411CA}">
      <dsp:nvSpPr>
        <dsp:cNvPr id="0" name=""/>
        <dsp:cNvSpPr/>
      </dsp:nvSpPr>
      <dsp:spPr>
        <a:xfrm rot="10800000">
          <a:off x="0" y="1970"/>
          <a:ext cx="5894137" cy="771277"/>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a-GE" sz="900" b="0" i="0" kern="1200" dirty="0"/>
            <a:t>პირველადი ჯანდაცვის გაძლიერება - მათ შორის, საოჯახო მედიცინა და ციფრული ტექნოლოგიები;</a:t>
          </a:r>
          <a:endParaRPr lang="en-US" sz="900" kern="1200" dirty="0"/>
        </a:p>
      </dsp:txBody>
      <dsp:txXfrm rot="10800000">
        <a:off x="0" y="1970"/>
        <a:ext cx="5894137" cy="50115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Geo20</b:Tag>
    <b:SourceType>InternetSite</b:SourceType>
    <b:Guid>{E68EA227-4331-104D-B1D5-2B00413BBE47}</b:Guid>
    <b:Author>
      <b:Author>
        <b:Corporate>GeoStat</b:Corporate>
      </b:Author>
    </b:Author>
    <b:Title>Population and Demographics</b:Title>
    <b:Publisher>National Statistics Office of Georgia</b:Publisher>
    <b:Year>2020</b:Year>
    <b:URL>https://www.geostat.ge/en/modules/categories/41/population</b:URL>
    <b:RefOrder>1</b:RefOrder>
  </b:Source>
  <b:Source>
    <b:Tag>Wor20</b:Tag>
    <b:SourceType>InternetSite</b:SourceType>
    <b:Guid>{004E67DA-A7C4-4343-A90E-946E942EB978}</b:Guid>
    <b:Author>
      <b:Author>
        <b:Corporate>World Bank</b:Corporate>
      </b:Author>
    </b:Author>
    <b:Title>Country Profile - Georgia</b:Title>
    <b:Year>2020</b:Year>
    <b:URL>https://data.worldbank.org/country/georgia?view=chart</b:URL>
    <b:RefOrder>2</b:RefOrder>
  </b:Source>
  <b:Source>
    <b:Tag>WHO181</b:Tag>
    <b:SourceType>Report</b:SourceType>
    <b:Guid>{3E0DABA4-DB38-8F40-9455-570DD3969F33}</b:Guid>
    <b:Author>
      <b:Author>
        <b:Corporate>WHO </b:Corporate>
      </b:Author>
    </b:Author>
    <b:Title>Noncommunicable Disease Country Profiles</b:Title>
    <b:Year>2018</b:Year>
    <b:Publisher>World Health Organization </b:Publisher>
    <b:RefOrder>6</b:RefOrder>
  </b:Source>
  <b:Source>
    <b:Tag>NCD19</b:Tag>
    <b:SourceType>Report</b:SourceType>
    <b:Guid>{99E95950-5E9C-364B-8A64-04D5297365DB}</b:Guid>
    <b:Author>
      <b:Author>
        <b:Corporate>NCDC</b:Corporate>
      </b:Author>
    </b:Author>
    <b:Title>Statistical Yearbook - Georgia</b:Title>
    <b:Publisher>National Center for Disease Control and Public Health </b:Publisher>
    <b:Year>2019</b:Year>
    <b:RefOrder>4</b:RefOrder>
  </b:Source>
  <b:Source>
    <b:Tag>Yva19</b:Tag>
    <b:SourceType>JournalArticle</b:SourceType>
    <b:Guid>{9E49A76F-4F2E-CD4D-B67F-8F238C24E840}</b:Guid>
    <b:Title>Evaluating the impact of Georgia's hepatitis C elimination plan: lessons learned for the global initiative</b:Title>
    <b:Year>2019</b:Year>
    <b:Author>
      <b:Author>
        <b:NameList>
          <b:Person>
            <b:Last>Hutin</b:Last>
            <b:First>Yvan</b:First>
          </b:Person>
          <b:Person>
            <b:Last>Luhmann</b:Last>
            <b:First>Niklas</b:First>
          </b:Person>
          <b:Person>
            <b:Last>Easterbrook</b:Last>
            <b:First>Philippa </b:First>
          </b:Person>
        </b:NameList>
      </b:Author>
    </b:Author>
    <b:JournalName>The Lancent</b:JournalName>
    <b:Pages>1</b:Pages>
    <b:RefOrder>7</b:RefOrder>
  </b:Source>
  <b:Source>
    <b:Tag>AID20</b:Tag>
    <b:SourceType>DocumentFromInternetSite</b:SourceType>
    <b:Guid>{231E9FB7-483F-2D4B-9A55-2BE43AB6154B}</b:Guid>
    <b:Author>
      <b:Author>
        <b:Corporate>AIDS Center </b:Corporate>
      </b:Author>
    </b:Author>
    <b:Title>HIV/AIDS Epidemiology in Georgia</b:Title>
    <b:URL>https://aidscenter.ge/epidsituation_eng.html</b:URL>
    <b:Year>2020</b:Year>
    <b:RefOrder>8</b:RefOrder>
  </b:Source>
  <b:Source>
    <b:Tag>WHO</b:Tag>
    <b:SourceType>DocumentFromInternetSite</b:SourceType>
    <b:Guid>{C6C93BA9-A4BE-2C4C-B0C4-647A79F9C1C2}</b:Guid>
    <b:Title>Georgia: WHO and UNICEF Estimates of Immunization Coverage</b:Title>
    <b:Author>
      <b:Author>
        <b:Corporate>WHO &amp; UNICEF</b:Corporate>
      </b:Author>
    </b:Author>
    <b:InternetSiteTitle>WHO.int</b:InternetSiteTitle>
    <b:URL>https://www.who.int/immunization/monitoring_surveillance/data/geo.pdf</b:URL>
    <b:Year>2019</b:Year>
    <b:RefOrder>9</b:RefOrder>
  </b:Source>
  <b:Source>
    <b:Tag>WHO16</b:Tag>
    <b:SourceType>DocumentFromInternetSite</b:SourceType>
    <b:Guid>{11F9BEC0-6A03-CB4B-A015-473AE1774EA7}</b:Guid>
    <b:Author>
      <b:Author>
        <b:Corporate>WHO</b:Corporate>
      </b:Author>
    </b:Author>
    <b:Title>Global Health Observatory Data Repository</b:Title>
    <b:URL>https://apps.who.int/gho/data/node.main.162?lang=en</b:URL>
    <b:Year>2016</b:Year>
    <b:RefOrder>10</b:RefOrder>
  </b:Source>
  <b:Source>
    <b:Tag>WHO17</b:Tag>
    <b:SourceType>Report</b:SourceType>
    <b:Guid>{50E9A3CA-078F-734C-9BDA-B64877ED09D1}</b:Guid>
    <b:Author>
      <b:Author>
        <b:Corporate>WHO</b:Corporate>
      </b:Author>
    </b:Author>
    <b:Title>Health Systems in Transition - Georgia</b:Title>
    <b:Year>2017</b:Year>
    <b:Publisher>World Health Organization</b:Publisher>
    <b:RefOrder>3</b:RefOrder>
  </b:Source>
  <b:Source>
    <b:Tag>The17</b:Tag>
    <b:SourceType>InternetSite</b:SourceType>
    <b:Guid>{D11197A5-67FF-6041-996F-624E8876B8B1}</b:Guid>
    <b:Author>
      <b:Author>
        <b:Corporate>The Parliament of Georgia</b:Corporate>
      </b:Author>
    </b:Author>
    <b:Title>Vision for Developing the Healthcare System in Georgia by 2030</b:Title>
    <b:URL>http://www.parliament.ge/ge/ajax/downloadFile/81366/Health_Strategy_Eng</b:URL>
    <b:Year>2017</b:Year>
    <b:RefOrder>11</b:RefOrder>
  </b:Source>
  <b:Source>
    <b:Tag>The14</b:Tag>
    <b:SourceType>InternetSite</b:SourceType>
    <b:Guid>{D27FE414-DC20-BC4A-BE31-7A31FD515229}</b:Guid>
    <b:Author>
      <b:Author>
        <b:Corporate>The GoG</b:Corporate>
      </b:Author>
    </b:Author>
    <b:URL>https://matsne.gov.ge/en/document/view/2657250?publication=0</b:URL>
    <b:Year>2014</b:Year>
    <b:Title>Ordinance No 724</b:Title>
    <b:RefOrder>12</b:RefOrder>
  </b:Source>
  <b:Source>
    <b:Tag>GeoStat20</b:Tag>
    <b:SourceType>Book</b:SourceType>
    <b:Guid>{233F3949-5656-D949-8641-2D303EE2933D}</b:Guid>
    <b:Author>
      <b:Author>
        <b:Corporate>GeoStat</b:Corporate>
      </b:Author>
    </b:Author>
    <b:Title>Population and Demographics</b:Title>
    <b:Publisher>National Statistics Office of Georgia</b:Publisher>
    <b:Year>2020</b:Year>
    <b:RefOrder>5</b:RefOrder>
  </b:Source>
</b:Sources>
</file>

<file path=customXml/itemProps1.xml><?xml version="1.0" encoding="utf-8"?>
<ds:datastoreItem xmlns:ds="http://schemas.openxmlformats.org/officeDocument/2006/customXml" ds:itemID="{D1121F02-BBFF-B54A-9849-07F82ECCE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9229</Words>
  <Characters>52607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საქართველოს ოკუპირებული ტერიტორიებიდან დევნილთა, შრომის, ჯანმრთელობისა და სოციალური დაცვის სამინისტრო</Company>
  <LinksUpToDate>false</LinksUpToDate>
  <CharactersWithSpaces>61713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2021-2025 წლების საქართველოს ჯანმრთელობის დაცვის სისტემის გაძლიერების ეროვნული სტრატეგია</dc:title>
  <dc:subject/>
  <dc:creator>Lika Gamgebeli</dc:creator>
  <cp:keywords/>
  <dc:description/>
  <cp:lastModifiedBy>Lika Gamgebeli</cp:lastModifiedBy>
  <cp:revision>2</cp:revision>
  <dcterms:created xsi:type="dcterms:W3CDTF">2021-04-02T09:07:00Z</dcterms:created>
  <dcterms:modified xsi:type="dcterms:W3CDTF">2021-04-02T09:07:00Z</dcterms:modified>
</cp:coreProperties>
</file>